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6B971" w14:textId="66882ED7" w:rsidR="00D22055" w:rsidRPr="0019797E" w:rsidRDefault="0052323C" w:rsidP="0019797E">
      <w:pPr>
        <w:shd w:val="clear" w:color="auto" w:fill="FFFFFF"/>
        <w:spacing w:after="0" w:line="240" w:lineRule="auto"/>
        <w:jc w:val="center"/>
        <w:rPr>
          <w:rFonts w:ascii="Arial" w:eastAsia="Times New Roman" w:hAnsi="Arial" w:cs="Arial"/>
          <w:b/>
          <w:bCs/>
          <w:color w:val="000000"/>
          <w:sz w:val="28"/>
          <w:szCs w:val="28"/>
          <w:lang w:eastAsia="en-GB"/>
        </w:rPr>
      </w:pPr>
      <w:r w:rsidRPr="0019797E">
        <w:rPr>
          <w:rFonts w:ascii="Arial" w:hAnsi="Arial" w:cs="Arial"/>
          <w:b/>
          <w:bCs/>
          <w:color w:val="222222"/>
          <w:sz w:val="28"/>
          <w:szCs w:val="28"/>
        </w:rPr>
        <w:t xml:space="preserve">Camp 631 </w:t>
      </w:r>
      <w:bookmarkStart w:id="0" w:name="c631seafiled"/>
      <w:bookmarkEnd w:id="0"/>
      <w:r w:rsidRPr="0019797E">
        <w:rPr>
          <w:rFonts w:ascii="Arial" w:eastAsia="Times New Roman" w:hAnsi="Arial" w:cs="Arial"/>
          <w:b/>
          <w:bCs/>
          <w:color w:val="000000"/>
          <w:sz w:val="28"/>
          <w:szCs w:val="28"/>
          <w:lang w:eastAsia="en-GB"/>
        </w:rPr>
        <w:t xml:space="preserve">Seafield School, </w:t>
      </w:r>
      <w:proofErr w:type="spellStart"/>
      <w:r w:rsidRPr="0019797E">
        <w:rPr>
          <w:rFonts w:ascii="Arial" w:eastAsia="Times New Roman" w:hAnsi="Arial" w:cs="Arial"/>
          <w:b/>
          <w:bCs/>
          <w:color w:val="000000"/>
          <w:sz w:val="28"/>
          <w:szCs w:val="28"/>
          <w:lang w:eastAsia="en-GB"/>
        </w:rPr>
        <w:t>Cooden</w:t>
      </w:r>
      <w:proofErr w:type="spellEnd"/>
      <w:r w:rsidRPr="0019797E">
        <w:rPr>
          <w:rFonts w:ascii="Arial" w:eastAsia="Times New Roman" w:hAnsi="Arial" w:cs="Arial"/>
          <w:b/>
          <w:bCs/>
          <w:color w:val="000000"/>
          <w:sz w:val="28"/>
          <w:szCs w:val="28"/>
          <w:lang w:eastAsia="en-GB"/>
        </w:rPr>
        <w:t xml:space="preserve"> Down, Bexhill, Sussex</w:t>
      </w:r>
    </w:p>
    <w:p w14:paraId="61D65BB6" w14:textId="77777777" w:rsidR="00D22055" w:rsidRPr="00E271E3" w:rsidRDefault="00D22055" w:rsidP="00E271E3">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527"/>
        <w:gridCol w:w="3685"/>
        <w:gridCol w:w="992"/>
        <w:gridCol w:w="1701"/>
        <w:gridCol w:w="1418"/>
        <w:gridCol w:w="4921"/>
      </w:tblGrid>
      <w:tr w:rsidR="00D22055" w:rsidRPr="00E271E3" w14:paraId="64A4B822" w14:textId="77777777" w:rsidTr="0019797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7892D88" w14:textId="77777777" w:rsidR="00D22055" w:rsidRPr="0019797E" w:rsidRDefault="00D22055" w:rsidP="00E271E3">
            <w:pPr>
              <w:spacing w:after="0"/>
              <w:jc w:val="center"/>
              <w:rPr>
                <w:rFonts w:ascii="Arial" w:eastAsia="Arial" w:hAnsi="Arial" w:cs="Arial"/>
                <w:b/>
                <w:bCs/>
                <w:sz w:val="20"/>
                <w:szCs w:val="20"/>
              </w:rPr>
            </w:pPr>
            <w:bookmarkStart w:id="1" w:name="_Hlk14516866"/>
            <w:r w:rsidRPr="0019797E">
              <w:rPr>
                <w:rFonts w:ascii="Arial" w:eastAsia="Arial" w:hAnsi="Arial" w:cs="Arial"/>
                <w:b/>
                <w:bCs/>
                <w:sz w:val="20"/>
                <w:szCs w:val="20"/>
              </w:rPr>
              <w:t>Prisoner of War Camps (1939 – 1948</w:t>
            </w:r>
            <w:proofErr w:type="gramStart"/>
            <w:r w:rsidRPr="0019797E">
              <w:rPr>
                <w:rFonts w:ascii="Arial" w:eastAsia="Arial" w:hAnsi="Arial" w:cs="Arial"/>
                <w:b/>
                <w:bCs/>
                <w:sz w:val="20"/>
                <w:szCs w:val="20"/>
              </w:rPr>
              <w:t>)  -</w:t>
            </w:r>
            <w:proofErr w:type="gramEnd"/>
            <w:r w:rsidRPr="0019797E">
              <w:rPr>
                <w:rFonts w:ascii="Arial" w:eastAsia="Arial" w:hAnsi="Arial" w:cs="Arial"/>
                <w:b/>
                <w:bCs/>
                <w:sz w:val="20"/>
                <w:szCs w:val="20"/>
              </w:rPr>
              <w:t xml:space="preserve">  </w:t>
            </w:r>
            <w:r w:rsidRPr="0019797E">
              <w:rPr>
                <w:rFonts w:ascii="Arial" w:hAnsi="Arial" w:cs="Arial"/>
                <w:b/>
                <w:bCs/>
                <w:sz w:val="20"/>
                <w:szCs w:val="20"/>
              </w:rPr>
              <w:t>Project report</w:t>
            </w:r>
            <w:r w:rsidRPr="0019797E">
              <w:rPr>
                <w:rFonts w:ascii="Arial" w:eastAsia="Arial" w:hAnsi="Arial" w:cs="Arial"/>
                <w:b/>
                <w:bCs/>
                <w:sz w:val="20"/>
                <w:szCs w:val="20"/>
              </w:rPr>
              <w:t xml:space="preserve"> </w:t>
            </w:r>
            <w:r w:rsidRPr="0019797E">
              <w:rPr>
                <w:rFonts w:ascii="Arial" w:hAnsi="Arial" w:cs="Arial"/>
                <w:b/>
                <w:bCs/>
                <w:sz w:val="20"/>
                <w:szCs w:val="20"/>
              </w:rPr>
              <w:t>by</w:t>
            </w:r>
            <w:r w:rsidRPr="0019797E">
              <w:rPr>
                <w:rFonts w:ascii="Arial" w:eastAsia="Arial" w:hAnsi="Arial" w:cs="Arial"/>
                <w:b/>
                <w:bCs/>
                <w:sz w:val="20"/>
                <w:szCs w:val="20"/>
              </w:rPr>
              <w:t xml:space="preserve"> </w:t>
            </w:r>
            <w:r w:rsidRPr="0019797E">
              <w:rPr>
                <w:rFonts w:ascii="Arial" w:hAnsi="Arial" w:cs="Arial"/>
                <w:b/>
                <w:bCs/>
                <w:sz w:val="20"/>
                <w:szCs w:val="20"/>
              </w:rPr>
              <w:t>Roger J.C. Thomas</w:t>
            </w:r>
            <w:r w:rsidRPr="0019797E">
              <w:rPr>
                <w:rFonts w:ascii="Arial" w:eastAsia="Arial" w:hAnsi="Arial" w:cs="Arial"/>
                <w:b/>
                <w:bCs/>
                <w:sz w:val="20"/>
                <w:szCs w:val="20"/>
              </w:rPr>
              <w:t xml:space="preserve"> - English Heritage 2003</w:t>
            </w:r>
          </w:p>
        </w:tc>
      </w:tr>
      <w:tr w:rsidR="00D22055" w:rsidRPr="00E271E3" w14:paraId="6BBED2F5" w14:textId="77777777" w:rsidTr="0019797E">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38E8C4"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4656B6"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93DBE" w14:textId="77777777" w:rsidR="00D22055" w:rsidRPr="00E271E3" w:rsidRDefault="00D22055" w:rsidP="00E271E3">
            <w:pPr>
              <w:pStyle w:val="TableParagraph"/>
              <w:jc w:val="center"/>
              <w:rPr>
                <w:rFonts w:ascii="Arial" w:hAnsi="Arial" w:cs="Arial"/>
                <w:sz w:val="20"/>
                <w:szCs w:val="20"/>
              </w:rPr>
            </w:pPr>
            <w:r w:rsidRPr="00E271E3">
              <w:rPr>
                <w:rFonts w:ascii="Arial" w:hAnsi="Arial" w:cs="Arial"/>
                <w:sz w:val="20"/>
                <w:szCs w:val="20"/>
              </w:rPr>
              <w:t>No.</w:t>
            </w:r>
          </w:p>
        </w:tc>
        <w:tc>
          <w:tcPr>
            <w:tcW w:w="36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424948"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025641"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B3C245" w14:textId="77777777" w:rsidR="00D22055" w:rsidRPr="00E271E3" w:rsidRDefault="00D22055" w:rsidP="00E271E3">
            <w:pPr>
              <w:pStyle w:val="TableParagraph"/>
              <w:jc w:val="center"/>
              <w:rPr>
                <w:rFonts w:ascii="Arial" w:eastAsia="Arial" w:hAnsi="Arial" w:cs="Arial"/>
                <w:bCs/>
                <w:sz w:val="20"/>
                <w:szCs w:val="20"/>
              </w:rPr>
            </w:pPr>
            <w:proofErr w:type="spellStart"/>
            <w:r w:rsidRPr="00E271E3">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30B5ED"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492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BFE4F1"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D22055" w:rsidRPr="00E271E3" w14:paraId="47F22482" w14:textId="77777777" w:rsidTr="0019797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2AFDFF1"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TQ 71 07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02ED96D"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199</w:t>
            </w:r>
          </w:p>
        </w:tc>
        <w:tc>
          <w:tcPr>
            <w:tcW w:w="527" w:type="dxa"/>
            <w:tcBorders>
              <w:top w:val="single" w:sz="4" w:space="0" w:color="000000"/>
              <w:left w:val="single" w:sz="4" w:space="0" w:color="000000"/>
              <w:bottom w:val="single" w:sz="4" w:space="0" w:color="000000"/>
              <w:right w:val="single" w:sz="4" w:space="0" w:color="000000"/>
            </w:tcBorders>
            <w:shd w:val="clear" w:color="auto" w:fill="FFFFCC"/>
          </w:tcPr>
          <w:p w14:paraId="2057D8E8"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631</w:t>
            </w:r>
          </w:p>
        </w:tc>
        <w:tc>
          <w:tcPr>
            <w:tcW w:w="3685" w:type="dxa"/>
            <w:tcBorders>
              <w:top w:val="single" w:sz="4" w:space="0" w:color="000000"/>
              <w:left w:val="single" w:sz="4" w:space="0" w:color="000000"/>
              <w:bottom w:val="single" w:sz="4" w:space="0" w:color="000000"/>
              <w:right w:val="single" w:sz="4" w:space="0" w:color="000000"/>
            </w:tcBorders>
            <w:shd w:val="clear" w:color="auto" w:fill="FFFFCC"/>
          </w:tcPr>
          <w:p w14:paraId="6528F97F"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 xml:space="preserve">Seafield School, </w:t>
            </w:r>
            <w:proofErr w:type="spellStart"/>
            <w:r w:rsidRPr="00E271E3">
              <w:rPr>
                <w:rFonts w:ascii="Arial" w:hAnsi="Arial" w:cs="Arial"/>
                <w:sz w:val="20"/>
                <w:szCs w:val="20"/>
              </w:rPr>
              <w:t>Cooden</w:t>
            </w:r>
            <w:proofErr w:type="spellEnd"/>
            <w:r w:rsidRPr="00E271E3">
              <w:rPr>
                <w:rFonts w:ascii="Arial" w:hAnsi="Arial" w:cs="Arial"/>
                <w:sz w:val="20"/>
                <w:szCs w:val="20"/>
              </w:rPr>
              <w:t xml:space="preserve"> Down, </w:t>
            </w:r>
            <w:proofErr w:type="spellStart"/>
            <w:r w:rsidRPr="00E271E3">
              <w:rPr>
                <w:rFonts w:ascii="Arial" w:hAnsi="Arial" w:cs="Arial"/>
                <w:sz w:val="20"/>
                <w:szCs w:val="20"/>
              </w:rPr>
              <w:t>Bexhill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6FF874B8"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Sussex</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29A2B327"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61BF9FD4" w14:textId="77777777" w:rsidR="00D22055" w:rsidRPr="00E271E3" w:rsidRDefault="00D22055" w:rsidP="00E271E3">
            <w:pPr>
              <w:spacing w:after="0"/>
              <w:jc w:val="center"/>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CC"/>
          </w:tcPr>
          <w:p w14:paraId="77064E2E" w14:textId="00DE44BF" w:rsidR="00D22055" w:rsidRPr="00E271E3" w:rsidRDefault="00D22055" w:rsidP="0019797E">
            <w:pPr>
              <w:pStyle w:val="TableParagraph"/>
              <w:jc w:val="center"/>
              <w:rPr>
                <w:rFonts w:ascii="Arial" w:eastAsia="Arial" w:hAnsi="Arial" w:cs="Arial"/>
                <w:sz w:val="20"/>
                <w:szCs w:val="20"/>
              </w:rPr>
            </w:pPr>
            <w:r w:rsidRPr="00E271E3">
              <w:rPr>
                <w:rFonts w:ascii="Arial" w:hAnsi="Arial" w:cs="Arial"/>
                <w:sz w:val="20"/>
                <w:szCs w:val="20"/>
              </w:rPr>
              <w:t>Precise location not identified, NGR</w:t>
            </w:r>
            <w:r w:rsidR="0019797E">
              <w:rPr>
                <w:rFonts w:ascii="Arial" w:eastAsia="Arial" w:hAnsi="Arial" w:cs="Arial"/>
                <w:sz w:val="20"/>
                <w:szCs w:val="20"/>
              </w:rPr>
              <w:t xml:space="preserve"> </w:t>
            </w:r>
            <w:r w:rsidRPr="00E271E3">
              <w:rPr>
                <w:rFonts w:ascii="Arial" w:hAnsi="Arial" w:cs="Arial"/>
                <w:sz w:val="20"/>
                <w:szCs w:val="20"/>
              </w:rPr>
              <w:t xml:space="preserve">given for </w:t>
            </w:r>
            <w:proofErr w:type="spellStart"/>
            <w:r w:rsidRPr="00E271E3">
              <w:rPr>
                <w:rFonts w:ascii="Arial" w:hAnsi="Arial" w:cs="Arial"/>
                <w:sz w:val="20"/>
                <w:szCs w:val="20"/>
              </w:rPr>
              <w:t>Cooden</w:t>
            </w:r>
            <w:proofErr w:type="spellEnd"/>
            <w:r w:rsidRPr="00E271E3">
              <w:rPr>
                <w:rFonts w:ascii="Arial" w:hAnsi="Arial" w:cs="Arial"/>
                <w:sz w:val="20"/>
                <w:szCs w:val="20"/>
              </w:rPr>
              <w:t>.</w:t>
            </w:r>
          </w:p>
        </w:tc>
      </w:tr>
    </w:tbl>
    <w:p w14:paraId="2F6F7B59" w14:textId="16F326DF" w:rsidR="00D22055" w:rsidRDefault="00D22055" w:rsidP="00E271E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462"/>
      </w:tblGrid>
      <w:tr w:rsidR="0019797E" w:rsidRPr="00E271E3" w14:paraId="09589671" w14:textId="77777777" w:rsidTr="00710C5C">
        <w:tc>
          <w:tcPr>
            <w:tcW w:w="8926" w:type="dxa"/>
            <w:vMerge w:val="restart"/>
          </w:tcPr>
          <w:p w14:paraId="1972C6F3" w14:textId="6164D146" w:rsidR="0019797E" w:rsidRPr="00E271E3" w:rsidRDefault="0019797E"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5C78DE">
              <w:rPr>
                <w:rFonts w:ascii="Arial" w:hAnsi="Arial" w:cs="Arial"/>
                <w:bCs/>
                <w:sz w:val="20"/>
                <w:szCs w:val="20"/>
              </w:rPr>
              <w:t xml:space="preserve">Seafield School was located at NGR TQ 7158 0746 </w:t>
            </w:r>
            <w:r w:rsidR="00614A31">
              <w:rPr>
                <w:rFonts w:ascii="Arial" w:hAnsi="Arial" w:cs="Arial"/>
                <w:bCs/>
                <w:sz w:val="20"/>
                <w:szCs w:val="20"/>
              </w:rPr>
              <w:t>j</w:t>
            </w:r>
            <w:r w:rsidR="005C78DE">
              <w:rPr>
                <w:rFonts w:ascii="Arial" w:hAnsi="Arial" w:cs="Arial"/>
                <w:bCs/>
                <w:sz w:val="20"/>
                <w:szCs w:val="20"/>
              </w:rPr>
              <w:t xml:space="preserve">ust off </w:t>
            </w:r>
            <w:proofErr w:type="spellStart"/>
            <w:r w:rsidR="005C78DE">
              <w:rPr>
                <w:rFonts w:ascii="Arial" w:hAnsi="Arial" w:cs="Arial"/>
                <w:bCs/>
                <w:sz w:val="20"/>
                <w:szCs w:val="20"/>
              </w:rPr>
              <w:t>Collington</w:t>
            </w:r>
            <w:proofErr w:type="spellEnd"/>
            <w:r w:rsidR="005C78DE">
              <w:rPr>
                <w:rFonts w:ascii="Arial" w:hAnsi="Arial" w:cs="Arial"/>
                <w:bCs/>
                <w:sz w:val="20"/>
                <w:szCs w:val="20"/>
              </w:rPr>
              <w:t xml:space="preserve"> Lane in SW Bexhill.</w:t>
            </w:r>
          </w:p>
          <w:p w14:paraId="6347103F" w14:textId="77777777" w:rsidR="0019797E" w:rsidRPr="00E271E3" w:rsidRDefault="0019797E" w:rsidP="0095408E">
            <w:pPr>
              <w:jc w:val="both"/>
              <w:rPr>
                <w:rFonts w:ascii="Arial" w:hAnsi="Arial" w:cs="Arial"/>
                <w:bCs/>
                <w:sz w:val="20"/>
                <w:szCs w:val="20"/>
              </w:rPr>
            </w:pPr>
          </w:p>
          <w:p w14:paraId="38473507" w14:textId="1414C5E3" w:rsidR="0019797E" w:rsidRPr="00E271E3" w:rsidRDefault="0019797E"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5C78DE">
              <w:rPr>
                <w:rFonts w:ascii="Arial" w:hAnsi="Arial" w:cs="Arial"/>
                <w:bCs/>
                <w:sz w:val="20"/>
                <w:szCs w:val="20"/>
              </w:rPr>
              <w:t xml:space="preserve">School for boys aged 8 to 13. At the start of </w:t>
            </w:r>
            <w:proofErr w:type="gramStart"/>
            <w:r w:rsidR="005C78DE">
              <w:rPr>
                <w:rFonts w:ascii="Arial" w:hAnsi="Arial" w:cs="Arial"/>
                <w:bCs/>
                <w:sz w:val="20"/>
                <w:szCs w:val="20"/>
              </w:rPr>
              <w:t>WW2</w:t>
            </w:r>
            <w:proofErr w:type="gramEnd"/>
            <w:r w:rsidR="005C78DE">
              <w:rPr>
                <w:rFonts w:ascii="Arial" w:hAnsi="Arial" w:cs="Arial"/>
                <w:bCs/>
                <w:sz w:val="20"/>
                <w:szCs w:val="20"/>
              </w:rPr>
              <w:t xml:space="preserve"> the school re-located to the Two Bridges Hotel, Dartmoor. The school building was requisitioned by the War Ministry. Wikipedia – “</w:t>
            </w:r>
            <w:r w:rsidR="005C78DE" w:rsidRPr="00614A31">
              <w:rPr>
                <w:rFonts w:ascii="Arial" w:hAnsi="Arial" w:cs="Arial"/>
                <w:i/>
                <w:iCs/>
                <w:color w:val="202122"/>
                <w:sz w:val="20"/>
                <w:szCs w:val="20"/>
                <w:shd w:val="clear" w:color="auto" w:fill="FFFFFF"/>
              </w:rPr>
              <w:t xml:space="preserve">Seafield itself was used as quarters for a Canadian Anti Aircraft Battery that was serving in defence of Bexhill and </w:t>
            </w:r>
            <w:proofErr w:type="spellStart"/>
            <w:r w:rsidR="005C78DE" w:rsidRPr="00614A31">
              <w:rPr>
                <w:rFonts w:ascii="Arial" w:hAnsi="Arial" w:cs="Arial"/>
                <w:i/>
                <w:iCs/>
                <w:color w:val="202122"/>
                <w:sz w:val="20"/>
                <w:szCs w:val="20"/>
                <w:shd w:val="clear" w:color="auto" w:fill="FFFFFF"/>
              </w:rPr>
              <w:t>Cooden</w:t>
            </w:r>
            <w:proofErr w:type="spellEnd"/>
            <w:r w:rsidR="005C78DE" w:rsidRPr="00614A31">
              <w:rPr>
                <w:rFonts w:ascii="Arial" w:hAnsi="Arial" w:cs="Arial"/>
                <w:i/>
                <w:iCs/>
                <w:color w:val="202122"/>
                <w:sz w:val="20"/>
                <w:szCs w:val="20"/>
                <w:shd w:val="clear" w:color="auto" w:fill="FFFFFF"/>
              </w:rPr>
              <w:t xml:space="preserve"> Beach during the Second World War</w:t>
            </w:r>
            <w:r w:rsidR="005C78DE">
              <w:rPr>
                <w:rFonts w:ascii="Arial" w:hAnsi="Arial" w:cs="Arial"/>
                <w:color w:val="202122"/>
                <w:sz w:val="20"/>
                <w:szCs w:val="20"/>
                <w:shd w:val="clear" w:color="auto" w:fill="FFFFFF"/>
              </w:rPr>
              <w:t>”.</w:t>
            </w:r>
            <w:r w:rsidR="005C78DE" w:rsidRPr="00E271E3">
              <w:rPr>
                <w:rFonts w:ascii="Arial" w:hAnsi="Arial" w:cs="Arial"/>
                <w:bCs/>
                <w:sz w:val="20"/>
                <w:szCs w:val="20"/>
              </w:rPr>
              <w:t xml:space="preserve"> </w:t>
            </w:r>
          </w:p>
          <w:p w14:paraId="1ECA15DA" w14:textId="77777777" w:rsidR="0019797E" w:rsidRPr="00E271E3" w:rsidRDefault="0019797E" w:rsidP="0095408E">
            <w:pPr>
              <w:jc w:val="both"/>
              <w:rPr>
                <w:rFonts w:ascii="Arial" w:hAnsi="Arial" w:cs="Arial"/>
                <w:bCs/>
                <w:sz w:val="20"/>
                <w:szCs w:val="20"/>
              </w:rPr>
            </w:pPr>
          </w:p>
          <w:p w14:paraId="49B50A89" w14:textId="5DFD5274" w:rsidR="0019797E" w:rsidRDefault="0019797E" w:rsidP="0095408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D87993">
              <w:rPr>
                <w:rFonts w:ascii="Arial" w:hAnsi="Arial" w:cs="Arial"/>
                <w:bCs/>
                <w:sz w:val="20"/>
                <w:szCs w:val="20"/>
              </w:rPr>
              <w:t>Mainly German pows. From the late summer of 1944 to early 1945 the camp held Soviet pows, presumably not at the same time as Germans.</w:t>
            </w:r>
          </w:p>
          <w:p w14:paraId="6C75A19D" w14:textId="77C5F613" w:rsidR="00D87993" w:rsidRDefault="00D87993" w:rsidP="0095408E">
            <w:pPr>
              <w:shd w:val="clear" w:color="auto" w:fill="FFFFFF"/>
              <w:jc w:val="both"/>
              <w:rPr>
                <w:rFonts w:ascii="Arial" w:hAnsi="Arial" w:cs="Arial"/>
                <w:bCs/>
                <w:sz w:val="20"/>
                <w:szCs w:val="20"/>
              </w:rPr>
            </w:pPr>
          </w:p>
          <w:p w14:paraId="007E226E" w14:textId="1A01A307" w:rsidR="00D87993" w:rsidRDefault="00D87993" w:rsidP="0095408E">
            <w:pPr>
              <w:shd w:val="clear" w:color="auto" w:fill="FFFFFF"/>
              <w:jc w:val="both"/>
              <w:rPr>
                <w:rFonts w:ascii="Arial" w:hAnsi="Arial" w:cs="Arial"/>
                <w:bCs/>
                <w:sz w:val="20"/>
                <w:szCs w:val="20"/>
              </w:rPr>
            </w:pPr>
            <w:r>
              <w:rPr>
                <w:rFonts w:ascii="Arial" w:hAnsi="Arial" w:cs="Arial"/>
                <w:bCs/>
                <w:sz w:val="20"/>
                <w:szCs w:val="20"/>
              </w:rPr>
              <w:t xml:space="preserve">It seems that Canadian troops remained at the camp while it was used for pows, see </w:t>
            </w:r>
            <w:r w:rsidR="00E4097F">
              <w:rPr>
                <w:rFonts w:ascii="Arial" w:hAnsi="Arial" w:cs="Arial"/>
                <w:bCs/>
                <w:sz w:val="20"/>
                <w:szCs w:val="20"/>
              </w:rPr>
              <w:t xml:space="preserve">* </w:t>
            </w:r>
            <w:r>
              <w:rPr>
                <w:rFonts w:ascii="Arial" w:hAnsi="Arial" w:cs="Arial"/>
                <w:bCs/>
                <w:sz w:val="20"/>
                <w:szCs w:val="20"/>
              </w:rPr>
              <w:t>below.</w:t>
            </w:r>
          </w:p>
          <w:p w14:paraId="73B5E382" w14:textId="23E5DAD4" w:rsidR="00D87993" w:rsidRDefault="00D87993" w:rsidP="0095408E">
            <w:pPr>
              <w:shd w:val="clear" w:color="auto" w:fill="FFFFFF"/>
              <w:jc w:val="both"/>
              <w:rPr>
                <w:rFonts w:ascii="Arial" w:hAnsi="Arial" w:cs="Arial"/>
                <w:bCs/>
                <w:sz w:val="20"/>
                <w:szCs w:val="20"/>
              </w:rPr>
            </w:pPr>
          </w:p>
          <w:p w14:paraId="4408C05F" w14:textId="3401E8A7" w:rsidR="00D87993" w:rsidRDefault="00D87993" w:rsidP="0095408E">
            <w:pPr>
              <w:shd w:val="clear" w:color="auto" w:fill="FFFFFF"/>
              <w:jc w:val="both"/>
              <w:rPr>
                <w:rFonts w:ascii="Arial" w:hAnsi="Arial" w:cs="Arial"/>
                <w:bCs/>
                <w:sz w:val="20"/>
                <w:szCs w:val="20"/>
              </w:rPr>
            </w:pPr>
            <w:r>
              <w:rPr>
                <w:rFonts w:ascii="Arial" w:hAnsi="Arial" w:cs="Arial"/>
                <w:bCs/>
                <w:sz w:val="20"/>
                <w:szCs w:val="20"/>
              </w:rPr>
              <w:t xml:space="preserve">In the book ‘Victims of Yalta’ it details how a local couple, Mr and Mrs </w:t>
            </w:r>
            <w:proofErr w:type="spellStart"/>
            <w:r>
              <w:rPr>
                <w:rFonts w:ascii="Arial" w:hAnsi="Arial" w:cs="Arial"/>
                <w:bCs/>
                <w:sz w:val="20"/>
                <w:szCs w:val="20"/>
              </w:rPr>
              <w:t>Backshall</w:t>
            </w:r>
            <w:proofErr w:type="spellEnd"/>
            <w:r>
              <w:rPr>
                <w:rFonts w:ascii="Arial" w:hAnsi="Arial" w:cs="Arial"/>
                <w:bCs/>
                <w:sz w:val="20"/>
                <w:szCs w:val="20"/>
              </w:rPr>
              <w:t xml:space="preserve"> were frequently visited by Soviet pows from the camp. Towards the end of 1944, Mr </w:t>
            </w:r>
            <w:proofErr w:type="spellStart"/>
            <w:r>
              <w:rPr>
                <w:rFonts w:ascii="Arial" w:hAnsi="Arial" w:cs="Arial"/>
                <w:bCs/>
                <w:sz w:val="20"/>
                <w:szCs w:val="20"/>
              </w:rPr>
              <w:t>Backshall</w:t>
            </w:r>
            <w:proofErr w:type="spellEnd"/>
            <w:r>
              <w:rPr>
                <w:rFonts w:ascii="Arial" w:hAnsi="Arial" w:cs="Arial"/>
                <w:bCs/>
                <w:sz w:val="20"/>
                <w:szCs w:val="20"/>
              </w:rPr>
              <w:t xml:space="preserve"> wr</w:t>
            </w:r>
            <w:r w:rsidR="00C95F6A">
              <w:rPr>
                <w:rFonts w:ascii="Arial" w:hAnsi="Arial" w:cs="Arial"/>
                <w:bCs/>
                <w:sz w:val="20"/>
                <w:szCs w:val="20"/>
              </w:rPr>
              <w:t>o</w:t>
            </w:r>
            <w:r>
              <w:rPr>
                <w:rFonts w:ascii="Arial" w:hAnsi="Arial" w:cs="Arial"/>
                <w:bCs/>
                <w:sz w:val="20"/>
                <w:szCs w:val="20"/>
              </w:rPr>
              <w:t>te on behalf of some asking if they could remain in this country as they feared the consequences if they were returned – Soviet citizens who surrendered were regarded as traitors. They were unaware that the decision had already been made. Some of the pows also signed a petition</w:t>
            </w:r>
            <w:r w:rsidR="00654AE1">
              <w:rPr>
                <w:rFonts w:ascii="Arial" w:hAnsi="Arial" w:cs="Arial"/>
                <w:bCs/>
                <w:sz w:val="20"/>
                <w:szCs w:val="20"/>
              </w:rPr>
              <w:t>.</w:t>
            </w:r>
          </w:p>
          <w:p w14:paraId="613DA0A2" w14:textId="14484F28" w:rsidR="00D87993" w:rsidRPr="00D87993" w:rsidRDefault="00D87993" w:rsidP="0095408E">
            <w:pPr>
              <w:shd w:val="clear" w:color="auto" w:fill="FFFFFF"/>
              <w:jc w:val="both"/>
              <w:rPr>
                <w:rFonts w:ascii="Arial" w:hAnsi="Arial" w:cs="Arial"/>
                <w:bCs/>
                <w:sz w:val="8"/>
                <w:szCs w:val="8"/>
              </w:rPr>
            </w:pPr>
          </w:p>
          <w:p w14:paraId="35115F04" w14:textId="57871A5A" w:rsidR="00D87993" w:rsidRDefault="00D87993" w:rsidP="0095408E">
            <w:pPr>
              <w:shd w:val="clear" w:color="auto" w:fill="FFFFFF"/>
              <w:jc w:val="both"/>
              <w:rPr>
                <w:rFonts w:ascii="Arial" w:hAnsi="Arial" w:cs="Arial"/>
                <w:bCs/>
                <w:sz w:val="20"/>
                <w:szCs w:val="20"/>
              </w:rPr>
            </w:pPr>
            <w:r>
              <w:rPr>
                <w:rFonts w:ascii="Arial" w:hAnsi="Arial" w:cs="Arial"/>
                <w:bCs/>
                <w:sz w:val="20"/>
                <w:szCs w:val="20"/>
              </w:rPr>
              <w:t>A War Office official (</w:t>
            </w:r>
            <w:r w:rsidR="00614A31">
              <w:rPr>
                <w:rFonts w:ascii="Arial" w:hAnsi="Arial" w:cs="Arial"/>
                <w:bCs/>
                <w:sz w:val="20"/>
                <w:szCs w:val="20"/>
              </w:rPr>
              <w:t>‘</w:t>
            </w:r>
            <w:r>
              <w:rPr>
                <w:rFonts w:ascii="Arial" w:hAnsi="Arial" w:cs="Arial"/>
                <w:bCs/>
                <w:sz w:val="20"/>
                <w:szCs w:val="20"/>
              </w:rPr>
              <w:t>Major James</w:t>
            </w:r>
            <w:r w:rsidR="00614A31">
              <w:rPr>
                <w:rFonts w:ascii="Arial" w:hAnsi="Arial" w:cs="Arial"/>
                <w:bCs/>
                <w:sz w:val="20"/>
                <w:szCs w:val="20"/>
              </w:rPr>
              <w:t>’</w:t>
            </w:r>
            <w:r>
              <w:rPr>
                <w:rFonts w:ascii="Arial" w:hAnsi="Arial" w:cs="Arial"/>
                <w:bCs/>
                <w:sz w:val="20"/>
                <w:szCs w:val="20"/>
              </w:rPr>
              <w:t xml:space="preserve">) wrote to the Foreign Office; </w:t>
            </w:r>
          </w:p>
          <w:p w14:paraId="692C656D" w14:textId="43F0E32C" w:rsidR="00D87993" w:rsidRPr="00654AE1" w:rsidRDefault="00D87993" w:rsidP="0095408E">
            <w:pPr>
              <w:shd w:val="clear" w:color="auto" w:fill="FFFFFF"/>
              <w:jc w:val="both"/>
              <w:rPr>
                <w:rFonts w:ascii="Arial" w:hAnsi="Arial" w:cs="Arial"/>
                <w:bCs/>
                <w:i/>
                <w:iCs/>
                <w:sz w:val="20"/>
                <w:szCs w:val="20"/>
              </w:rPr>
            </w:pPr>
            <w:r>
              <w:rPr>
                <w:rFonts w:ascii="Arial" w:hAnsi="Arial" w:cs="Arial"/>
                <w:bCs/>
                <w:sz w:val="20"/>
                <w:szCs w:val="20"/>
              </w:rPr>
              <w:t>“</w:t>
            </w:r>
            <w:proofErr w:type="gramStart"/>
            <w:r>
              <w:rPr>
                <w:rFonts w:ascii="Arial" w:hAnsi="Arial" w:cs="Arial"/>
                <w:bCs/>
                <w:sz w:val="20"/>
                <w:szCs w:val="20"/>
              </w:rPr>
              <w:t>…</w:t>
            </w:r>
            <w:r w:rsidRPr="00654AE1">
              <w:rPr>
                <w:rFonts w:ascii="Arial" w:hAnsi="Arial" w:cs="Arial"/>
                <w:bCs/>
                <w:i/>
                <w:iCs/>
                <w:sz w:val="20"/>
                <w:szCs w:val="20"/>
              </w:rPr>
              <w:t>.I</w:t>
            </w:r>
            <w:proofErr w:type="gramEnd"/>
            <w:r w:rsidRPr="00654AE1">
              <w:rPr>
                <w:rFonts w:ascii="Arial" w:hAnsi="Arial" w:cs="Arial"/>
                <w:bCs/>
                <w:i/>
                <w:iCs/>
                <w:sz w:val="20"/>
                <w:szCs w:val="20"/>
              </w:rPr>
              <w:t xml:space="preserve"> am enclosing herewith a translation of a petition signed by 42 Soviet nationals of No.631 Working company asking for the protection of the British Government</w:t>
            </w:r>
            <w:r w:rsidR="00654AE1" w:rsidRPr="00654AE1">
              <w:rPr>
                <w:rFonts w:ascii="Arial" w:hAnsi="Arial" w:cs="Arial"/>
                <w:bCs/>
                <w:i/>
                <w:iCs/>
                <w:sz w:val="20"/>
                <w:szCs w:val="20"/>
              </w:rPr>
              <w:t xml:space="preserve"> against their repatriation to Russia… As these men are admittedly Soviet Nationals, we presume that they will be repatriated to Russia whether they like it or not.</w:t>
            </w:r>
          </w:p>
          <w:p w14:paraId="0B47E994" w14:textId="279A024D" w:rsidR="00654AE1" w:rsidRDefault="00654AE1" w:rsidP="0095408E">
            <w:pPr>
              <w:shd w:val="clear" w:color="auto" w:fill="FFFFFF"/>
              <w:jc w:val="both"/>
              <w:rPr>
                <w:rFonts w:ascii="Arial" w:hAnsi="Arial" w:cs="Arial"/>
                <w:bCs/>
                <w:sz w:val="20"/>
                <w:szCs w:val="20"/>
              </w:rPr>
            </w:pPr>
            <w:r w:rsidRPr="00654AE1">
              <w:rPr>
                <w:rFonts w:ascii="Arial" w:hAnsi="Arial" w:cs="Arial"/>
                <w:bCs/>
                <w:i/>
                <w:iCs/>
                <w:sz w:val="20"/>
                <w:szCs w:val="20"/>
              </w:rPr>
              <w:t>Meanwhile the only course appears to be to keep them as a separate party in the above Working Company as is being done at present</w:t>
            </w:r>
            <w:r>
              <w:rPr>
                <w:rFonts w:ascii="Arial" w:hAnsi="Arial" w:cs="Arial"/>
                <w:bCs/>
                <w:sz w:val="20"/>
                <w:szCs w:val="20"/>
              </w:rPr>
              <w:t>.”</w:t>
            </w:r>
          </w:p>
          <w:p w14:paraId="4C913AA0" w14:textId="748223C5" w:rsidR="0019797E" w:rsidRPr="00C95F6A" w:rsidRDefault="0019797E" w:rsidP="0095408E">
            <w:pPr>
              <w:jc w:val="both"/>
              <w:rPr>
                <w:rFonts w:ascii="Arial" w:hAnsi="Arial" w:cs="Arial"/>
                <w:b/>
                <w:bCs/>
                <w:color w:val="000000"/>
                <w:sz w:val="16"/>
                <w:szCs w:val="16"/>
              </w:rPr>
            </w:pPr>
          </w:p>
        </w:tc>
        <w:tc>
          <w:tcPr>
            <w:tcW w:w="6462" w:type="dxa"/>
          </w:tcPr>
          <w:p w14:paraId="7A82DCAB" w14:textId="349C5A33" w:rsidR="0019797E" w:rsidRPr="00E271E3" w:rsidRDefault="005C78DE"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6D3D3708" wp14:editId="5B19ED39">
                  <wp:extent cx="3922607" cy="3600000"/>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field1955.JPG"/>
                          <pic:cNvPicPr/>
                        </pic:nvPicPr>
                        <pic:blipFill>
                          <a:blip r:embed="rId7">
                            <a:extLst>
                              <a:ext uri="{28A0092B-C50C-407E-A947-70E740481C1C}">
                                <a14:useLocalDpi xmlns:a14="http://schemas.microsoft.com/office/drawing/2010/main" val="0"/>
                              </a:ext>
                            </a:extLst>
                          </a:blip>
                          <a:stretch>
                            <a:fillRect/>
                          </a:stretch>
                        </pic:blipFill>
                        <pic:spPr>
                          <a:xfrm>
                            <a:off x="0" y="0"/>
                            <a:ext cx="3922607" cy="3600000"/>
                          </a:xfrm>
                          <a:prstGeom prst="rect">
                            <a:avLst/>
                          </a:prstGeom>
                        </pic:spPr>
                      </pic:pic>
                    </a:graphicData>
                  </a:graphic>
                </wp:inline>
              </w:drawing>
            </w:r>
          </w:p>
        </w:tc>
      </w:tr>
      <w:tr w:rsidR="0019797E" w:rsidRPr="00E271E3" w14:paraId="58BCF060" w14:textId="77777777" w:rsidTr="00710C5C">
        <w:tc>
          <w:tcPr>
            <w:tcW w:w="8926" w:type="dxa"/>
            <w:vMerge/>
          </w:tcPr>
          <w:p w14:paraId="26902C84" w14:textId="77777777" w:rsidR="0019797E" w:rsidRPr="00E271E3" w:rsidRDefault="0019797E" w:rsidP="0095408E">
            <w:pPr>
              <w:rPr>
                <w:rFonts w:ascii="Arial" w:hAnsi="Arial" w:cs="Arial"/>
                <w:color w:val="222222"/>
                <w:sz w:val="20"/>
                <w:szCs w:val="20"/>
              </w:rPr>
            </w:pPr>
          </w:p>
        </w:tc>
        <w:tc>
          <w:tcPr>
            <w:tcW w:w="6462" w:type="dxa"/>
          </w:tcPr>
          <w:p w14:paraId="04089807" w14:textId="42F9D50A" w:rsidR="0019797E" w:rsidRPr="00E271E3" w:rsidRDefault="0019797E"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5C78DE">
              <w:rPr>
                <w:rFonts w:ascii="Arial" w:hAnsi="Arial" w:cs="Arial"/>
                <w:color w:val="222222"/>
                <w:sz w:val="20"/>
                <w:szCs w:val="20"/>
              </w:rPr>
              <w:t xml:space="preserve"> 1955</w:t>
            </w:r>
          </w:p>
        </w:tc>
      </w:tr>
    </w:tbl>
    <w:p w14:paraId="092706A4" w14:textId="2AEB0CAD" w:rsidR="0019797E" w:rsidRDefault="00C95F6A" w:rsidP="00E271E3">
      <w:pPr>
        <w:shd w:val="clear" w:color="auto" w:fill="FFFFFF"/>
        <w:spacing w:after="0" w:line="240" w:lineRule="auto"/>
        <w:rPr>
          <w:rFonts w:ascii="Arial" w:hAnsi="Arial" w:cs="Arial"/>
          <w:bCs/>
          <w:sz w:val="20"/>
          <w:szCs w:val="20"/>
        </w:rPr>
      </w:pPr>
      <w:r w:rsidRPr="00C95F6A">
        <w:rPr>
          <w:rFonts w:ascii="Arial" w:hAnsi="Arial" w:cs="Arial"/>
          <w:bCs/>
          <w:sz w:val="20"/>
          <w:szCs w:val="20"/>
        </w:rPr>
        <w:t>John Galsworthy</w:t>
      </w:r>
      <w:r>
        <w:rPr>
          <w:rFonts w:ascii="Arial" w:hAnsi="Arial" w:cs="Arial"/>
          <w:bCs/>
          <w:sz w:val="20"/>
          <w:szCs w:val="20"/>
        </w:rPr>
        <w:t xml:space="preserve"> in the Foreign Office replied to Major James:</w:t>
      </w:r>
    </w:p>
    <w:p w14:paraId="16522157" w14:textId="67D5CDEF" w:rsidR="00C95F6A" w:rsidRPr="00E4097F" w:rsidRDefault="00C95F6A" w:rsidP="00E271E3">
      <w:pPr>
        <w:shd w:val="clear" w:color="auto" w:fill="FFFFFF"/>
        <w:spacing w:after="0" w:line="240" w:lineRule="auto"/>
        <w:rPr>
          <w:rFonts w:ascii="Arial" w:hAnsi="Arial" w:cs="Arial"/>
          <w:bCs/>
          <w:sz w:val="8"/>
          <w:szCs w:val="8"/>
        </w:rPr>
      </w:pPr>
    </w:p>
    <w:p w14:paraId="43132CAF" w14:textId="58AF979A" w:rsidR="00E4097F" w:rsidRPr="00E4097F" w:rsidRDefault="00C95F6A" w:rsidP="00E4097F">
      <w:pPr>
        <w:shd w:val="clear" w:color="auto" w:fill="FFFFFF"/>
        <w:spacing w:after="0" w:line="240" w:lineRule="auto"/>
        <w:jc w:val="both"/>
        <w:rPr>
          <w:rFonts w:ascii="Arial" w:hAnsi="Arial" w:cs="Arial"/>
          <w:bCs/>
          <w:i/>
          <w:iCs/>
          <w:sz w:val="20"/>
          <w:szCs w:val="20"/>
        </w:rPr>
      </w:pPr>
      <w:r>
        <w:rPr>
          <w:rFonts w:ascii="Arial" w:hAnsi="Arial" w:cs="Arial"/>
          <w:bCs/>
          <w:sz w:val="20"/>
          <w:szCs w:val="20"/>
        </w:rPr>
        <w:t>“</w:t>
      </w:r>
      <w:r w:rsidRPr="00E4097F">
        <w:rPr>
          <w:rFonts w:ascii="Arial" w:hAnsi="Arial" w:cs="Arial"/>
          <w:bCs/>
          <w:i/>
          <w:iCs/>
          <w:sz w:val="20"/>
          <w:szCs w:val="20"/>
        </w:rPr>
        <w:t>…As Soviet nationals, these men must, of course, be repatriated to the USSR when opportunity arises, irrespective of their wishes. Moreover, they admit to having gone ove</w:t>
      </w:r>
      <w:r w:rsidR="00614A31">
        <w:rPr>
          <w:rFonts w:ascii="Arial" w:hAnsi="Arial" w:cs="Arial"/>
          <w:bCs/>
          <w:i/>
          <w:iCs/>
          <w:sz w:val="20"/>
          <w:szCs w:val="20"/>
        </w:rPr>
        <w:t xml:space="preserve">r </w:t>
      </w:r>
      <w:r w:rsidRPr="00E4097F">
        <w:rPr>
          <w:rFonts w:ascii="Arial" w:hAnsi="Arial" w:cs="Arial"/>
          <w:bCs/>
          <w:i/>
          <w:iCs/>
          <w:sz w:val="20"/>
          <w:szCs w:val="20"/>
        </w:rPr>
        <w:t>to the enemy to fight against the allies and we have presumably no proof that their statement that they gave themselves up voluntarily is true. They seem to us to deserve no sympathy and we think our principal aim where they are concerned should be to ensure that they cause no trouble between us and the Soviet authorities over here.</w:t>
      </w:r>
    </w:p>
    <w:p w14:paraId="6AFD836D" w14:textId="5DC63681" w:rsidR="00E4097F" w:rsidRPr="00E4097F" w:rsidRDefault="00E4097F" w:rsidP="00E4097F">
      <w:pPr>
        <w:shd w:val="clear" w:color="auto" w:fill="FFFFFF"/>
        <w:spacing w:after="0" w:line="240" w:lineRule="auto"/>
        <w:jc w:val="both"/>
        <w:rPr>
          <w:rFonts w:ascii="Arial" w:hAnsi="Arial" w:cs="Arial"/>
          <w:bCs/>
          <w:i/>
          <w:iCs/>
          <w:sz w:val="20"/>
          <w:szCs w:val="20"/>
        </w:rPr>
      </w:pPr>
      <w:r w:rsidRPr="00E4097F">
        <w:rPr>
          <w:rFonts w:ascii="Arial" w:hAnsi="Arial" w:cs="Arial"/>
          <w:bCs/>
          <w:i/>
          <w:iCs/>
          <w:sz w:val="20"/>
          <w:szCs w:val="20"/>
        </w:rPr>
        <w:t xml:space="preserve">If there is any danger of such trouble or of the prison camp authorities showing them any </w:t>
      </w:r>
      <w:proofErr w:type="gramStart"/>
      <w:r w:rsidRPr="00E4097F">
        <w:rPr>
          <w:rFonts w:ascii="Arial" w:hAnsi="Arial" w:cs="Arial"/>
          <w:bCs/>
          <w:i/>
          <w:iCs/>
          <w:sz w:val="20"/>
          <w:szCs w:val="20"/>
        </w:rPr>
        <w:t>sympathy</w:t>
      </w:r>
      <w:proofErr w:type="gramEnd"/>
      <w:r w:rsidRPr="00E4097F">
        <w:rPr>
          <w:rFonts w:ascii="Arial" w:hAnsi="Arial" w:cs="Arial"/>
          <w:bCs/>
          <w:i/>
          <w:iCs/>
          <w:sz w:val="20"/>
          <w:szCs w:val="20"/>
        </w:rPr>
        <w:t xml:space="preserve"> we think the prison camp authorities should be instructed accordingly.”</w:t>
      </w:r>
    </w:p>
    <w:p w14:paraId="745370DD" w14:textId="7DC04317" w:rsidR="00D22055" w:rsidRPr="00E4097F" w:rsidRDefault="00D22055" w:rsidP="00E271E3">
      <w:pPr>
        <w:shd w:val="clear" w:color="auto" w:fill="FFFFFF"/>
        <w:spacing w:after="0" w:line="240" w:lineRule="auto"/>
        <w:rPr>
          <w:rFonts w:ascii="Arial" w:hAnsi="Arial" w:cs="Arial"/>
          <w:bCs/>
          <w:sz w:val="16"/>
          <w:szCs w:val="16"/>
        </w:rPr>
      </w:pPr>
    </w:p>
    <w:p w14:paraId="53DACD9A" w14:textId="4EFD175F" w:rsidR="00E4097F" w:rsidRDefault="00E4097F" w:rsidP="00E271E3">
      <w:pPr>
        <w:shd w:val="clear" w:color="auto" w:fill="FFFFFF"/>
        <w:spacing w:after="0" w:line="240" w:lineRule="auto"/>
        <w:rPr>
          <w:rFonts w:ascii="Arial" w:hAnsi="Arial" w:cs="Arial"/>
          <w:bCs/>
          <w:sz w:val="20"/>
          <w:szCs w:val="20"/>
        </w:rPr>
      </w:pPr>
      <w:r>
        <w:rPr>
          <w:rFonts w:ascii="Arial" w:hAnsi="Arial" w:cs="Arial"/>
          <w:bCs/>
          <w:sz w:val="20"/>
          <w:szCs w:val="20"/>
        </w:rPr>
        <w:t xml:space="preserve">On 5 February 1945, the </w:t>
      </w:r>
      <w:proofErr w:type="spellStart"/>
      <w:r>
        <w:rPr>
          <w:rFonts w:ascii="Arial" w:hAnsi="Arial" w:cs="Arial"/>
          <w:bCs/>
          <w:sz w:val="20"/>
          <w:szCs w:val="20"/>
        </w:rPr>
        <w:t>Backshall’s</w:t>
      </w:r>
      <w:proofErr w:type="spellEnd"/>
      <w:r>
        <w:rPr>
          <w:rFonts w:ascii="Arial" w:hAnsi="Arial" w:cs="Arial"/>
          <w:bCs/>
          <w:sz w:val="20"/>
          <w:szCs w:val="20"/>
        </w:rPr>
        <w:t xml:space="preserve"> son, Roland, cycled to the camp and found they had gone. * “</w:t>
      </w:r>
      <w:r w:rsidRPr="00E4097F">
        <w:rPr>
          <w:rFonts w:ascii="Arial" w:hAnsi="Arial" w:cs="Arial"/>
          <w:bCs/>
          <w:i/>
          <w:iCs/>
          <w:sz w:val="20"/>
          <w:szCs w:val="20"/>
        </w:rPr>
        <w:t>They were not to be seen, and when he enquired of the Canadian sentry at the gate, he was laconically handed a note.”</w:t>
      </w:r>
      <w:r>
        <w:rPr>
          <w:rFonts w:ascii="Arial" w:hAnsi="Arial" w:cs="Arial"/>
          <w:bCs/>
          <w:sz w:val="20"/>
          <w:szCs w:val="20"/>
        </w:rPr>
        <w:t xml:space="preserve"> The note was from a Russian pow saying they had been moved to a camp 50 miles away.</w:t>
      </w:r>
    </w:p>
    <w:p w14:paraId="5E76747F" w14:textId="016015F1" w:rsidR="00E4097F" w:rsidRDefault="00E4097F" w:rsidP="00E271E3">
      <w:pPr>
        <w:shd w:val="clear" w:color="auto" w:fill="FFFFFF"/>
        <w:spacing w:after="0" w:line="240" w:lineRule="auto"/>
        <w:rPr>
          <w:rFonts w:ascii="Arial" w:hAnsi="Arial" w:cs="Arial"/>
          <w:bCs/>
          <w:sz w:val="20"/>
          <w:szCs w:val="20"/>
        </w:rPr>
      </w:pPr>
    </w:p>
    <w:p w14:paraId="5E365DF2" w14:textId="3A0130C1" w:rsidR="00E4097F" w:rsidRDefault="00E4097F" w:rsidP="00E271E3">
      <w:pPr>
        <w:shd w:val="clear" w:color="auto" w:fill="FFFFFF"/>
        <w:spacing w:after="0" w:line="240" w:lineRule="auto"/>
        <w:rPr>
          <w:rFonts w:ascii="Arial" w:hAnsi="Arial" w:cs="Arial"/>
          <w:bCs/>
          <w:sz w:val="20"/>
          <w:szCs w:val="20"/>
        </w:rPr>
      </w:pPr>
      <w:r>
        <w:rPr>
          <w:rFonts w:ascii="Arial" w:hAnsi="Arial" w:cs="Arial"/>
          <w:bCs/>
          <w:sz w:val="20"/>
          <w:szCs w:val="20"/>
        </w:rPr>
        <w:t>The Soviet Military Mission in London had been informed of the petition and had stated the pows should be returned on the next repatriation voyage. The War office directed that:</w:t>
      </w:r>
    </w:p>
    <w:p w14:paraId="5AB83E6B" w14:textId="693F74B2" w:rsidR="00E4097F" w:rsidRPr="00E4097F" w:rsidRDefault="00E4097F" w:rsidP="00E271E3">
      <w:pPr>
        <w:shd w:val="clear" w:color="auto" w:fill="FFFFFF"/>
        <w:spacing w:after="0" w:line="240" w:lineRule="auto"/>
        <w:rPr>
          <w:rFonts w:ascii="Arial" w:hAnsi="Arial" w:cs="Arial"/>
          <w:bCs/>
          <w:sz w:val="8"/>
          <w:szCs w:val="8"/>
        </w:rPr>
      </w:pPr>
    </w:p>
    <w:p w14:paraId="426CCB19" w14:textId="07FC7777" w:rsidR="00E4097F" w:rsidRDefault="00E4097F" w:rsidP="00614A31">
      <w:pPr>
        <w:shd w:val="clear" w:color="auto" w:fill="FFFFFF"/>
        <w:spacing w:after="0" w:line="240" w:lineRule="auto"/>
        <w:jc w:val="both"/>
        <w:rPr>
          <w:rFonts w:ascii="Arial" w:hAnsi="Arial" w:cs="Arial"/>
          <w:bCs/>
          <w:sz w:val="20"/>
          <w:szCs w:val="20"/>
        </w:rPr>
      </w:pPr>
      <w:r w:rsidRPr="00E4097F">
        <w:rPr>
          <w:rFonts w:ascii="Arial" w:hAnsi="Arial" w:cs="Arial"/>
          <w:bCs/>
          <w:i/>
          <w:iCs/>
          <w:sz w:val="20"/>
          <w:szCs w:val="20"/>
        </w:rPr>
        <w:lastRenderedPageBreak/>
        <w:t xml:space="preserve">“The 41 </w:t>
      </w:r>
      <w:r w:rsidRPr="00E4097F">
        <w:rPr>
          <w:rFonts w:ascii="Arial" w:hAnsi="Arial" w:cs="Arial"/>
          <w:bCs/>
          <w:sz w:val="20"/>
          <w:szCs w:val="20"/>
        </w:rPr>
        <w:t>[41 or 42?]</w:t>
      </w:r>
      <w:r w:rsidRPr="00E4097F">
        <w:rPr>
          <w:rFonts w:ascii="Arial" w:hAnsi="Arial" w:cs="Arial"/>
          <w:bCs/>
          <w:i/>
          <w:iCs/>
          <w:sz w:val="20"/>
          <w:szCs w:val="20"/>
        </w:rPr>
        <w:t xml:space="preserve"> Soviet Na</w:t>
      </w:r>
      <w:r w:rsidR="0092476B">
        <w:rPr>
          <w:rFonts w:ascii="Arial" w:hAnsi="Arial" w:cs="Arial"/>
          <w:bCs/>
          <w:i/>
          <w:iCs/>
          <w:sz w:val="20"/>
          <w:szCs w:val="20"/>
        </w:rPr>
        <w:t>t</w:t>
      </w:r>
      <w:r w:rsidRPr="00E4097F">
        <w:rPr>
          <w:rFonts w:ascii="Arial" w:hAnsi="Arial" w:cs="Arial"/>
          <w:bCs/>
          <w:i/>
          <w:iCs/>
          <w:sz w:val="20"/>
          <w:szCs w:val="20"/>
        </w:rPr>
        <w:t>ionals in 631 Working Coy who have refused to return to the USSR will not be informed of the impending repatriation but will be transferred immediately to No.9 P.W. Reception Camp</w:t>
      </w:r>
      <w:r>
        <w:rPr>
          <w:rFonts w:ascii="Arial" w:hAnsi="Arial" w:cs="Arial"/>
          <w:bCs/>
          <w:sz w:val="20"/>
          <w:szCs w:val="20"/>
        </w:rPr>
        <w:t>.” (This was at Kempton Park in Surrey).</w:t>
      </w:r>
    </w:p>
    <w:p w14:paraId="5786C1C9" w14:textId="67C52AEA" w:rsidR="00E4097F" w:rsidRDefault="00E4097F" w:rsidP="00E271E3">
      <w:pPr>
        <w:shd w:val="clear" w:color="auto" w:fill="FFFFFF"/>
        <w:spacing w:after="0" w:line="240" w:lineRule="auto"/>
        <w:rPr>
          <w:rFonts w:ascii="Arial" w:hAnsi="Arial" w:cs="Arial"/>
          <w:bCs/>
          <w:sz w:val="20"/>
          <w:szCs w:val="20"/>
        </w:rPr>
      </w:pPr>
    </w:p>
    <w:p w14:paraId="120C31B8" w14:textId="537C2343" w:rsidR="00E4097F" w:rsidRPr="00E271E3" w:rsidRDefault="0092476B" w:rsidP="0092476B">
      <w:pPr>
        <w:shd w:val="clear" w:color="auto" w:fill="FFFFFF"/>
        <w:spacing w:after="0" w:line="240" w:lineRule="auto"/>
        <w:jc w:val="both"/>
        <w:rPr>
          <w:rFonts w:ascii="Arial" w:hAnsi="Arial" w:cs="Arial"/>
          <w:color w:val="222222"/>
          <w:sz w:val="20"/>
          <w:szCs w:val="20"/>
        </w:rPr>
      </w:pPr>
      <w:r>
        <w:rPr>
          <w:rFonts w:ascii="Arial" w:hAnsi="Arial" w:cs="Arial"/>
          <w:color w:val="222222"/>
          <w:sz w:val="20"/>
          <w:szCs w:val="20"/>
        </w:rPr>
        <w:t>The pows were shipped back to Russia a few days later in mid-February. It is not known what happened to them on return to the USSR, but it is believed that all were executed.</w:t>
      </w:r>
    </w:p>
    <w:p w14:paraId="2392279E" w14:textId="77777777" w:rsidR="0092476B" w:rsidRDefault="0092476B" w:rsidP="0092476B">
      <w:pPr>
        <w:spacing w:after="0" w:line="240" w:lineRule="auto"/>
        <w:jc w:val="both"/>
        <w:rPr>
          <w:rFonts w:ascii="Arial" w:hAnsi="Arial" w:cs="Arial"/>
          <w:b/>
          <w:bCs/>
          <w:color w:val="000000"/>
          <w:sz w:val="20"/>
          <w:szCs w:val="20"/>
        </w:rPr>
      </w:pPr>
    </w:p>
    <w:p w14:paraId="3FA3367A" w14:textId="00DFC4EB" w:rsidR="00C95F6A" w:rsidRPr="00E271E3" w:rsidRDefault="00C95F6A" w:rsidP="0092476B">
      <w:pPr>
        <w:spacing w:after="0"/>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Re-opened as a school. The school closed in the early 1970’s. 2020 residential area.</w:t>
      </w:r>
    </w:p>
    <w:p w14:paraId="736DAE2C" w14:textId="77777777" w:rsidR="00C95F6A" w:rsidRPr="00E271E3" w:rsidRDefault="00C95F6A" w:rsidP="0092476B">
      <w:pPr>
        <w:spacing w:after="0"/>
        <w:jc w:val="both"/>
        <w:rPr>
          <w:rFonts w:ascii="Arial" w:hAnsi="Arial" w:cs="Arial"/>
          <w:color w:val="000000"/>
          <w:sz w:val="20"/>
          <w:szCs w:val="20"/>
        </w:rPr>
      </w:pPr>
    </w:p>
    <w:p w14:paraId="15E679E8" w14:textId="122D5520" w:rsidR="00D22055" w:rsidRDefault="00C95F6A" w:rsidP="00C95F6A">
      <w:pPr>
        <w:shd w:val="clear" w:color="auto" w:fill="FFFFFF"/>
        <w:spacing w:after="0" w:line="240" w:lineRule="auto"/>
        <w:rPr>
          <w:rFonts w:ascii="Arial" w:hAnsi="Arial" w:cs="Arial"/>
          <w:b/>
          <w:bCs/>
          <w:color w:val="000000"/>
          <w:sz w:val="20"/>
          <w:szCs w:val="20"/>
        </w:rPr>
      </w:pPr>
      <w:r w:rsidRPr="00E271E3">
        <w:rPr>
          <w:rFonts w:ascii="Arial" w:hAnsi="Arial" w:cs="Arial"/>
          <w:b/>
          <w:bCs/>
          <w:color w:val="000000"/>
          <w:sz w:val="20"/>
          <w:szCs w:val="20"/>
        </w:rPr>
        <w:t>Further Information:</w:t>
      </w:r>
    </w:p>
    <w:p w14:paraId="702758FB" w14:textId="7E2588B6" w:rsidR="0092476B" w:rsidRDefault="0092476B" w:rsidP="00C95F6A">
      <w:pPr>
        <w:shd w:val="clear" w:color="auto" w:fill="FFFFFF"/>
        <w:spacing w:after="0" w:line="240" w:lineRule="auto"/>
        <w:rPr>
          <w:rFonts w:ascii="Arial" w:hAnsi="Arial" w:cs="Arial"/>
          <w:b/>
          <w:bCs/>
          <w:color w:val="000000"/>
          <w:sz w:val="20"/>
          <w:szCs w:val="20"/>
        </w:rPr>
      </w:pPr>
    </w:p>
    <w:p w14:paraId="00FAB7C4" w14:textId="7FBE7775" w:rsidR="0092476B" w:rsidRDefault="0092476B" w:rsidP="00C95F6A">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Victims of Yalta – Nikolai Tolstoy – Hodder and Stoughton – 1977.</w:t>
      </w:r>
    </w:p>
    <w:p w14:paraId="20950954" w14:textId="1093A52C" w:rsidR="0092476B" w:rsidRDefault="0092476B" w:rsidP="00C95F6A">
      <w:pPr>
        <w:shd w:val="clear" w:color="auto" w:fill="FFFFFF"/>
        <w:spacing w:after="0" w:line="240" w:lineRule="auto"/>
        <w:rPr>
          <w:rFonts w:ascii="Arial" w:hAnsi="Arial" w:cs="Arial"/>
          <w:color w:val="000000"/>
          <w:sz w:val="20"/>
          <w:szCs w:val="20"/>
        </w:rPr>
      </w:pPr>
    </w:p>
    <w:sectPr w:rsidR="0092476B"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8B679" w14:textId="77777777" w:rsidR="00583294" w:rsidRDefault="00583294" w:rsidP="00152508">
      <w:pPr>
        <w:spacing w:after="0" w:line="240" w:lineRule="auto"/>
      </w:pPr>
      <w:r>
        <w:separator/>
      </w:r>
    </w:p>
  </w:endnote>
  <w:endnote w:type="continuationSeparator" w:id="0">
    <w:p w14:paraId="229B5FF4" w14:textId="77777777" w:rsidR="00583294" w:rsidRDefault="00583294"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D87993" w:rsidRDefault="00D8799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87993" w:rsidRDefault="00D8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742F" w14:textId="77777777" w:rsidR="00583294" w:rsidRDefault="00583294" w:rsidP="00152508">
      <w:pPr>
        <w:spacing w:after="0" w:line="240" w:lineRule="auto"/>
      </w:pPr>
      <w:r>
        <w:separator/>
      </w:r>
    </w:p>
  </w:footnote>
  <w:footnote w:type="continuationSeparator" w:id="0">
    <w:p w14:paraId="1E0B7495" w14:textId="77777777" w:rsidR="00583294" w:rsidRDefault="00583294"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04444"/>
    <w:multiLevelType w:val="multilevel"/>
    <w:tmpl w:val="740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0"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9"/>
  </w:num>
  <w:num w:numId="7">
    <w:abstractNumId w:val="7"/>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12CC6"/>
    <w:rsid w:val="00031730"/>
    <w:rsid w:val="00034FFD"/>
    <w:rsid w:val="00057546"/>
    <w:rsid w:val="00081B34"/>
    <w:rsid w:val="00087C55"/>
    <w:rsid w:val="0009009F"/>
    <w:rsid w:val="0009121C"/>
    <w:rsid w:val="000916F4"/>
    <w:rsid w:val="00093D56"/>
    <w:rsid w:val="000B5357"/>
    <w:rsid w:val="000C1ACA"/>
    <w:rsid w:val="000C2A74"/>
    <w:rsid w:val="000C3540"/>
    <w:rsid w:val="000D23FD"/>
    <w:rsid w:val="000E3B77"/>
    <w:rsid w:val="000F092D"/>
    <w:rsid w:val="000F1434"/>
    <w:rsid w:val="000F7FB8"/>
    <w:rsid w:val="00101516"/>
    <w:rsid w:val="00106178"/>
    <w:rsid w:val="0011425F"/>
    <w:rsid w:val="001163DB"/>
    <w:rsid w:val="00120560"/>
    <w:rsid w:val="00122AEA"/>
    <w:rsid w:val="00130D4B"/>
    <w:rsid w:val="00131CFE"/>
    <w:rsid w:val="00151ACC"/>
    <w:rsid w:val="00152508"/>
    <w:rsid w:val="00161C08"/>
    <w:rsid w:val="00174D8B"/>
    <w:rsid w:val="0019443F"/>
    <w:rsid w:val="0019797E"/>
    <w:rsid w:val="001A3A20"/>
    <w:rsid w:val="001A4D96"/>
    <w:rsid w:val="001C0A90"/>
    <w:rsid w:val="001C1D2F"/>
    <w:rsid w:val="001E6E7F"/>
    <w:rsid w:val="001F1D98"/>
    <w:rsid w:val="002010F6"/>
    <w:rsid w:val="0021192D"/>
    <w:rsid w:val="00214ADB"/>
    <w:rsid w:val="00222068"/>
    <w:rsid w:val="00232C41"/>
    <w:rsid w:val="0023562F"/>
    <w:rsid w:val="00247876"/>
    <w:rsid w:val="00250597"/>
    <w:rsid w:val="002538A6"/>
    <w:rsid w:val="00270A43"/>
    <w:rsid w:val="00284E03"/>
    <w:rsid w:val="0028661B"/>
    <w:rsid w:val="00291A8E"/>
    <w:rsid w:val="00297145"/>
    <w:rsid w:val="002A67F4"/>
    <w:rsid w:val="002B68B7"/>
    <w:rsid w:val="002C4876"/>
    <w:rsid w:val="002C7D9F"/>
    <w:rsid w:val="002D018E"/>
    <w:rsid w:val="002D2B49"/>
    <w:rsid w:val="002D785D"/>
    <w:rsid w:val="002E00A8"/>
    <w:rsid w:val="002E4B3F"/>
    <w:rsid w:val="003128CA"/>
    <w:rsid w:val="00313F80"/>
    <w:rsid w:val="003217F6"/>
    <w:rsid w:val="0032474E"/>
    <w:rsid w:val="00353B54"/>
    <w:rsid w:val="003576F2"/>
    <w:rsid w:val="003578D0"/>
    <w:rsid w:val="0038365F"/>
    <w:rsid w:val="003900B0"/>
    <w:rsid w:val="00397F0F"/>
    <w:rsid w:val="003A09FA"/>
    <w:rsid w:val="003A295A"/>
    <w:rsid w:val="003A603F"/>
    <w:rsid w:val="003B0DC0"/>
    <w:rsid w:val="003B2096"/>
    <w:rsid w:val="003C0AD4"/>
    <w:rsid w:val="003C3FBE"/>
    <w:rsid w:val="003C4741"/>
    <w:rsid w:val="003D50BF"/>
    <w:rsid w:val="003D61B3"/>
    <w:rsid w:val="004046A3"/>
    <w:rsid w:val="004052FF"/>
    <w:rsid w:val="00410C50"/>
    <w:rsid w:val="00411E1C"/>
    <w:rsid w:val="0041544F"/>
    <w:rsid w:val="00417F6C"/>
    <w:rsid w:val="00424786"/>
    <w:rsid w:val="004260B4"/>
    <w:rsid w:val="004311F4"/>
    <w:rsid w:val="00442490"/>
    <w:rsid w:val="004436C9"/>
    <w:rsid w:val="0045220F"/>
    <w:rsid w:val="00457658"/>
    <w:rsid w:val="004578E3"/>
    <w:rsid w:val="00461409"/>
    <w:rsid w:val="00474968"/>
    <w:rsid w:val="0047583C"/>
    <w:rsid w:val="00476794"/>
    <w:rsid w:val="00481F41"/>
    <w:rsid w:val="00496FEC"/>
    <w:rsid w:val="004A3D8A"/>
    <w:rsid w:val="004B23BF"/>
    <w:rsid w:val="004B248B"/>
    <w:rsid w:val="004D00FA"/>
    <w:rsid w:val="004D4DA6"/>
    <w:rsid w:val="004E19CE"/>
    <w:rsid w:val="005035A4"/>
    <w:rsid w:val="005117FB"/>
    <w:rsid w:val="00523148"/>
    <w:rsid w:val="0052323C"/>
    <w:rsid w:val="00533474"/>
    <w:rsid w:val="00543E41"/>
    <w:rsid w:val="005541A7"/>
    <w:rsid w:val="00570553"/>
    <w:rsid w:val="00570945"/>
    <w:rsid w:val="00574815"/>
    <w:rsid w:val="005829EB"/>
    <w:rsid w:val="00583294"/>
    <w:rsid w:val="00583ED9"/>
    <w:rsid w:val="005859A4"/>
    <w:rsid w:val="005A2CF9"/>
    <w:rsid w:val="005A7457"/>
    <w:rsid w:val="005B0E9F"/>
    <w:rsid w:val="005B5309"/>
    <w:rsid w:val="005C0783"/>
    <w:rsid w:val="005C78DE"/>
    <w:rsid w:val="005D0E6C"/>
    <w:rsid w:val="005F26EA"/>
    <w:rsid w:val="005F3F71"/>
    <w:rsid w:val="00603B00"/>
    <w:rsid w:val="00603D7A"/>
    <w:rsid w:val="00610825"/>
    <w:rsid w:val="00614A31"/>
    <w:rsid w:val="00654AE1"/>
    <w:rsid w:val="00654F11"/>
    <w:rsid w:val="006605E4"/>
    <w:rsid w:val="00661DEC"/>
    <w:rsid w:val="00662FAD"/>
    <w:rsid w:val="00664007"/>
    <w:rsid w:val="00664E7C"/>
    <w:rsid w:val="0066546B"/>
    <w:rsid w:val="00671CA6"/>
    <w:rsid w:val="006815BF"/>
    <w:rsid w:val="006870F9"/>
    <w:rsid w:val="00697B49"/>
    <w:rsid w:val="006E0F6D"/>
    <w:rsid w:val="006E26A4"/>
    <w:rsid w:val="006F0058"/>
    <w:rsid w:val="006F527C"/>
    <w:rsid w:val="006F5703"/>
    <w:rsid w:val="00703195"/>
    <w:rsid w:val="00710C5C"/>
    <w:rsid w:val="007155C8"/>
    <w:rsid w:val="007331CE"/>
    <w:rsid w:val="00734E64"/>
    <w:rsid w:val="00734E8E"/>
    <w:rsid w:val="00743B6D"/>
    <w:rsid w:val="00752606"/>
    <w:rsid w:val="00753900"/>
    <w:rsid w:val="00762A4D"/>
    <w:rsid w:val="00766173"/>
    <w:rsid w:val="00775BFD"/>
    <w:rsid w:val="00793BEC"/>
    <w:rsid w:val="007B31CE"/>
    <w:rsid w:val="007B6C0D"/>
    <w:rsid w:val="007C0010"/>
    <w:rsid w:val="007C0BB9"/>
    <w:rsid w:val="007C5A5A"/>
    <w:rsid w:val="007E006F"/>
    <w:rsid w:val="007E1B82"/>
    <w:rsid w:val="007E7FF4"/>
    <w:rsid w:val="007F28E2"/>
    <w:rsid w:val="007F3C4F"/>
    <w:rsid w:val="00813D77"/>
    <w:rsid w:val="008162FC"/>
    <w:rsid w:val="00837AE9"/>
    <w:rsid w:val="00851369"/>
    <w:rsid w:val="00854044"/>
    <w:rsid w:val="00876383"/>
    <w:rsid w:val="00880848"/>
    <w:rsid w:val="00896FC1"/>
    <w:rsid w:val="008C36F6"/>
    <w:rsid w:val="008D1A9E"/>
    <w:rsid w:val="008D559F"/>
    <w:rsid w:val="008D5708"/>
    <w:rsid w:val="008E4870"/>
    <w:rsid w:val="008E6EA2"/>
    <w:rsid w:val="008F025D"/>
    <w:rsid w:val="008F4EDE"/>
    <w:rsid w:val="00902699"/>
    <w:rsid w:val="0092476B"/>
    <w:rsid w:val="00931AB7"/>
    <w:rsid w:val="00934A07"/>
    <w:rsid w:val="00952960"/>
    <w:rsid w:val="0095408E"/>
    <w:rsid w:val="009607D2"/>
    <w:rsid w:val="009742A8"/>
    <w:rsid w:val="00981190"/>
    <w:rsid w:val="00984C4E"/>
    <w:rsid w:val="00984D4E"/>
    <w:rsid w:val="00994E3D"/>
    <w:rsid w:val="009A0C9D"/>
    <w:rsid w:val="009A38D7"/>
    <w:rsid w:val="009A7F90"/>
    <w:rsid w:val="009B67F9"/>
    <w:rsid w:val="009C01C5"/>
    <w:rsid w:val="009C46B3"/>
    <w:rsid w:val="009D1686"/>
    <w:rsid w:val="009E2498"/>
    <w:rsid w:val="009F1FAA"/>
    <w:rsid w:val="00A017EF"/>
    <w:rsid w:val="00A1687E"/>
    <w:rsid w:val="00A16D2B"/>
    <w:rsid w:val="00A21EB1"/>
    <w:rsid w:val="00A32863"/>
    <w:rsid w:val="00A42415"/>
    <w:rsid w:val="00A531E5"/>
    <w:rsid w:val="00A57EF0"/>
    <w:rsid w:val="00A61D0E"/>
    <w:rsid w:val="00A6323B"/>
    <w:rsid w:val="00A6399C"/>
    <w:rsid w:val="00A7461D"/>
    <w:rsid w:val="00AA5FFF"/>
    <w:rsid w:val="00AB7D27"/>
    <w:rsid w:val="00AD33E4"/>
    <w:rsid w:val="00AD4BA1"/>
    <w:rsid w:val="00AD6A0C"/>
    <w:rsid w:val="00AD6B93"/>
    <w:rsid w:val="00AE3113"/>
    <w:rsid w:val="00AE406A"/>
    <w:rsid w:val="00AE7191"/>
    <w:rsid w:val="00AE776E"/>
    <w:rsid w:val="00AF491F"/>
    <w:rsid w:val="00AF7DCC"/>
    <w:rsid w:val="00B17E1C"/>
    <w:rsid w:val="00B20E63"/>
    <w:rsid w:val="00B21745"/>
    <w:rsid w:val="00B24EC1"/>
    <w:rsid w:val="00B25552"/>
    <w:rsid w:val="00B331C9"/>
    <w:rsid w:val="00B639F8"/>
    <w:rsid w:val="00B811EB"/>
    <w:rsid w:val="00B844C7"/>
    <w:rsid w:val="00B86344"/>
    <w:rsid w:val="00B94C04"/>
    <w:rsid w:val="00BA1E48"/>
    <w:rsid w:val="00BA380B"/>
    <w:rsid w:val="00BA5B14"/>
    <w:rsid w:val="00BB35F3"/>
    <w:rsid w:val="00BB637E"/>
    <w:rsid w:val="00BD11F9"/>
    <w:rsid w:val="00BD650A"/>
    <w:rsid w:val="00BE6006"/>
    <w:rsid w:val="00BF08C4"/>
    <w:rsid w:val="00BF18F1"/>
    <w:rsid w:val="00BF26C0"/>
    <w:rsid w:val="00BF6088"/>
    <w:rsid w:val="00BF6F48"/>
    <w:rsid w:val="00C10117"/>
    <w:rsid w:val="00C112C6"/>
    <w:rsid w:val="00C12A3B"/>
    <w:rsid w:val="00C15477"/>
    <w:rsid w:val="00C15798"/>
    <w:rsid w:val="00C15EE3"/>
    <w:rsid w:val="00C24B1B"/>
    <w:rsid w:val="00C26801"/>
    <w:rsid w:val="00C527BB"/>
    <w:rsid w:val="00C57D83"/>
    <w:rsid w:val="00C61862"/>
    <w:rsid w:val="00C712B3"/>
    <w:rsid w:val="00C90FC2"/>
    <w:rsid w:val="00C95F6A"/>
    <w:rsid w:val="00CA3B2B"/>
    <w:rsid w:val="00CB0C96"/>
    <w:rsid w:val="00CB7882"/>
    <w:rsid w:val="00CC1EF3"/>
    <w:rsid w:val="00CD4149"/>
    <w:rsid w:val="00CD4926"/>
    <w:rsid w:val="00CE1E8B"/>
    <w:rsid w:val="00CF583B"/>
    <w:rsid w:val="00D0384A"/>
    <w:rsid w:val="00D22055"/>
    <w:rsid w:val="00D237A1"/>
    <w:rsid w:val="00D267ED"/>
    <w:rsid w:val="00D63094"/>
    <w:rsid w:val="00D63D2C"/>
    <w:rsid w:val="00D7078A"/>
    <w:rsid w:val="00D85857"/>
    <w:rsid w:val="00D87993"/>
    <w:rsid w:val="00D90A67"/>
    <w:rsid w:val="00DA3B22"/>
    <w:rsid w:val="00DA3F42"/>
    <w:rsid w:val="00DA5E69"/>
    <w:rsid w:val="00DA69AD"/>
    <w:rsid w:val="00DA73E1"/>
    <w:rsid w:val="00DB79EF"/>
    <w:rsid w:val="00DD2155"/>
    <w:rsid w:val="00DE1620"/>
    <w:rsid w:val="00E04C8B"/>
    <w:rsid w:val="00E10FA2"/>
    <w:rsid w:val="00E1230D"/>
    <w:rsid w:val="00E23039"/>
    <w:rsid w:val="00E271E3"/>
    <w:rsid w:val="00E36550"/>
    <w:rsid w:val="00E4097F"/>
    <w:rsid w:val="00E430D0"/>
    <w:rsid w:val="00E60526"/>
    <w:rsid w:val="00E610A5"/>
    <w:rsid w:val="00E62512"/>
    <w:rsid w:val="00E77FE0"/>
    <w:rsid w:val="00E9336A"/>
    <w:rsid w:val="00E96182"/>
    <w:rsid w:val="00EA1CB6"/>
    <w:rsid w:val="00EA2E6D"/>
    <w:rsid w:val="00EB6D1F"/>
    <w:rsid w:val="00EE1CD2"/>
    <w:rsid w:val="00EF25D2"/>
    <w:rsid w:val="00EF4D99"/>
    <w:rsid w:val="00EF60B0"/>
    <w:rsid w:val="00F13785"/>
    <w:rsid w:val="00F15A98"/>
    <w:rsid w:val="00F20325"/>
    <w:rsid w:val="00F454AA"/>
    <w:rsid w:val="00F53866"/>
    <w:rsid w:val="00F57234"/>
    <w:rsid w:val="00F678DB"/>
    <w:rsid w:val="00F736A1"/>
    <w:rsid w:val="00FA762A"/>
    <w:rsid w:val="00FB0C26"/>
    <w:rsid w:val="00FB126D"/>
    <w:rsid w:val="00FB3A7D"/>
    <w:rsid w:val="00FC324B"/>
    <w:rsid w:val="00FE5F15"/>
    <w:rsid w:val="00FE7EBE"/>
    <w:rsid w:val="00FF299F"/>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C7D9F"/>
    <w:pPr>
      <w:spacing w:line="240" w:lineRule="auto"/>
    </w:pPr>
    <w:rPr>
      <w:sz w:val="20"/>
      <w:szCs w:val="20"/>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none">
    <w:name w:val="d-none"/>
    <w:basedOn w:val="DefaultParagraphFont"/>
    <w:rsid w:val="00C5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57457663">
      <w:bodyDiv w:val="1"/>
      <w:marLeft w:val="0"/>
      <w:marRight w:val="0"/>
      <w:marTop w:val="0"/>
      <w:marBottom w:val="0"/>
      <w:divBdr>
        <w:top w:val="none" w:sz="0" w:space="0" w:color="auto"/>
        <w:left w:val="none" w:sz="0" w:space="0" w:color="auto"/>
        <w:bottom w:val="none" w:sz="0" w:space="0" w:color="auto"/>
        <w:right w:val="none" w:sz="0" w:space="0" w:color="auto"/>
      </w:divBdr>
      <w:divsChild>
        <w:div w:id="94330877">
          <w:marLeft w:val="0"/>
          <w:marRight w:val="0"/>
          <w:marTop w:val="0"/>
          <w:marBottom w:val="0"/>
          <w:divBdr>
            <w:top w:val="none" w:sz="0" w:space="0" w:color="auto"/>
            <w:left w:val="none" w:sz="0" w:space="0" w:color="auto"/>
            <w:bottom w:val="none" w:sz="0" w:space="0" w:color="auto"/>
            <w:right w:val="none" w:sz="0" w:space="0" w:color="auto"/>
          </w:divBdr>
          <w:divsChild>
            <w:div w:id="982779648">
              <w:marLeft w:val="0"/>
              <w:marRight w:val="150"/>
              <w:marTop w:val="0"/>
              <w:marBottom w:val="90"/>
              <w:divBdr>
                <w:top w:val="none" w:sz="0" w:space="0" w:color="auto"/>
                <w:left w:val="none" w:sz="0" w:space="0" w:color="auto"/>
                <w:bottom w:val="none" w:sz="0" w:space="0" w:color="auto"/>
                <w:right w:val="none" w:sz="0" w:space="0" w:color="auto"/>
              </w:divBdr>
              <w:divsChild>
                <w:div w:id="315188761">
                  <w:marLeft w:val="0"/>
                  <w:marRight w:val="0"/>
                  <w:marTop w:val="0"/>
                  <w:marBottom w:val="60"/>
                  <w:divBdr>
                    <w:top w:val="none" w:sz="0" w:space="0" w:color="auto"/>
                    <w:left w:val="none" w:sz="0" w:space="0" w:color="auto"/>
                    <w:bottom w:val="none" w:sz="0" w:space="0" w:color="auto"/>
                    <w:right w:val="none" w:sz="0" w:space="0" w:color="auto"/>
                  </w:divBdr>
                  <w:divsChild>
                    <w:div w:id="1423724737">
                      <w:marLeft w:val="0"/>
                      <w:marRight w:val="0"/>
                      <w:marTop w:val="75"/>
                      <w:marBottom w:val="0"/>
                      <w:divBdr>
                        <w:top w:val="none" w:sz="0" w:space="0" w:color="auto"/>
                        <w:left w:val="none" w:sz="0" w:space="0" w:color="auto"/>
                        <w:bottom w:val="none" w:sz="0" w:space="0" w:color="auto"/>
                        <w:right w:val="none" w:sz="0" w:space="0" w:color="auto"/>
                      </w:divBdr>
                      <w:divsChild>
                        <w:div w:id="2041392593">
                          <w:marLeft w:val="0"/>
                          <w:marRight w:val="120"/>
                          <w:marTop w:val="0"/>
                          <w:marBottom w:val="0"/>
                          <w:divBdr>
                            <w:top w:val="none" w:sz="0" w:space="0" w:color="auto"/>
                            <w:left w:val="none" w:sz="0" w:space="0" w:color="auto"/>
                            <w:bottom w:val="none" w:sz="0" w:space="0" w:color="auto"/>
                            <w:right w:val="none" w:sz="0" w:space="0" w:color="auto"/>
                          </w:divBdr>
                        </w:div>
                        <w:div w:id="834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3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460758855">
      <w:bodyDiv w:val="1"/>
      <w:marLeft w:val="0"/>
      <w:marRight w:val="0"/>
      <w:marTop w:val="0"/>
      <w:marBottom w:val="0"/>
      <w:divBdr>
        <w:top w:val="none" w:sz="0" w:space="0" w:color="auto"/>
        <w:left w:val="none" w:sz="0" w:space="0" w:color="auto"/>
        <w:bottom w:val="none" w:sz="0" w:space="0" w:color="auto"/>
        <w:right w:val="none" w:sz="0" w:space="0" w:color="auto"/>
      </w:divBdr>
      <w:divsChild>
        <w:div w:id="372385460">
          <w:marLeft w:val="0"/>
          <w:marRight w:val="0"/>
          <w:marTop w:val="0"/>
          <w:marBottom w:val="0"/>
          <w:divBdr>
            <w:top w:val="none" w:sz="0" w:space="0" w:color="auto"/>
            <w:left w:val="none" w:sz="0" w:space="0" w:color="auto"/>
            <w:bottom w:val="none" w:sz="0" w:space="0" w:color="auto"/>
            <w:right w:val="none" w:sz="0" w:space="0" w:color="auto"/>
          </w:divBdr>
          <w:divsChild>
            <w:div w:id="819153846">
              <w:marLeft w:val="0"/>
              <w:marRight w:val="0"/>
              <w:marTop w:val="0"/>
              <w:marBottom w:val="0"/>
              <w:divBdr>
                <w:top w:val="none" w:sz="0" w:space="0" w:color="auto"/>
                <w:left w:val="none" w:sz="0" w:space="0" w:color="auto"/>
                <w:bottom w:val="none" w:sz="0" w:space="0" w:color="auto"/>
                <w:right w:val="none" w:sz="0" w:space="0" w:color="auto"/>
              </w:divBdr>
              <w:divsChild>
                <w:div w:id="188956781">
                  <w:marLeft w:val="0"/>
                  <w:marRight w:val="0"/>
                  <w:marTop w:val="0"/>
                  <w:marBottom w:val="240"/>
                  <w:divBdr>
                    <w:top w:val="none" w:sz="0" w:space="0" w:color="auto"/>
                    <w:left w:val="none" w:sz="0" w:space="0" w:color="auto"/>
                    <w:bottom w:val="none" w:sz="0" w:space="0" w:color="auto"/>
                    <w:right w:val="none" w:sz="0" w:space="0" w:color="auto"/>
                  </w:divBdr>
                  <w:divsChild>
                    <w:div w:id="7717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335">
      <w:bodyDiv w:val="1"/>
      <w:marLeft w:val="0"/>
      <w:marRight w:val="0"/>
      <w:marTop w:val="0"/>
      <w:marBottom w:val="0"/>
      <w:divBdr>
        <w:top w:val="none" w:sz="0" w:space="0" w:color="auto"/>
        <w:left w:val="none" w:sz="0" w:space="0" w:color="auto"/>
        <w:bottom w:val="none" w:sz="0" w:space="0" w:color="auto"/>
        <w:right w:val="none" w:sz="0" w:space="0" w:color="auto"/>
      </w:divBdr>
      <w:divsChild>
        <w:div w:id="899751333">
          <w:marLeft w:val="-225"/>
          <w:marRight w:val="-225"/>
          <w:marTop w:val="0"/>
          <w:marBottom w:val="0"/>
          <w:divBdr>
            <w:top w:val="none" w:sz="0" w:space="0" w:color="auto"/>
            <w:left w:val="none" w:sz="0" w:space="0" w:color="auto"/>
            <w:bottom w:val="none" w:sz="0" w:space="0" w:color="auto"/>
            <w:right w:val="none" w:sz="0" w:space="0" w:color="auto"/>
          </w:divBdr>
          <w:divsChild>
            <w:div w:id="18213128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74546233">
      <w:bodyDiv w:val="1"/>
      <w:marLeft w:val="0"/>
      <w:marRight w:val="0"/>
      <w:marTop w:val="0"/>
      <w:marBottom w:val="0"/>
      <w:divBdr>
        <w:top w:val="none" w:sz="0" w:space="0" w:color="auto"/>
        <w:left w:val="none" w:sz="0" w:space="0" w:color="auto"/>
        <w:bottom w:val="none" w:sz="0" w:space="0" w:color="auto"/>
        <w:right w:val="none" w:sz="0" w:space="0" w:color="auto"/>
      </w:divBdr>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161257">
      <w:bodyDiv w:val="1"/>
      <w:marLeft w:val="0"/>
      <w:marRight w:val="0"/>
      <w:marTop w:val="0"/>
      <w:marBottom w:val="0"/>
      <w:divBdr>
        <w:top w:val="none" w:sz="0" w:space="0" w:color="auto"/>
        <w:left w:val="none" w:sz="0" w:space="0" w:color="auto"/>
        <w:bottom w:val="none" w:sz="0" w:space="0" w:color="auto"/>
        <w:right w:val="none" w:sz="0" w:space="0" w:color="auto"/>
      </w:divBdr>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2020-05-05T16:03:00Z</dcterms:created>
  <dcterms:modified xsi:type="dcterms:W3CDTF">2020-05-07T14:17:00Z</dcterms:modified>
</cp:coreProperties>
</file>