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225F" w14:textId="7AEC3F39" w:rsidR="000108C9" w:rsidRPr="00070D82" w:rsidRDefault="00B716D2" w:rsidP="00070D82">
      <w:pPr>
        <w:shd w:val="clear" w:color="auto" w:fill="FFFFFF"/>
        <w:jc w:val="center"/>
        <w:rPr>
          <w:rFonts w:ascii="Arial" w:hAnsi="Arial" w:cs="Arial"/>
          <w:b/>
          <w:bCs/>
          <w:color w:val="222222"/>
          <w:sz w:val="28"/>
          <w:szCs w:val="28"/>
        </w:rPr>
      </w:pPr>
      <w:r w:rsidRPr="00070D82">
        <w:rPr>
          <w:rFonts w:ascii="Arial" w:hAnsi="Arial" w:cs="Arial"/>
          <w:b/>
          <w:bCs/>
          <w:color w:val="222222"/>
          <w:sz w:val="28"/>
          <w:szCs w:val="28"/>
        </w:rPr>
        <w:t>Camp 30</w:t>
      </w:r>
      <w:bookmarkStart w:id="0" w:name="c30carpenters"/>
      <w:bookmarkEnd w:id="0"/>
      <w:r w:rsidRPr="00070D82">
        <w:rPr>
          <w:rFonts w:ascii="Arial" w:hAnsi="Arial" w:cs="Arial"/>
          <w:b/>
          <w:bCs/>
          <w:color w:val="222222"/>
          <w:sz w:val="28"/>
          <w:szCs w:val="28"/>
        </w:rPr>
        <w:t xml:space="preserve"> </w:t>
      </w:r>
      <w:r w:rsidR="00070D82" w:rsidRPr="00070D82">
        <w:rPr>
          <w:rFonts w:ascii="Arial" w:hAnsi="Arial" w:cs="Arial"/>
          <w:b/>
          <w:bCs/>
          <w:color w:val="222222"/>
          <w:sz w:val="28"/>
          <w:szCs w:val="28"/>
        </w:rPr>
        <w:t xml:space="preserve">- </w:t>
      </w:r>
      <w:r w:rsidRPr="00070D82">
        <w:rPr>
          <w:rFonts w:ascii="Arial" w:hAnsi="Arial" w:cs="Arial"/>
          <w:b/>
          <w:bCs/>
          <w:color w:val="000000"/>
          <w:sz w:val="28"/>
          <w:szCs w:val="28"/>
        </w:rPr>
        <w:t>Carpenters Road Camp, Stratford, London E15</w:t>
      </w:r>
    </w:p>
    <w:p w14:paraId="7540FAE9" w14:textId="2347A16F" w:rsidR="000108C9" w:rsidRPr="00C41B7E" w:rsidRDefault="000108C9" w:rsidP="000108C9">
      <w:pPr>
        <w:rPr>
          <w:rFonts w:ascii="Arial" w:hAnsi="Arial" w:cs="Arial"/>
          <w:bCs/>
          <w:color w:val="000000"/>
          <w:sz w:val="16"/>
          <w:szCs w:val="16"/>
        </w:rPr>
      </w:pPr>
    </w:p>
    <w:p w14:paraId="0E08D2A7" w14:textId="0927B328" w:rsidR="00BB2956" w:rsidRPr="00CF4DE9" w:rsidRDefault="00070D82" w:rsidP="000108C9">
      <w:pPr>
        <w:rPr>
          <w:rFonts w:ascii="Arial" w:hAnsi="Arial" w:cs="Arial"/>
          <w:bCs/>
          <w:color w:val="000000"/>
          <w:sz w:val="20"/>
          <w:szCs w:val="20"/>
        </w:rPr>
      </w:pPr>
      <w:r>
        <w:rPr>
          <w:rFonts w:ascii="Arial" w:hAnsi="Arial" w:cs="Arial"/>
          <w:bCs/>
          <w:color w:val="000000"/>
          <w:sz w:val="20"/>
          <w:szCs w:val="20"/>
        </w:rPr>
        <w:t xml:space="preserve">Included in the 1945 </w:t>
      </w:r>
      <w:r w:rsidR="00BB2956" w:rsidRPr="00CF4DE9">
        <w:rPr>
          <w:rFonts w:ascii="Arial" w:hAnsi="Arial" w:cs="Arial"/>
          <w:bCs/>
          <w:color w:val="000000"/>
          <w:sz w:val="20"/>
          <w:szCs w:val="20"/>
        </w:rPr>
        <w:t>ICRC</w:t>
      </w:r>
      <w:r>
        <w:rPr>
          <w:rFonts w:ascii="Arial" w:hAnsi="Arial" w:cs="Arial"/>
          <w:bCs/>
          <w:color w:val="000000"/>
          <w:sz w:val="20"/>
          <w:szCs w:val="20"/>
        </w:rPr>
        <w:t xml:space="preserve"> camp list</w:t>
      </w:r>
      <w:r w:rsidR="00BB2956" w:rsidRPr="00CF4DE9">
        <w:rPr>
          <w:rFonts w:ascii="Arial" w:hAnsi="Arial" w:cs="Arial"/>
          <w:bCs/>
          <w:color w:val="000000"/>
          <w:sz w:val="20"/>
          <w:szCs w:val="20"/>
        </w:rPr>
        <w:t xml:space="preserve"> – Labour Camp. 30. Carpenters Road Camp, </w:t>
      </w:r>
      <w:r w:rsidR="006D25A4" w:rsidRPr="00CF4DE9">
        <w:rPr>
          <w:rFonts w:ascii="Arial" w:hAnsi="Arial" w:cs="Arial"/>
          <w:bCs/>
          <w:color w:val="000000"/>
          <w:sz w:val="20"/>
          <w:szCs w:val="20"/>
        </w:rPr>
        <w:t xml:space="preserve">Stratford, </w:t>
      </w:r>
      <w:proofErr w:type="spellStart"/>
      <w:r w:rsidR="006D25A4" w:rsidRPr="00CF4DE9">
        <w:rPr>
          <w:rFonts w:ascii="Arial" w:hAnsi="Arial" w:cs="Arial"/>
          <w:bCs/>
          <w:color w:val="000000"/>
          <w:sz w:val="20"/>
          <w:szCs w:val="20"/>
        </w:rPr>
        <w:t>Ldn</w:t>
      </w:r>
      <w:proofErr w:type="spellEnd"/>
      <w:r w:rsidR="006D25A4" w:rsidRPr="00CF4DE9">
        <w:rPr>
          <w:rFonts w:ascii="Arial" w:hAnsi="Arial" w:cs="Arial"/>
          <w:bCs/>
          <w:color w:val="000000"/>
          <w:sz w:val="20"/>
          <w:szCs w:val="20"/>
        </w:rPr>
        <w:t xml:space="preserve"> E15.</w:t>
      </w:r>
    </w:p>
    <w:p w14:paraId="7D32BF7F" w14:textId="2C7A32FF" w:rsidR="006D25A4" w:rsidRPr="00C41B7E" w:rsidRDefault="006D25A4" w:rsidP="000108C9">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677"/>
        <w:gridCol w:w="709"/>
        <w:gridCol w:w="2551"/>
        <w:gridCol w:w="1721"/>
        <w:gridCol w:w="983"/>
        <w:gridCol w:w="2491"/>
        <w:gridCol w:w="984"/>
      </w:tblGrid>
      <w:tr w:rsidR="00070D82" w:rsidRPr="00433E29" w14:paraId="0063A7A8" w14:textId="77777777" w:rsidTr="00070D82">
        <w:tc>
          <w:tcPr>
            <w:tcW w:w="15388" w:type="dxa"/>
            <w:gridSpan w:val="8"/>
          </w:tcPr>
          <w:p w14:paraId="43892BD7" w14:textId="6EB5F76B" w:rsidR="00070D82" w:rsidRPr="00070D82" w:rsidRDefault="00070D82" w:rsidP="00070D82">
            <w:pPr>
              <w:jc w:val="center"/>
              <w:rPr>
                <w:rFonts w:ascii="Arial" w:hAnsi="Arial" w:cs="Arial"/>
                <w:b/>
                <w:bCs/>
                <w:sz w:val="20"/>
                <w:szCs w:val="20"/>
              </w:rPr>
            </w:pPr>
            <w:r w:rsidRPr="00070D82">
              <w:rPr>
                <w:rFonts w:ascii="Arial" w:hAnsi="Arial" w:cs="Arial"/>
                <w:b/>
                <w:bCs/>
                <w:sz w:val="20"/>
                <w:szCs w:val="20"/>
              </w:rPr>
              <w:t>1947 Camp List</w:t>
            </w:r>
          </w:p>
        </w:tc>
      </w:tr>
      <w:tr w:rsidR="00190EA2" w:rsidRPr="00433E29" w14:paraId="6A1DAFA0" w14:textId="77777777" w:rsidTr="00070D82">
        <w:tc>
          <w:tcPr>
            <w:tcW w:w="1272" w:type="dxa"/>
          </w:tcPr>
          <w:p w14:paraId="479A0843" w14:textId="77777777" w:rsidR="00190EA2" w:rsidRPr="00070D82" w:rsidRDefault="00190EA2" w:rsidP="00070D82">
            <w:pPr>
              <w:jc w:val="center"/>
              <w:rPr>
                <w:rFonts w:ascii="Arial" w:hAnsi="Arial" w:cs="Arial"/>
                <w:sz w:val="20"/>
                <w:szCs w:val="20"/>
              </w:rPr>
            </w:pPr>
            <w:r w:rsidRPr="00070D82">
              <w:rPr>
                <w:rFonts w:ascii="Arial" w:hAnsi="Arial" w:cs="Arial"/>
                <w:sz w:val="20"/>
                <w:szCs w:val="20"/>
              </w:rPr>
              <w:t>30(G.W.C.)</w:t>
            </w:r>
          </w:p>
        </w:tc>
        <w:tc>
          <w:tcPr>
            <w:tcW w:w="4677" w:type="dxa"/>
          </w:tcPr>
          <w:p w14:paraId="7B3BBF96" w14:textId="77777777" w:rsidR="00190EA2" w:rsidRPr="00070D82" w:rsidRDefault="00190EA2" w:rsidP="00070D82">
            <w:pPr>
              <w:jc w:val="center"/>
              <w:rPr>
                <w:rFonts w:ascii="Arial" w:hAnsi="Arial" w:cs="Arial"/>
                <w:sz w:val="20"/>
                <w:szCs w:val="20"/>
              </w:rPr>
            </w:pPr>
            <w:r w:rsidRPr="00070D82">
              <w:rPr>
                <w:rFonts w:ascii="Arial" w:hAnsi="Arial" w:cs="Arial"/>
                <w:sz w:val="20"/>
                <w:szCs w:val="20"/>
              </w:rPr>
              <w:t>Carpenters Road Camp, Stratford, London, E.15</w:t>
            </w:r>
          </w:p>
        </w:tc>
        <w:tc>
          <w:tcPr>
            <w:tcW w:w="709" w:type="dxa"/>
          </w:tcPr>
          <w:p w14:paraId="3E31E81C" w14:textId="77777777" w:rsidR="00190EA2" w:rsidRPr="00070D82" w:rsidRDefault="00190EA2" w:rsidP="00070D82">
            <w:pPr>
              <w:jc w:val="center"/>
              <w:rPr>
                <w:rFonts w:ascii="Arial" w:hAnsi="Arial" w:cs="Arial"/>
                <w:sz w:val="20"/>
                <w:szCs w:val="20"/>
              </w:rPr>
            </w:pPr>
            <w:r w:rsidRPr="00070D82">
              <w:rPr>
                <w:rFonts w:ascii="Arial" w:hAnsi="Arial" w:cs="Arial"/>
                <w:sz w:val="20"/>
                <w:szCs w:val="20"/>
              </w:rPr>
              <w:t>LD.</w:t>
            </w:r>
          </w:p>
        </w:tc>
        <w:tc>
          <w:tcPr>
            <w:tcW w:w="2551" w:type="dxa"/>
          </w:tcPr>
          <w:p w14:paraId="1BA25583" w14:textId="77777777" w:rsidR="00190EA2" w:rsidRPr="00070D82" w:rsidRDefault="00190EA2" w:rsidP="00070D82">
            <w:pPr>
              <w:jc w:val="center"/>
              <w:rPr>
                <w:rFonts w:ascii="Arial" w:hAnsi="Arial" w:cs="Arial"/>
                <w:sz w:val="20"/>
                <w:szCs w:val="20"/>
              </w:rPr>
            </w:pPr>
            <w:proofErr w:type="spellStart"/>
            <w:r w:rsidRPr="00070D82">
              <w:rPr>
                <w:rFonts w:ascii="Arial" w:hAnsi="Arial" w:cs="Arial"/>
                <w:sz w:val="20"/>
                <w:szCs w:val="20"/>
              </w:rPr>
              <w:t>Priswar</w:t>
            </w:r>
            <w:proofErr w:type="spellEnd"/>
            <w:r w:rsidRPr="00070D82">
              <w:rPr>
                <w:rFonts w:ascii="Arial" w:hAnsi="Arial" w:cs="Arial"/>
                <w:sz w:val="20"/>
                <w:szCs w:val="20"/>
              </w:rPr>
              <w:t>, Stratford London</w:t>
            </w:r>
          </w:p>
        </w:tc>
        <w:tc>
          <w:tcPr>
            <w:tcW w:w="1721" w:type="dxa"/>
          </w:tcPr>
          <w:p w14:paraId="3B0C000B" w14:textId="4E4C295F" w:rsidR="00190EA2" w:rsidRPr="00070D82" w:rsidRDefault="00190EA2" w:rsidP="00070D82">
            <w:pPr>
              <w:jc w:val="center"/>
              <w:rPr>
                <w:rFonts w:ascii="Arial" w:hAnsi="Arial" w:cs="Arial"/>
                <w:sz w:val="20"/>
                <w:szCs w:val="20"/>
              </w:rPr>
            </w:pPr>
            <w:r w:rsidRPr="00070D82">
              <w:rPr>
                <w:rFonts w:ascii="Arial" w:hAnsi="Arial" w:cs="Arial"/>
                <w:sz w:val="20"/>
                <w:szCs w:val="20"/>
              </w:rPr>
              <w:t>Amhurst</w:t>
            </w:r>
            <w:r w:rsidR="00070D82">
              <w:rPr>
                <w:rFonts w:ascii="Arial" w:hAnsi="Arial" w:cs="Arial"/>
                <w:sz w:val="20"/>
                <w:szCs w:val="20"/>
              </w:rPr>
              <w:t xml:space="preserve"> </w:t>
            </w:r>
            <w:r w:rsidRPr="00070D82">
              <w:rPr>
                <w:rFonts w:ascii="Arial" w:hAnsi="Arial" w:cs="Arial"/>
                <w:sz w:val="20"/>
                <w:szCs w:val="20"/>
              </w:rPr>
              <w:t>6161/2</w:t>
            </w:r>
          </w:p>
        </w:tc>
        <w:tc>
          <w:tcPr>
            <w:tcW w:w="983" w:type="dxa"/>
          </w:tcPr>
          <w:p w14:paraId="566A7BB7" w14:textId="77777777" w:rsidR="00190EA2" w:rsidRPr="00070D82" w:rsidRDefault="00190EA2" w:rsidP="00070D82">
            <w:pPr>
              <w:jc w:val="center"/>
              <w:rPr>
                <w:rFonts w:ascii="Arial" w:hAnsi="Arial" w:cs="Arial"/>
                <w:sz w:val="20"/>
                <w:szCs w:val="20"/>
              </w:rPr>
            </w:pPr>
            <w:r w:rsidRPr="00070D82">
              <w:rPr>
                <w:rFonts w:ascii="Arial" w:hAnsi="Arial" w:cs="Arial"/>
                <w:sz w:val="20"/>
                <w:szCs w:val="20"/>
              </w:rPr>
              <w:t>Stratford</w:t>
            </w:r>
          </w:p>
        </w:tc>
        <w:tc>
          <w:tcPr>
            <w:tcW w:w="2491" w:type="dxa"/>
          </w:tcPr>
          <w:p w14:paraId="4E18ED87" w14:textId="77777777" w:rsidR="00190EA2" w:rsidRPr="00070D82" w:rsidRDefault="00190EA2" w:rsidP="00070D82">
            <w:pPr>
              <w:jc w:val="center"/>
              <w:rPr>
                <w:rFonts w:ascii="Arial" w:hAnsi="Arial" w:cs="Arial"/>
                <w:sz w:val="20"/>
                <w:szCs w:val="20"/>
              </w:rPr>
            </w:pPr>
            <w:proofErr w:type="spellStart"/>
            <w:r w:rsidRPr="00070D82">
              <w:rPr>
                <w:rFonts w:ascii="Arial" w:hAnsi="Arial" w:cs="Arial"/>
                <w:sz w:val="20"/>
                <w:szCs w:val="20"/>
              </w:rPr>
              <w:t>Lt.Col.R.H.Haswell</w:t>
            </w:r>
            <w:proofErr w:type="spellEnd"/>
            <w:r w:rsidRPr="00070D82">
              <w:rPr>
                <w:rFonts w:ascii="Arial" w:hAnsi="Arial" w:cs="Arial"/>
                <w:sz w:val="20"/>
                <w:szCs w:val="20"/>
              </w:rPr>
              <w:t>, M.M.</w:t>
            </w:r>
          </w:p>
        </w:tc>
        <w:tc>
          <w:tcPr>
            <w:tcW w:w="984" w:type="dxa"/>
          </w:tcPr>
          <w:p w14:paraId="2D5D29EA" w14:textId="77777777" w:rsidR="00190EA2" w:rsidRPr="00070D82" w:rsidRDefault="00190EA2" w:rsidP="00070D82">
            <w:pPr>
              <w:jc w:val="center"/>
              <w:rPr>
                <w:rFonts w:ascii="Arial" w:hAnsi="Arial" w:cs="Arial"/>
                <w:sz w:val="20"/>
                <w:szCs w:val="20"/>
              </w:rPr>
            </w:pPr>
            <w:r w:rsidRPr="00070D82">
              <w:rPr>
                <w:rFonts w:ascii="Arial" w:hAnsi="Arial" w:cs="Arial"/>
                <w:sz w:val="20"/>
                <w:szCs w:val="20"/>
              </w:rPr>
              <w:t>v/1453/2</w:t>
            </w:r>
          </w:p>
        </w:tc>
      </w:tr>
    </w:tbl>
    <w:p w14:paraId="6CA381D3" w14:textId="77777777" w:rsidR="00070D82" w:rsidRPr="00C41B7E" w:rsidRDefault="00070D82" w:rsidP="000108C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4690"/>
        <w:gridCol w:w="1107"/>
        <w:gridCol w:w="785"/>
        <w:gridCol w:w="3778"/>
        <w:gridCol w:w="1944"/>
      </w:tblGrid>
      <w:tr w:rsidR="00AD3BFF" w:rsidRPr="00CF4DE9" w14:paraId="7299F39D" w14:textId="77777777" w:rsidTr="00070D82">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CB338E2" w14:textId="77777777" w:rsidR="00AD3BFF" w:rsidRPr="00CF4DE9" w:rsidRDefault="00AD3BFF" w:rsidP="00070D82">
            <w:pPr>
              <w:jc w:val="center"/>
              <w:rPr>
                <w:rFonts w:ascii="Arial" w:eastAsia="Arial" w:hAnsi="Arial" w:cs="Arial"/>
                <w:sz w:val="20"/>
                <w:szCs w:val="20"/>
              </w:rPr>
            </w:pPr>
            <w:r w:rsidRPr="00CF4DE9">
              <w:rPr>
                <w:rFonts w:ascii="Arial" w:eastAsia="Arial" w:hAnsi="Arial" w:cs="Arial"/>
                <w:sz w:val="20"/>
                <w:szCs w:val="20"/>
              </w:rPr>
              <w:t xml:space="preserve">Prisoner of War Camps (1939 – 1948)  -  </w:t>
            </w:r>
            <w:r w:rsidRPr="00CF4DE9">
              <w:rPr>
                <w:rFonts w:ascii="Arial" w:hAnsi="Arial" w:cs="Arial"/>
                <w:sz w:val="20"/>
                <w:szCs w:val="20"/>
              </w:rPr>
              <w:t>Project report</w:t>
            </w:r>
            <w:r w:rsidRPr="00CF4DE9">
              <w:rPr>
                <w:rFonts w:ascii="Arial" w:eastAsia="Arial" w:hAnsi="Arial" w:cs="Arial"/>
                <w:sz w:val="20"/>
                <w:szCs w:val="20"/>
              </w:rPr>
              <w:t xml:space="preserve"> </w:t>
            </w:r>
            <w:r w:rsidRPr="00CF4DE9">
              <w:rPr>
                <w:rFonts w:ascii="Arial" w:hAnsi="Arial" w:cs="Arial"/>
                <w:sz w:val="20"/>
                <w:szCs w:val="20"/>
              </w:rPr>
              <w:t>by</w:t>
            </w:r>
            <w:r w:rsidRPr="00CF4DE9">
              <w:rPr>
                <w:rFonts w:ascii="Arial" w:eastAsia="Arial" w:hAnsi="Arial" w:cs="Arial"/>
                <w:sz w:val="20"/>
                <w:szCs w:val="20"/>
              </w:rPr>
              <w:t xml:space="preserve"> </w:t>
            </w:r>
            <w:r w:rsidRPr="00CF4DE9">
              <w:rPr>
                <w:rFonts w:ascii="Arial" w:hAnsi="Arial" w:cs="Arial"/>
                <w:sz w:val="20"/>
                <w:szCs w:val="20"/>
              </w:rPr>
              <w:t>Roger J.C. Thomas</w:t>
            </w:r>
            <w:r w:rsidRPr="00CF4DE9">
              <w:rPr>
                <w:rFonts w:ascii="Arial" w:eastAsia="Arial" w:hAnsi="Arial" w:cs="Arial"/>
                <w:sz w:val="20"/>
                <w:szCs w:val="20"/>
              </w:rPr>
              <w:t xml:space="preserve"> - English Heritage 2003</w:t>
            </w:r>
          </w:p>
        </w:tc>
      </w:tr>
      <w:tr w:rsidR="00AD3BFF" w:rsidRPr="00CF4DE9" w14:paraId="734688DF" w14:textId="77777777" w:rsidTr="00070D82">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23D31C" w14:textId="77777777" w:rsidR="00AD3BFF" w:rsidRPr="00CF4DE9" w:rsidRDefault="00AD3BFF" w:rsidP="00070D82">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66A36D" w14:textId="77777777" w:rsidR="00AD3BFF" w:rsidRPr="00CF4DE9" w:rsidRDefault="00AD3BFF" w:rsidP="00070D82">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9866AA" w14:textId="77777777" w:rsidR="00AD3BFF" w:rsidRPr="00CF4DE9" w:rsidRDefault="00AD3BFF" w:rsidP="00070D82">
            <w:pPr>
              <w:pStyle w:val="TableParagraph"/>
              <w:jc w:val="center"/>
              <w:rPr>
                <w:rFonts w:ascii="Arial" w:hAnsi="Arial" w:cs="Arial"/>
                <w:sz w:val="20"/>
                <w:szCs w:val="20"/>
              </w:rPr>
            </w:pPr>
            <w:r w:rsidRPr="00CF4DE9">
              <w:rPr>
                <w:rFonts w:ascii="Arial" w:hAnsi="Arial" w:cs="Arial"/>
                <w:sz w:val="20"/>
                <w:szCs w:val="20"/>
              </w:rPr>
              <w:t>No.</w:t>
            </w:r>
          </w:p>
        </w:tc>
        <w:tc>
          <w:tcPr>
            <w:tcW w:w="46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A747F8" w14:textId="77777777" w:rsidR="00AD3BFF" w:rsidRPr="00CF4DE9" w:rsidRDefault="00AD3BFF" w:rsidP="00070D82">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1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80E87C" w14:textId="77777777" w:rsidR="00AD3BFF" w:rsidRPr="00CF4DE9" w:rsidRDefault="00AD3BFF" w:rsidP="00070D82">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63B7F0" w14:textId="77777777" w:rsidR="00AD3BFF" w:rsidRPr="00CF4DE9" w:rsidRDefault="00AD3BFF" w:rsidP="00070D82">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37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943254" w14:textId="77777777" w:rsidR="00AD3BFF" w:rsidRPr="00CF4DE9" w:rsidRDefault="00AD3BFF" w:rsidP="00070D82">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19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5B8694" w14:textId="77777777" w:rsidR="00AD3BFF" w:rsidRPr="00CF4DE9" w:rsidRDefault="00AD3BFF" w:rsidP="00070D82">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AD3BFF" w:rsidRPr="00CF4DE9" w14:paraId="1EF29E9F" w14:textId="77777777" w:rsidTr="00070D82">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3FDBA2F" w14:textId="7D288541" w:rsidR="00AD3BFF" w:rsidRPr="00070D82" w:rsidRDefault="00070D82" w:rsidP="00070D82">
            <w:pPr>
              <w:jc w:val="center"/>
              <w:rPr>
                <w:rFonts w:ascii="Arial" w:hAnsi="Arial" w:cs="Arial"/>
                <w:bCs/>
                <w:color w:val="000000"/>
                <w:sz w:val="20"/>
                <w:szCs w:val="20"/>
              </w:rPr>
            </w:pPr>
            <w:r w:rsidRPr="00CF4DE9">
              <w:rPr>
                <w:rFonts w:ascii="Arial" w:hAnsi="Arial" w:cs="Arial"/>
                <w:sz w:val="20"/>
                <w:szCs w:val="20"/>
              </w:rPr>
              <w:t>TQ</w:t>
            </w:r>
            <w:r w:rsidRPr="00CF4DE9">
              <w:rPr>
                <w:rFonts w:ascii="Arial" w:hAnsi="Arial" w:cs="Arial"/>
                <w:spacing w:val="3"/>
                <w:sz w:val="20"/>
                <w:szCs w:val="20"/>
              </w:rPr>
              <w:t xml:space="preserve"> </w:t>
            </w:r>
            <w:r w:rsidRPr="00CF4DE9">
              <w:rPr>
                <w:rFonts w:ascii="Arial" w:hAnsi="Arial" w:cs="Arial"/>
                <w:sz w:val="20"/>
                <w:szCs w:val="20"/>
              </w:rPr>
              <w:t>38</w:t>
            </w:r>
            <w:r w:rsidRPr="00CF4DE9">
              <w:rPr>
                <w:rFonts w:ascii="Arial" w:hAnsi="Arial" w:cs="Arial"/>
                <w:spacing w:val="3"/>
                <w:sz w:val="20"/>
                <w:szCs w:val="20"/>
              </w:rPr>
              <w:t xml:space="preserve"> </w:t>
            </w:r>
            <w:r w:rsidRPr="00CF4DE9">
              <w:rPr>
                <w:rFonts w:ascii="Arial" w:hAnsi="Arial" w:cs="Arial"/>
                <w:spacing w:val="1"/>
                <w:sz w:val="20"/>
                <w:szCs w:val="20"/>
              </w:rPr>
              <w:t>84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7DCA1EC" w14:textId="77777777" w:rsidR="00AD3BFF" w:rsidRPr="00CF4DE9" w:rsidRDefault="00AD3BFF" w:rsidP="00070D82">
            <w:pPr>
              <w:pStyle w:val="TableParagraph"/>
              <w:ind w:left="193"/>
              <w:jc w:val="center"/>
              <w:rPr>
                <w:rFonts w:ascii="Arial" w:eastAsia="Arial" w:hAnsi="Arial" w:cs="Arial"/>
                <w:sz w:val="20"/>
                <w:szCs w:val="20"/>
              </w:rPr>
            </w:pPr>
            <w:r w:rsidRPr="00CF4DE9">
              <w:rPr>
                <w:rFonts w:ascii="Arial" w:hAnsi="Arial" w:cs="Arial"/>
                <w:spacing w:val="4"/>
                <w:sz w:val="20"/>
                <w:szCs w:val="20"/>
              </w:rPr>
              <w:t>177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63CB686" w14:textId="77777777" w:rsidR="00AD3BFF" w:rsidRPr="00CF4DE9" w:rsidRDefault="00AD3BFF" w:rsidP="00070D82">
            <w:pPr>
              <w:pStyle w:val="TableParagraph"/>
              <w:ind w:left="14"/>
              <w:jc w:val="center"/>
              <w:rPr>
                <w:rFonts w:ascii="Arial" w:eastAsia="Arial" w:hAnsi="Arial" w:cs="Arial"/>
                <w:sz w:val="20"/>
                <w:szCs w:val="20"/>
              </w:rPr>
            </w:pPr>
            <w:r w:rsidRPr="00CF4DE9">
              <w:rPr>
                <w:rFonts w:ascii="Arial" w:hAnsi="Arial" w:cs="Arial"/>
                <w:spacing w:val="4"/>
                <w:sz w:val="20"/>
                <w:szCs w:val="20"/>
              </w:rPr>
              <w:t>30</w:t>
            </w:r>
          </w:p>
        </w:tc>
        <w:tc>
          <w:tcPr>
            <w:tcW w:w="4690" w:type="dxa"/>
            <w:tcBorders>
              <w:top w:val="single" w:sz="4" w:space="0" w:color="000000"/>
              <w:left w:val="single" w:sz="4" w:space="0" w:color="000000"/>
              <w:bottom w:val="single" w:sz="4" w:space="0" w:color="000000"/>
              <w:right w:val="single" w:sz="4" w:space="0" w:color="000000"/>
            </w:tcBorders>
            <w:shd w:val="clear" w:color="auto" w:fill="FFFFCC"/>
          </w:tcPr>
          <w:p w14:paraId="3232F9B6" w14:textId="77777777" w:rsidR="00AD3BFF" w:rsidRPr="00CF4DE9" w:rsidRDefault="00AD3BFF" w:rsidP="00070D82">
            <w:pPr>
              <w:pStyle w:val="TableParagraph"/>
              <w:ind w:left="28" w:right="289"/>
              <w:jc w:val="center"/>
              <w:rPr>
                <w:rFonts w:ascii="Arial" w:eastAsia="Arial" w:hAnsi="Arial" w:cs="Arial"/>
                <w:sz w:val="20"/>
                <w:szCs w:val="20"/>
              </w:rPr>
            </w:pPr>
            <w:r w:rsidRPr="00CF4DE9">
              <w:rPr>
                <w:rFonts w:ascii="Arial" w:hAnsi="Arial" w:cs="Arial"/>
                <w:sz w:val="20"/>
                <w:szCs w:val="20"/>
              </w:rPr>
              <w:t>Carpenters</w:t>
            </w:r>
            <w:r w:rsidRPr="00CF4DE9">
              <w:rPr>
                <w:rFonts w:ascii="Arial" w:hAnsi="Arial" w:cs="Arial"/>
                <w:spacing w:val="1"/>
                <w:sz w:val="20"/>
                <w:szCs w:val="20"/>
              </w:rPr>
              <w:t xml:space="preserve"> </w:t>
            </w:r>
            <w:r w:rsidRPr="00CF4DE9">
              <w:rPr>
                <w:rFonts w:ascii="Arial" w:hAnsi="Arial" w:cs="Arial"/>
                <w:sz w:val="20"/>
                <w:szCs w:val="20"/>
              </w:rPr>
              <w:t>Road</w:t>
            </w:r>
            <w:r w:rsidRPr="00CF4DE9">
              <w:rPr>
                <w:rFonts w:ascii="Arial" w:hAnsi="Arial" w:cs="Arial"/>
                <w:spacing w:val="1"/>
                <w:sz w:val="20"/>
                <w:szCs w:val="20"/>
              </w:rPr>
              <w:t xml:space="preserve"> </w:t>
            </w:r>
            <w:r w:rsidRPr="00CF4DE9">
              <w:rPr>
                <w:rFonts w:ascii="Arial" w:hAnsi="Arial" w:cs="Arial"/>
                <w:sz w:val="20"/>
                <w:szCs w:val="20"/>
              </w:rPr>
              <w:t>Camp,</w:t>
            </w:r>
            <w:r w:rsidRPr="00CF4DE9">
              <w:rPr>
                <w:rFonts w:ascii="Arial" w:hAnsi="Arial" w:cs="Arial"/>
                <w:spacing w:val="1"/>
                <w:sz w:val="20"/>
                <w:szCs w:val="20"/>
              </w:rPr>
              <w:t xml:space="preserve"> </w:t>
            </w:r>
            <w:r w:rsidRPr="00CF4DE9">
              <w:rPr>
                <w:rFonts w:ascii="Arial" w:hAnsi="Arial" w:cs="Arial"/>
                <w:sz w:val="20"/>
                <w:szCs w:val="20"/>
              </w:rPr>
              <w:t>Stratford,</w:t>
            </w:r>
            <w:r w:rsidRPr="00CF4DE9">
              <w:rPr>
                <w:rFonts w:ascii="Arial" w:hAnsi="Arial" w:cs="Arial"/>
                <w:spacing w:val="1"/>
                <w:sz w:val="20"/>
                <w:szCs w:val="20"/>
              </w:rPr>
              <w:t xml:space="preserve"> </w:t>
            </w:r>
            <w:r w:rsidRPr="00CF4DE9">
              <w:rPr>
                <w:rFonts w:ascii="Arial" w:hAnsi="Arial" w:cs="Arial"/>
                <w:sz w:val="20"/>
                <w:szCs w:val="20"/>
              </w:rPr>
              <w:t xml:space="preserve">London </w:t>
            </w:r>
            <w:r w:rsidRPr="00CF4DE9">
              <w:rPr>
                <w:rFonts w:ascii="Arial" w:hAnsi="Arial" w:cs="Arial"/>
                <w:spacing w:val="3"/>
                <w:sz w:val="20"/>
                <w:szCs w:val="20"/>
              </w:rPr>
              <w:t>E15</w:t>
            </w:r>
          </w:p>
        </w:tc>
        <w:tc>
          <w:tcPr>
            <w:tcW w:w="1107" w:type="dxa"/>
            <w:tcBorders>
              <w:top w:val="single" w:sz="4" w:space="0" w:color="000000"/>
              <w:left w:val="single" w:sz="4" w:space="0" w:color="000000"/>
              <w:bottom w:val="single" w:sz="4" w:space="0" w:color="000000"/>
              <w:right w:val="single" w:sz="4" w:space="0" w:color="000000"/>
            </w:tcBorders>
            <w:shd w:val="clear" w:color="auto" w:fill="FFFFCC"/>
          </w:tcPr>
          <w:p w14:paraId="68A29C72" w14:textId="77777777" w:rsidR="00AD3BFF" w:rsidRPr="00CF4DE9" w:rsidRDefault="00AD3BFF" w:rsidP="00070D82">
            <w:pPr>
              <w:pStyle w:val="TableParagraph"/>
              <w:ind w:left="28"/>
              <w:jc w:val="center"/>
              <w:rPr>
                <w:rFonts w:ascii="Arial" w:eastAsia="Arial" w:hAnsi="Arial" w:cs="Arial"/>
                <w:sz w:val="20"/>
                <w:szCs w:val="20"/>
              </w:rPr>
            </w:pPr>
            <w:r w:rsidRPr="00CF4DE9">
              <w:rPr>
                <w:rFonts w:ascii="Arial" w:hAnsi="Arial" w:cs="Arial"/>
                <w:spacing w:val="2"/>
                <w:sz w:val="20"/>
                <w:szCs w:val="20"/>
              </w:rPr>
              <w:t>London</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158BFBE" w14:textId="77777777" w:rsidR="00AD3BFF" w:rsidRPr="00CF4DE9" w:rsidRDefault="00AD3BFF" w:rsidP="00070D82">
            <w:pPr>
              <w:pStyle w:val="TableParagraph"/>
              <w:ind w:right="3"/>
              <w:jc w:val="center"/>
              <w:rPr>
                <w:rFonts w:ascii="Arial" w:eastAsia="Arial" w:hAnsi="Arial" w:cs="Arial"/>
                <w:sz w:val="20"/>
                <w:szCs w:val="20"/>
              </w:rPr>
            </w:pPr>
            <w:r w:rsidRPr="00CF4DE9">
              <w:rPr>
                <w:rFonts w:ascii="Arial" w:hAnsi="Arial" w:cs="Arial"/>
                <w:sz w:val="20"/>
                <w:szCs w:val="20"/>
              </w:rPr>
              <w:t>5</w:t>
            </w:r>
          </w:p>
        </w:tc>
        <w:tc>
          <w:tcPr>
            <w:tcW w:w="3778" w:type="dxa"/>
            <w:tcBorders>
              <w:top w:val="single" w:sz="4" w:space="0" w:color="000000"/>
              <w:left w:val="single" w:sz="4" w:space="0" w:color="000000"/>
              <w:bottom w:val="single" w:sz="4" w:space="0" w:color="000000"/>
              <w:right w:val="single" w:sz="4" w:space="0" w:color="000000"/>
            </w:tcBorders>
            <w:shd w:val="clear" w:color="auto" w:fill="FFFFCC"/>
          </w:tcPr>
          <w:p w14:paraId="04C0BF4F" w14:textId="77777777" w:rsidR="00AD3BFF" w:rsidRPr="00CF4DE9" w:rsidRDefault="00AD3BFF" w:rsidP="00070D82">
            <w:pPr>
              <w:pStyle w:val="TableParagraph"/>
              <w:ind w:left="28"/>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4"/>
                <w:sz w:val="20"/>
                <w:szCs w:val="20"/>
              </w:rPr>
              <w:t xml:space="preserve"> </w:t>
            </w:r>
            <w:r w:rsidRPr="00CF4DE9">
              <w:rPr>
                <w:rFonts w:ascii="Arial" w:hAnsi="Arial" w:cs="Arial"/>
                <w:spacing w:val="1"/>
                <w:sz w:val="20"/>
                <w:szCs w:val="20"/>
              </w:rPr>
              <w:t>Working</w:t>
            </w:r>
            <w:r w:rsidRPr="00CF4DE9">
              <w:rPr>
                <w:rFonts w:ascii="Arial" w:hAnsi="Arial" w:cs="Arial"/>
                <w:spacing w:val="4"/>
                <w:sz w:val="20"/>
                <w:szCs w:val="20"/>
              </w:rPr>
              <w:t xml:space="preserve"> </w:t>
            </w:r>
            <w:r w:rsidRPr="00CF4DE9">
              <w:rPr>
                <w:rFonts w:ascii="Arial" w:hAnsi="Arial" w:cs="Arial"/>
                <w:spacing w:val="2"/>
                <w:sz w:val="20"/>
                <w:szCs w:val="20"/>
              </w:rPr>
              <w:t>Camp</w:t>
            </w:r>
          </w:p>
        </w:tc>
        <w:tc>
          <w:tcPr>
            <w:tcW w:w="19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77E0A9" w14:textId="77777777" w:rsidR="00AD3BFF" w:rsidRPr="00CF4DE9" w:rsidRDefault="00AD3BFF" w:rsidP="00070D82">
            <w:pPr>
              <w:pStyle w:val="TableParagraph"/>
              <w:jc w:val="center"/>
              <w:rPr>
                <w:rFonts w:ascii="Arial" w:hAnsi="Arial" w:cs="Arial"/>
                <w:bCs/>
                <w:sz w:val="20"/>
                <w:szCs w:val="20"/>
              </w:rPr>
            </w:pPr>
          </w:p>
        </w:tc>
      </w:tr>
    </w:tbl>
    <w:p w14:paraId="65BC3E7D" w14:textId="452B6456" w:rsidR="00AD3BFF" w:rsidRDefault="00AD3BFF" w:rsidP="000108C9">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5"/>
        <w:gridCol w:w="6413"/>
      </w:tblGrid>
      <w:tr w:rsidR="006A3EB3" w14:paraId="037DF9BD" w14:textId="77777777" w:rsidTr="00C10C9A">
        <w:tc>
          <w:tcPr>
            <w:tcW w:w="8931" w:type="dxa"/>
            <w:vMerge w:val="restart"/>
            <w:tcMar>
              <w:left w:w="0" w:type="dxa"/>
            </w:tcMar>
          </w:tcPr>
          <w:p w14:paraId="0C0A5DE8" w14:textId="6BDF2AA3" w:rsidR="006A3EB3" w:rsidRDefault="006A3EB3" w:rsidP="000108C9">
            <w:pPr>
              <w:rPr>
                <w:rFonts w:ascii="Arial" w:hAnsi="Arial" w:cs="Arial"/>
                <w:b/>
                <w:sz w:val="20"/>
                <w:szCs w:val="20"/>
              </w:rPr>
            </w:pPr>
            <w:r>
              <w:rPr>
                <w:rFonts w:ascii="Arial" w:hAnsi="Arial" w:cs="Arial"/>
                <w:b/>
                <w:sz w:val="20"/>
                <w:szCs w:val="20"/>
              </w:rPr>
              <w:t>Location:</w:t>
            </w:r>
          </w:p>
          <w:p w14:paraId="6B73A826" w14:textId="0F37F2E9" w:rsidR="006A3EB3" w:rsidRPr="00C41B7E" w:rsidRDefault="006A3EB3" w:rsidP="000108C9">
            <w:pPr>
              <w:rPr>
                <w:rFonts w:ascii="Arial" w:hAnsi="Arial" w:cs="Arial"/>
                <w:bCs/>
                <w:sz w:val="16"/>
                <w:szCs w:val="16"/>
              </w:rPr>
            </w:pPr>
          </w:p>
          <w:p w14:paraId="4ACBE458" w14:textId="2D9BA68B" w:rsidR="00502D00" w:rsidRDefault="006A3EB3" w:rsidP="00C41B7E">
            <w:pPr>
              <w:jc w:val="both"/>
              <w:rPr>
                <w:rFonts w:ascii="Arial" w:hAnsi="Arial" w:cs="Arial"/>
                <w:bCs/>
                <w:sz w:val="20"/>
                <w:szCs w:val="20"/>
              </w:rPr>
            </w:pPr>
            <w:r w:rsidRPr="006A3EB3">
              <w:rPr>
                <w:rFonts w:ascii="Arial" w:hAnsi="Arial" w:cs="Arial"/>
                <w:b/>
                <w:sz w:val="20"/>
                <w:szCs w:val="20"/>
              </w:rPr>
              <w:t>POW Camp:</w:t>
            </w:r>
            <w:r w:rsidR="00E62AA0">
              <w:rPr>
                <w:rFonts w:ascii="Arial" w:hAnsi="Arial" w:cs="Arial"/>
                <w:b/>
                <w:sz w:val="20"/>
                <w:szCs w:val="20"/>
              </w:rPr>
              <w:t xml:space="preserve"> </w:t>
            </w:r>
            <w:r w:rsidR="003C743C">
              <w:rPr>
                <w:rFonts w:ascii="Arial" w:hAnsi="Arial" w:cs="Arial"/>
                <w:bCs/>
                <w:sz w:val="20"/>
                <w:szCs w:val="20"/>
              </w:rPr>
              <w:t xml:space="preserve">Possibly opened 1944 - </w:t>
            </w:r>
            <w:r w:rsidR="00502D00">
              <w:rPr>
                <w:rFonts w:ascii="Arial" w:hAnsi="Arial" w:cs="Arial"/>
                <w:bCs/>
                <w:sz w:val="20"/>
                <w:szCs w:val="20"/>
              </w:rPr>
              <w:t xml:space="preserve">Italian pows </w:t>
            </w:r>
            <w:r w:rsidR="003C743C">
              <w:rPr>
                <w:rFonts w:ascii="Arial" w:hAnsi="Arial" w:cs="Arial"/>
                <w:bCs/>
                <w:sz w:val="20"/>
                <w:szCs w:val="20"/>
              </w:rPr>
              <w:t xml:space="preserve">were certainly recorded </w:t>
            </w:r>
            <w:r w:rsidR="00502D00">
              <w:rPr>
                <w:rFonts w:ascii="Arial" w:hAnsi="Arial" w:cs="Arial"/>
                <w:bCs/>
                <w:sz w:val="20"/>
                <w:szCs w:val="20"/>
              </w:rPr>
              <w:t xml:space="preserve">in April 1945 </w:t>
            </w:r>
            <w:r w:rsidR="003C743C">
              <w:rPr>
                <w:rFonts w:ascii="Arial" w:hAnsi="Arial" w:cs="Arial"/>
                <w:bCs/>
                <w:sz w:val="20"/>
                <w:szCs w:val="20"/>
              </w:rPr>
              <w:t>when</w:t>
            </w:r>
            <w:r w:rsidR="00502D00">
              <w:rPr>
                <w:rFonts w:ascii="Arial" w:hAnsi="Arial" w:cs="Arial"/>
                <w:bCs/>
                <w:sz w:val="20"/>
                <w:szCs w:val="20"/>
              </w:rPr>
              <w:t xml:space="preserve"> an Interpreter Officer was recorded as being transferred from Pabo Hall Camp 119 to an Italian labour </w:t>
            </w:r>
            <w:r w:rsidR="009E3FB5">
              <w:rPr>
                <w:rFonts w:ascii="Arial" w:hAnsi="Arial" w:cs="Arial"/>
                <w:bCs/>
                <w:sz w:val="20"/>
                <w:szCs w:val="20"/>
              </w:rPr>
              <w:t>Battalion</w:t>
            </w:r>
            <w:r w:rsidR="00502D00">
              <w:rPr>
                <w:rFonts w:ascii="Arial" w:hAnsi="Arial" w:cs="Arial"/>
                <w:bCs/>
                <w:sz w:val="20"/>
                <w:szCs w:val="20"/>
              </w:rPr>
              <w:t xml:space="preserve"> here.</w:t>
            </w:r>
          </w:p>
          <w:p w14:paraId="13E562FD" w14:textId="62132D1E" w:rsidR="00597B7D" w:rsidRPr="005B431B" w:rsidRDefault="00597B7D" w:rsidP="005B431B">
            <w:pPr>
              <w:jc w:val="both"/>
              <w:rPr>
                <w:rFonts w:ascii="Arial" w:hAnsi="Arial" w:cs="Arial"/>
                <w:bCs/>
                <w:sz w:val="16"/>
                <w:szCs w:val="16"/>
              </w:rPr>
            </w:pPr>
          </w:p>
          <w:p w14:paraId="14B6D45B" w14:textId="7F977AC2" w:rsidR="00597B7D" w:rsidRDefault="00597B7D" w:rsidP="005B431B">
            <w:pPr>
              <w:jc w:val="both"/>
              <w:rPr>
                <w:rFonts w:ascii="Arial" w:hAnsi="Arial" w:cs="Arial"/>
                <w:bCs/>
                <w:sz w:val="20"/>
                <w:szCs w:val="20"/>
              </w:rPr>
            </w:pPr>
            <w:r>
              <w:rPr>
                <w:rFonts w:ascii="Arial" w:hAnsi="Arial" w:cs="Arial"/>
                <w:bCs/>
                <w:sz w:val="20"/>
                <w:szCs w:val="20"/>
              </w:rPr>
              <w:t>Italians replaced by German pows during Summer 1945.</w:t>
            </w:r>
          </w:p>
          <w:p w14:paraId="43B69DA1" w14:textId="1DB4D881" w:rsidR="006A3EB3" w:rsidRDefault="006A3EB3" w:rsidP="005B431B">
            <w:pPr>
              <w:jc w:val="both"/>
              <w:rPr>
                <w:rFonts w:ascii="Arial" w:hAnsi="Arial" w:cs="Arial"/>
                <w:sz w:val="16"/>
                <w:szCs w:val="16"/>
              </w:rPr>
            </w:pPr>
          </w:p>
          <w:p w14:paraId="35C416E2" w14:textId="5E86FC33" w:rsidR="007D7690" w:rsidRDefault="007D7690" w:rsidP="00A92920">
            <w:pPr>
              <w:jc w:val="both"/>
              <w:rPr>
                <w:rFonts w:ascii="Arial" w:hAnsi="Arial" w:cs="Arial"/>
                <w:sz w:val="20"/>
                <w:szCs w:val="20"/>
              </w:rPr>
            </w:pPr>
            <w:r w:rsidRPr="005E5B21">
              <w:rPr>
                <w:rFonts w:ascii="Arial" w:hAnsi="Arial" w:cs="Arial"/>
                <w:b/>
                <w:bCs/>
                <w:sz w:val="20"/>
                <w:szCs w:val="20"/>
              </w:rPr>
              <w:t>Oral history</w:t>
            </w:r>
            <w:r>
              <w:rPr>
                <w:rFonts w:ascii="Arial" w:hAnsi="Arial" w:cs="Arial"/>
                <w:sz w:val="20"/>
                <w:szCs w:val="20"/>
              </w:rPr>
              <w:t xml:space="preserve"> of pow </w:t>
            </w:r>
            <w:r w:rsidR="00A92920">
              <w:rPr>
                <w:rFonts w:ascii="Arial" w:hAnsi="Arial" w:cs="Arial"/>
                <w:sz w:val="20"/>
                <w:szCs w:val="20"/>
              </w:rPr>
              <w:t xml:space="preserve">Albert </w:t>
            </w:r>
            <w:proofErr w:type="spellStart"/>
            <w:r w:rsidR="00A92920">
              <w:rPr>
                <w:rFonts w:ascii="Arial" w:hAnsi="Arial" w:cs="Arial"/>
                <w:sz w:val="20"/>
                <w:szCs w:val="20"/>
              </w:rPr>
              <w:t>Arndtz</w:t>
            </w:r>
            <w:proofErr w:type="spellEnd"/>
            <w:r w:rsidR="00A92920">
              <w:rPr>
                <w:rFonts w:ascii="Arial" w:hAnsi="Arial" w:cs="Arial"/>
                <w:sz w:val="20"/>
                <w:szCs w:val="20"/>
              </w:rPr>
              <w:t xml:space="preserve"> </w:t>
            </w:r>
            <w:r>
              <w:rPr>
                <w:rFonts w:ascii="Arial" w:hAnsi="Arial" w:cs="Arial"/>
                <w:sz w:val="20"/>
                <w:szCs w:val="20"/>
              </w:rPr>
              <w:t>at Carpenters Road and Chingford hostel</w:t>
            </w:r>
            <w:r w:rsidR="00A92920">
              <w:rPr>
                <w:rFonts w:ascii="Arial" w:hAnsi="Arial" w:cs="Arial"/>
                <w:sz w:val="20"/>
                <w:szCs w:val="20"/>
              </w:rPr>
              <w:t xml:space="preserve"> </w:t>
            </w:r>
            <w:r>
              <w:rPr>
                <w:rFonts w:ascii="Arial" w:hAnsi="Arial" w:cs="Arial"/>
                <w:sz w:val="20"/>
                <w:szCs w:val="20"/>
              </w:rPr>
              <w:t>– Reels 10 (from</w:t>
            </w:r>
            <w:r w:rsidR="00A92920">
              <w:rPr>
                <w:rFonts w:ascii="Arial" w:hAnsi="Arial" w:cs="Arial"/>
                <w:sz w:val="20"/>
                <w:szCs w:val="20"/>
              </w:rPr>
              <w:t xml:space="preserve"> c.</w:t>
            </w:r>
            <w:r>
              <w:rPr>
                <w:rFonts w:ascii="Arial" w:hAnsi="Arial" w:cs="Arial"/>
                <w:sz w:val="20"/>
                <w:szCs w:val="20"/>
              </w:rPr>
              <w:t>11’00”</w:t>
            </w:r>
            <w:r w:rsidR="005E5B21">
              <w:rPr>
                <w:rFonts w:ascii="Arial" w:hAnsi="Arial" w:cs="Arial"/>
                <w:sz w:val="20"/>
                <w:szCs w:val="20"/>
              </w:rPr>
              <w:t>)</w:t>
            </w:r>
            <w:r>
              <w:rPr>
                <w:rFonts w:ascii="Arial" w:hAnsi="Arial" w:cs="Arial"/>
                <w:sz w:val="20"/>
                <w:szCs w:val="20"/>
              </w:rPr>
              <w:t xml:space="preserve"> </w:t>
            </w:r>
            <w:r w:rsidR="005E5B21">
              <w:rPr>
                <w:rFonts w:ascii="Arial" w:hAnsi="Arial" w:cs="Arial"/>
                <w:sz w:val="20"/>
                <w:szCs w:val="20"/>
              </w:rPr>
              <w:t xml:space="preserve">and </w:t>
            </w:r>
            <w:r>
              <w:rPr>
                <w:rFonts w:ascii="Arial" w:hAnsi="Arial" w:cs="Arial"/>
                <w:sz w:val="20"/>
                <w:szCs w:val="20"/>
              </w:rPr>
              <w:t xml:space="preserve">11 - </w:t>
            </w:r>
            <w:hyperlink r:id="rId8" w:history="1">
              <w:r w:rsidR="00A92920" w:rsidRPr="00A92920">
                <w:rPr>
                  <w:rStyle w:val="Hyperlink"/>
                  <w:rFonts w:ascii="Arial" w:hAnsi="Arial" w:cs="Arial"/>
                  <w:sz w:val="18"/>
                  <w:szCs w:val="18"/>
                </w:rPr>
                <w:t>www.iwm.org.uk/collections/item/object/80028273</w:t>
              </w:r>
            </w:hyperlink>
          </w:p>
          <w:p w14:paraId="6F4BBA80" w14:textId="77777777" w:rsidR="005E5B21" w:rsidRPr="005E5B21" w:rsidRDefault="005E5B21" w:rsidP="007D7690">
            <w:pPr>
              <w:rPr>
                <w:rFonts w:ascii="Arial" w:hAnsi="Arial" w:cs="Arial"/>
                <w:sz w:val="8"/>
                <w:szCs w:val="8"/>
              </w:rPr>
            </w:pPr>
          </w:p>
          <w:p w14:paraId="3EAE9C77" w14:textId="5B448914" w:rsidR="007D7690" w:rsidRPr="00DD31FB" w:rsidRDefault="007D7690" w:rsidP="005E5B21">
            <w:pPr>
              <w:jc w:val="both"/>
              <w:rPr>
                <w:rFonts w:ascii="Arial" w:hAnsi="Arial" w:cs="Arial"/>
                <w:sz w:val="20"/>
                <w:szCs w:val="20"/>
              </w:rPr>
            </w:pPr>
            <w:r>
              <w:rPr>
                <w:rFonts w:ascii="Arial" w:hAnsi="Arial" w:cs="Arial"/>
                <w:sz w:val="20"/>
                <w:szCs w:val="20"/>
              </w:rPr>
              <w:t>Talks about his time at the camp, describes the site, building sites at Romford and Chingford, making ships in bottles (and other toys) to sell in order to get sterling rather than camp money, going outside the camp, repatriation.</w:t>
            </w:r>
          </w:p>
          <w:p w14:paraId="00C3EAF8" w14:textId="77777777" w:rsidR="00C10C9A" w:rsidRDefault="00C10C9A" w:rsidP="00C10C9A">
            <w:pPr>
              <w:shd w:val="clear" w:color="auto" w:fill="FFFFFF"/>
              <w:jc w:val="both"/>
              <w:rPr>
                <w:rFonts w:ascii="Arial" w:hAnsi="Arial" w:cs="Arial"/>
                <w:color w:val="000000"/>
                <w:sz w:val="16"/>
                <w:szCs w:val="16"/>
              </w:rPr>
            </w:pPr>
          </w:p>
          <w:tbl>
            <w:tblPr>
              <w:tblStyle w:val="TableGrid"/>
              <w:tblW w:w="8926" w:type="dxa"/>
              <w:tblLook w:val="04A0" w:firstRow="1" w:lastRow="0" w:firstColumn="1" w:lastColumn="0" w:noHBand="0" w:noVBand="1"/>
            </w:tblPr>
            <w:tblGrid>
              <w:gridCol w:w="8926"/>
            </w:tblGrid>
            <w:tr w:rsidR="00C10C9A" w14:paraId="362CDB04" w14:textId="77777777" w:rsidTr="00C10C9A">
              <w:tc>
                <w:tcPr>
                  <w:tcW w:w="8926" w:type="dxa"/>
                  <w:shd w:val="clear" w:color="auto" w:fill="F2F2F2" w:themeFill="background1" w:themeFillShade="F2"/>
                  <w:tcMar>
                    <w:top w:w="57" w:type="dxa"/>
                    <w:bottom w:w="57" w:type="dxa"/>
                  </w:tcMar>
                </w:tcPr>
                <w:p w14:paraId="7719DC7F" w14:textId="77777777" w:rsidR="00C10C9A" w:rsidRPr="001A3740" w:rsidRDefault="00C10C9A" w:rsidP="00C10C9A">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2640031B" w14:textId="77777777" w:rsidR="00C10C9A" w:rsidRPr="001E4C5C" w:rsidRDefault="00C10C9A" w:rsidP="005B431B">
            <w:pPr>
              <w:jc w:val="both"/>
              <w:rPr>
                <w:rFonts w:ascii="Arial" w:hAnsi="Arial" w:cs="Arial"/>
                <w:sz w:val="16"/>
                <w:szCs w:val="16"/>
              </w:rPr>
            </w:pPr>
          </w:p>
          <w:p w14:paraId="722B5226" w14:textId="2F4B42C6" w:rsidR="006A3EB3" w:rsidRPr="005B431B" w:rsidRDefault="005B431B" w:rsidP="003B3A5F">
            <w:pPr>
              <w:jc w:val="both"/>
              <w:rPr>
                <w:rFonts w:ascii="Arial" w:hAnsi="Arial" w:cs="Arial"/>
                <w:sz w:val="20"/>
                <w:szCs w:val="20"/>
              </w:rPr>
            </w:pPr>
            <w:r w:rsidRPr="005B431B">
              <w:rPr>
                <w:rFonts w:ascii="Arial" w:hAnsi="Arial" w:cs="Arial"/>
                <w:b/>
                <w:bCs/>
                <w:sz w:val="20"/>
                <w:szCs w:val="20"/>
              </w:rPr>
              <w:t>1946</w:t>
            </w:r>
            <w:r>
              <w:rPr>
                <w:rFonts w:ascii="Arial" w:hAnsi="Arial" w:cs="Arial"/>
                <w:sz w:val="20"/>
                <w:szCs w:val="20"/>
              </w:rPr>
              <w:t xml:space="preserve"> – at some point the British staff moved to be based at the </w:t>
            </w:r>
            <w:proofErr w:type="spellStart"/>
            <w:r>
              <w:rPr>
                <w:rFonts w:ascii="Arial" w:hAnsi="Arial" w:cs="Arial"/>
                <w:sz w:val="20"/>
                <w:szCs w:val="20"/>
              </w:rPr>
              <w:t>Lippits</w:t>
            </w:r>
            <w:proofErr w:type="spellEnd"/>
            <w:r>
              <w:rPr>
                <w:rFonts w:ascii="Arial" w:hAnsi="Arial" w:cs="Arial"/>
                <w:sz w:val="20"/>
                <w:szCs w:val="20"/>
              </w:rPr>
              <w:t xml:space="preserve"> Hill pow hostel where conditions were far better – however, Carpenters Road remained the main HQ camp.</w:t>
            </w:r>
          </w:p>
        </w:tc>
        <w:tc>
          <w:tcPr>
            <w:tcW w:w="6457" w:type="dxa"/>
          </w:tcPr>
          <w:p w14:paraId="02FB732B" w14:textId="5B78C7AB" w:rsidR="006A3EB3" w:rsidRDefault="00C41B7E" w:rsidP="001E4C5C">
            <w:pPr>
              <w:jc w:val="right"/>
              <w:rPr>
                <w:rFonts w:ascii="Arial" w:hAnsi="Arial" w:cs="Arial"/>
                <w:b/>
                <w:sz w:val="20"/>
                <w:szCs w:val="20"/>
              </w:rPr>
            </w:pPr>
            <w:r>
              <w:rPr>
                <w:rFonts w:ascii="Arial" w:hAnsi="Arial" w:cs="Arial"/>
                <w:b/>
                <w:noProof/>
                <w:sz w:val="20"/>
                <w:szCs w:val="20"/>
              </w:rPr>
              <w:drawing>
                <wp:inline distT="0" distB="0" distL="0" distR="0" wp14:anchorId="4390CBA1" wp14:editId="0E14CFD5">
                  <wp:extent cx="3961040" cy="3129222"/>
                  <wp:effectExtent l="0" t="0" r="1905" b="0"/>
                  <wp:docPr id="146687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7190" name="Picture 146687190"/>
                          <pic:cNvPicPr/>
                        </pic:nvPicPr>
                        <pic:blipFill>
                          <a:blip r:embed="rId9">
                            <a:extLst>
                              <a:ext uri="{28A0092B-C50C-407E-A947-70E740481C1C}">
                                <a14:useLocalDpi xmlns:a14="http://schemas.microsoft.com/office/drawing/2010/main" val="0"/>
                              </a:ext>
                            </a:extLst>
                          </a:blip>
                          <a:stretch>
                            <a:fillRect/>
                          </a:stretch>
                        </pic:blipFill>
                        <pic:spPr>
                          <a:xfrm>
                            <a:off x="0" y="0"/>
                            <a:ext cx="3970906" cy="3137016"/>
                          </a:xfrm>
                          <a:prstGeom prst="rect">
                            <a:avLst/>
                          </a:prstGeom>
                        </pic:spPr>
                      </pic:pic>
                    </a:graphicData>
                  </a:graphic>
                </wp:inline>
              </w:drawing>
            </w:r>
          </w:p>
        </w:tc>
      </w:tr>
      <w:tr w:rsidR="006A3EB3" w:rsidRPr="006A3EB3" w14:paraId="68648150" w14:textId="77777777" w:rsidTr="00C10C9A">
        <w:tc>
          <w:tcPr>
            <w:tcW w:w="8931" w:type="dxa"/>
            <w:vMerge/>
          </w:tcPr>
          <w:p w14:paraId="12E27539" w14:textId="77777777" w:rsidR="006A3EB3" w:rsidRPr="006A3EB3" w:rsidRDefault="006A3EB3" w:rsidP="000108C9">
            <w:pPr>
              <w:rPr>
                <w:rFonts w:ascii="Arial" w:hAnsi="Arial" w:cs="Arial"/>
                <w:bCs/>
                <w:sz w:val="20"/>
                <w:szCs w:val="20"/>
              </w:rPr>
            </w:pPr>
          </w:p>
        </w:tc>
        <w:tc>
          <w:tcPr>
            <w:tcW w:w="6457" w:type="dxa"/>
          </w:tcPr>
          <w:p w14:paraId="14B7C09A" w14:textId="4DA35D1D" w:rsidR="006A3EB3" w:rsidRPr="006A3EB3" w:rsidRDefault="006A3EB3" w:rsidP="006A3EB3">
            <w:pPr>
              <w:jc w:val="center"/>
              <w:rPr>
                <w:rFonts w:ascii="Arial" w:hAnsi="Arial" w:cs="Arial"/>
                <w:bCs/>
                <w:sz w:val="20"/>
                <w:szCs w:val="20"/>
              </w:rPr>
            </w:pPr>
            <w:r w:rsidRPr="006A3EB3">
              <w:rPr>
                <w:rFonts w:ascii="Arial" w:hAnsi="Arial" w:cs="Arial"/>
                <w:bCs/>
                <w:sz w:val="20"/>
                <w:szCs w:val="20"/>
              </w:rPr>
              <w:t>Ordnance Survey 1951</w:t>
            </w:r>
          </w:p>
        </w:tc>
      </w:tr>
    </w:tbl>
    <w:p w14:paraId="072DA893" w14:textId="77777777" w:rsidR="00C10C9A" w:rsidRDefault="00C10C9A" w:rsidP="00C10C9A">
      <w:pPr>
        <w:jc w:val="both"/>
        <w:rPr>
          <w:rFonts w:ascii="Arial" w:hAnsi="Arial" w:cs="Arial"/>
          <w:sz w:val="20"/>
          <w:szCs w:val="20"/>
        </w:rPr>
      </w:pPr>
      <w:r w:rsidRPr="00145894">
        <w:rPr>
          <w:rFonts w:ascii="Arial" w:hAnsi="Arial" w:cs="Arial"/>
          <w:b/>
          <w:bCs/>
          <w:sz w:val="20"/>
          <w:szCs w:val="20"/>
        </w:rPr>
        <w:t>8 February 1946</w:t>
      </w:r>
      <w:r>
        <w:rPr>
          <w:rFonts w:ascii="Arial" w:hAnsi="Arial" w:cs="Arial"/>
          <w:sz w:val="20"/>
          <w:szCs w:val="20"/>
        </w:rPr>
        <w:t xml:space="preserve"> – Mr J H Dagnall inspected English teaching at the main camp and the hostel at Woodford. He gave a brief report. </w:t>
      </w:r>
    </w:p>
    <w:p w14:paraId="7DA8B251" w14:textId="77777777" w:rsidR="00C10C9A" w:rsidRPr="00C41B7E" w:rsidRDefault="00C10C9A" w:rsidP="00C10C9A">
      <w:pPr>
        <w:jc w:val="both"/>
        <w:rPr>
          <w:rFonts w:ascii="Arial" w:hAnsi="Arial" w:cs="Arial"/>
          <w:sz w:val="12"/>
          <w:szCs w:val="12"/>
        </w:rPr>
      </w:pPr>
    </w:p>
    <w:p w14:paraId="5D399FBB" w14:textId="77777777" w:rsidR="00C10C9A" w:rsidRDefault="00C10C9A" w:rsidP="00C10C9A">
      <w:pPr>
        <w:jc w:val="both"/>
        <w:rPr>
          <w:rFonts w:ascii="Arial" w:hAnsi="Arial" w:cs="Arial"/>
          <w:sz w:val="20"/>
          <w:szCs w:val="20"/>
        </w:rPr>
      </w:pPr>
      <w:r>
        <w:rPr>
          <w:rFonts w:ascii="Arial" w:hAnsi="Arial" w:cs="Arial"/>
          <w:sz w:val="20"/>
          <w:szCs w:val="20"/>
        </w:rPr>
        <w:t>The English teacher was absent attending a course at Wilton Park Camp 300, and lessons had ceased. There was very little interest in learning English shown by the pows. The Interpreter Officer pointed out that many pows were involved in constructing pre-fabricated homes some distance away in Essex – the pows were then too tired on their return to the camp to begin studies.</w:t>
      </w:r>
    </w:p>
    <w:p w14:paraId="6BD041C1" w14:textId="77777777" w:rsidR="00C10C9A" w:rsidRPr="00C10C9A" w:rsidRDefault="00C10C9A" w:rsidP="00C10C9A">
      <w:pPr>
        <w:jc w:val="both"/>
        <w:rPr>
          <w:rFonts w:ascii="Arial" w:hAnsi="Arial" w:cs="Arial"/>
          <w:sz w:val="16"/>
          <w:szCs w:val="16"/>
        </w:rPr>
      </w:pPr>
    </w:p>
    <w:p w14:paraId="1A09CB00" w14:textId="06B1BDF0" w:rsidR="005E5B21" w:rsidRDefault="005E5B21" w:rsidP="00C10C9A">
      <w:pPr>
        <w:jc w:val="both"/>
        <w:rPr>
          <w:rFonts w:ascii="Arial" w:hAnsi="Arial" w:cs="Arial"/>
          <w:sz w:val="20"/>
          <w:szCs w:val="20"/>
        </w:rPr>
      </w:pPr>
      <w:r w:rsidRPr="002822A3">
        <w:rPr>
          <w:rFonts w:ascii="Arial" w:hAnsi="Arial" w:cs="Arial"/>
          <w:b/>
          <w:bCs/>
          <w:sz w:val="20"/>
          <w:szCs w:val="20"/>
        </w:rPr>
        <w:t>31 July 1946</w:t>
      </w:r>
      <w:r>
        <w:rPr>
          <w:rFonts w:ascii="Arial" w:hAnsi="Arial" w:cs="Arial"/>
          <w:sz w:val="20"/>
          <w:szCs w:val="20"/>
        </w:rPr>
        <w:t xml:space="preserve"> – Mr Dagnall returned. Total strength – 2545 at main + 8 hostels.</w:t>
      </w:r>
    </w:p>
    <w:p w14:paraId="04BD7CE5" w14:textId="77777777" w:rsidR="005E5B21" w:rsidRPr="001E4C5C" w:rsidRDefault="005E5B21" w:rsidP="005E5B21">
      <w:pPr>
        <w:jc w:val="both"/>
        <w:rPr>
          <w:rFonts w:ascii="Arial" w:hAnsi="Arial" w:cs="Arial"/>
          <w:sz w:val="12"/>
          <w:szCs w:val="12"/>
        </w:rPr>
      </w:pPr>
    </w:p>
    <w:p w14:paraId="746D1203" w14:textId="77777777" w:rsidR="005E5B21" w:rsidRPr="000C040A" w:rsidRDefault="005E5B21" w:rsidP="005E5B21">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Haswell</w:t>
      </w:r>
      <w:r>
        <w:rPr>
          <w:rFonts w:ascii="Arial" w:hAnsi="Arial" w:cs="Arial"/>
          <w:sz w:val="20"/>
          <w:szCs w:val="20"/>
        </w:rPr>
        <w:tab/>
      </w:r>
      <w:r>
        <w:rPr>
          <w:rFonts w:ascii="Arial" w:hAnsi="Arial" w:cs="Arial"/>
          <w:sz w:val="20"/>
          <w:szCs w:val="20"/>
        </w:rPr>
        <w:tab/>
      </w:r>
      <w:r>
        <w:rPr>
          <w:rFonts w:ascii="Arial" w:hAnsi="Arial" w:cs="Arial"/>
          <w:sz w:val="20"/>
          <w:szCs w:val="20"/>
        </w:rPr>
        <w:tab/>
        <w:t>Lagersprecher:</w:t>
      </w:r>
      <w:r>
        <w:rPr>
          <w:rFonts w:ascii="Arial" w:hAnsi="Arial" w:cs="Arial"/>
          <w:sz w:val="20"/>
          <w:szCs w:val="20"/>
        </w:rPr>
        <w:tab/>
        <w:t>Schmidt</w:t>
      </w:r>
    </w:p>
    <w:p w14:paraId="1758FF78" w14:textId="77777777" w:rsidR="005E5B21" w:rsidRPr="001E4C5C" w:rsidRDefault="005E5B21" w:rsidP="005E5B21">
      <w:pPr>
        <w:jc w:val="both"/>
        <w:rPr>
          <w:rFonts w:ascii="Arial" w:hAnsi="Arial" w:cs="Arial"/>
          <w:sz w:val="12"/>
          <w:szCs w:val="12"/>
        </w:rPr>
      </w:pPr>
    </w:p>
    <w:p w14:paraId="14FCABA2" w14:textId="01B5416E" w:rsidR="005E5B21" w:rsidRDefault="00EA2EB7" w:rsidP="005E5B21">
      <w:pPr>
        <w:jc w:val="both"/>
        <w:rPr>
          <w:rFonts w:ascii="Arial" w:hAnsi="Arial" w:cs="Arial"/>
          <w:sz w:val="20"/>
          <w:szCs w:val="20"/>
        </w:rPr>
      </w:pPr>
      <w:r>
        <w:rPr>
          <w:rFonts w:ascii="Arial" w:hAnsi="Arial" w:cs="Arial"/>
          <w:sz w:val="20"/>
          <w:szCs w:val="20"/>
        </w:rPr>
        <w:t>There were j</w:t>
      </w:r>
      <w:r w:rsidR="005E5B21">
        <w:rPr>
          <w:rFonts w:ascii="Arial" w:hAnsi="Arial" w:cs="Arial"/>
          <w:sz w:val="20"/>
          <w:szCs w:val="20"/>
        </w:rPr>
        <w:t xml:space="preserve">ust 3 classes with 34 pupils studying English in the main camp. The camp and hostels were short of teaching equipment. The inspector regarded the British Staff to be; </w:t>
      </w:r>
      <w:r w:rsidR="005E5B21" w:rsidRPr="00A04E6C">
        <w:rPr>
          <w:rFonts w:ascii="Arial" w:hAnsi="Arial" w:cs="Arial"/>
          <w:i/>
          <w:iCs/>
          <w:sz w:val="20"/>
          <w:szCs w:val="20"/>
        </w:rPr>
        <w:t>“non-co-operative as far as English studies are concerned.</w:t>
      </w:r>
      <w:r w:rsidR="005E5B21">
        <w:rPr>
          <w:rFonts w:ascii="Arial" w:hAnsi="Arial" w:cs="Arial"/>
          <w:sz w:val="20"/>
          <w:szCs w:val="20"/>
        </w:rPr>
        <w:t>” He went on to state that in general; “</w:t>
      </w:r>
      <w:r w:rsidR="005E5B21" w:rsidRPr="00A04E6C">
        <w:rPr>
          <w:rFonts w:ascii="Arial" w:hAnsi="Arial" w:cs="Arial"/>
          <w:i/>
          <w:iCs/>
          <w:sz w:val="20"/>
          <w:szCs w:val="20"/>
        </w:rPr>
        <w:t>The Camp feeling seems none too happy</w:t>
      </w:r>
      <w:r w:rsidR="005E5B21">
        <w:rPr>
          <w:rFonts w:ascii="Arial" w:hAnsi="Arial" w:cs="Arial"/>
          <w:sz w:val="20"/>
          <w:szCs w:val="20"/>
        </w:rPr>
        <w:t xml:space="preserve">.” </w:t>
      </w:r>
    </w:p>
    <w:p w14:paraId="0EA1790D" w14:textId="77777777" w:rsidR="005E5B21" w:rsidRPr="005E5B21" w:rsidRDefault="005E5B21" w:rsidP="005E5B21">
      <w:pPr>
        <w:jc w:val="both"/>
        <w:rPr>
          <w:rFonts w:ascii="Arial" w:hAnsi="Arial" w:cs="Arial"/>
          <w:sz w:val="8"/>
          <w:szCs w:val="8"/>
        </w:rPr>
      </w:pPr>
    </w:p>
    <w:p w14:paraId="1E33DA74" w14:textId="3C511BBA" w:rsidR="001E4C5C" w:rsidRDefault="001E4C5C" w:rsidP="005E5B21">
      <w:pPr>
        <w:jc w:val="both"/>
        <w:rPr>
          <w:rFonts w:ascii="Arial" w:hAnsi="Arial" w:cs="Arial"/>
          <w:sz w:val="20"/>
          <w:szCs w:val="20"/>
        </w:rPr>
      </w:pPr>
      <w:r>
        <w:rPr>
          <w:rFonts w:ascii="Arial" w:hAnsi="Arial" w:cs="Arial"/>
          <w:sz w:val="20"/>
          <w:szCs w:val="20"/>
        </w:rPr>
        <w:lastRenderedPageBreak/>
        <w:t>“</w:t>
      </w:r>
      <w:r w:rsidRPr="00A04E6C">
        <w:rPr>
          <w:rFonts w:ascii="Arial" w:hAnsi="Arial" w:cs="Arial"/>
          <w:i/>
          <w:iCs/>
          <w:sz w:val="20"/>
          <w:szCs w:val="20"/>
        </w:rPr>
        <w:t>The camp has the misfortune to be in the East End, surrounded by chemical factories. The air is never free from the stench and both Staff and prisoners suffer accordingly</w:t>
      </w:r>
      <w:r>
        <w:rPr>
          <w:rFonts w:ascii="Arial" w:hAnsi="Arial" w:cs="Arial"/>
          <w:sz w:val="20"/>
          <w:szCs w:val="20"/>
        </w:rPr>
        <w:t>.”</w:t>
      </w:r>
    </w:p>
    <w:p w14:paraId="46506750" w14:textId="77777777" w:rsidR="001E4C5C" w:rsidRPr="001E4C5C" w:rsidRDefault="001E4C5C" w:rsidP="001E4C5C">
      <w:pPr>
        <w:jc w:val="both"/>
        <w:rPr>
          <w:rFonts w:ascii="Arial" w:hAnsi="Arial" w:cs="Arial"/>
          <w:sz w:val="12"/>
          <w:szCs w:val="12"/>
        </w:rPr>
      </w:pPr>
    </w:p>
    <w:p w14:paraId="1FC4A528" w14:textId="4F725781" w:rsidR="00A24ECB" w:rsidRDefault="001E4C5C" w:rsidP="006A3EB3">
      <w:pPr>
        <w:jc w:val="both"/>
        <w:rPr>
          <w:rFonts w:ascii="Arial" w:hAnsi="Arial" w:cs="Arial"/>
          <w:sz w:val="20"/>
          <w:szCs w:val="20"/>
        </w:rPr>
      </w:pPr>
      <w:r>
        <w:rPr>
          <w:rFonts w:ascii="Arial" w:hAnsi="Arial" w:cs="Arial"/>
          <w:sz w:val="20"/>
          <w:szCs w:val="20"/>
        </w:rPr>
        <w:t xml:space="preserve">Many of the pows had been transferred from </w:t>
      </w:r>
      <w:r w:rsidR="00EA2EB7">
        <w:rPr>
          <w:rFonts w:ascii="Arial" w:hAnsi="Arial" w:cs="Arial"/>
          <w:sz w:val="20"/>
          <w:szCs w:val="20"/>
        </w:rPr>
        <w:t xml:space="preserve">the </w:t>
      </w:r>
      <w:r>
        <w:rPr>
          <w:rFonts w:ascii="Arial" w:hAnsi="Arial" w:cs="Arial"/>
          <w:sz w:val="20"/>
          <w:szCs w:val="20"/>
        </w:rPr>
        <w:t>USA and Canada. Pows from the USA had been incorrectly informed in the States that they were to be returned to Germany – on finding out this was not the case their morale was very low. Pows from Canada had mostly been captured in the earlier years of the war – many were regarded as politically C class – ‘Nazis</w:t>
      </w:r>
      <w:proofErr w:type="gramStart"/>
      <w:r>
        <w:rPr>
          <w:rFonts w:ascii="Arial" w:hAnsi="Arial" w:cs="Arial"/>
          <w:sz w:val="20"/>
          <w:szCs w:val="20"/>
        </w:rPr>
        <w:t>’.</w:t>
      </w:r>
      <w:proofErr w:type="gramEnd"/>
      <w:r>
        <w:rPr>
          <w:rFonts w:ascii="Arial" w:hAnsi="Arial" w:cs="Arial"/>
          <w:sz w:val="20"/>
          <w:szCs w:val="20"/>
        </w:rPr>
        <w:t xml:space="preserve"> </w:t>
      </w:r>
    </w:p>
    <w:p w14:paraId="01FD6CAE" w14:textId="77777777" w:rsidR="001E4C5C" w:rsidRPr="00EA2EB7" w:rsidRDefault="001E4C5C" w:rsidP="006A3EB3">
      <w:pPr>
        <w:jc w:val="both"/>
        <w:rPr>
          <w:rFonts w:ascii="Arial" w:hAnsi="Arial" w:cs="Arial"/>
          <w:b/>
          <w:bCs/>
          <w:sz w:val="16"/>
          <w:szCs w:val="16"/>
        </w:rPr>
      </w:pPr>
    </w:p>
    <w:p w14:paraId="2CF8E1E6" w14:textId="09E05647" w:rsidR="0063729D" w:rsidRDefault="0063729D" w:rsidP="006A3EB3">
      <w:pPr>
        <w:jc w:val="both"/>
        <w:rPr>
          <w:rFonts w:ascii="Arial" w:hAnsi="Arial" w:cs="Arial"/>
          <w:sz w:val="20"/>
          <w:szCs w:val="20"/>
        </w:rPr>
      </w:pPr>
      <w:r w:rsidRPr="0063729D">
        <w:rPr>
          <w:rFonts w:ascii="Arial" w:hAnsi="Arial" w:cs="Arial"/>
          <w:b/>
          <w:bCs/>
          <w:sz w:val="20"/>
          <w:szCs w:val="20"/>
        </w:rPr>
        <w:t>22 July – 10 August 1946</w:t>
      </w:r>
      <w:r>
        <w:rPr>
          <w:rFonts w:ascii="Arial" w:hAnsi="Arial" w:cs="Arial"/>
          <w:sz w:val="20"/>
          <w:szCs w:val="20"/>
        </w:rPr>
        <w:t xml:space="preserve"> – A survey / revision</w:t>
      </w:r>
      <w:r w:rsidR="00FA5015">
        <w:rPr>
          <w:rFonts w:ascii="Arial" w:hAnsi="Arial" w:cs="Arial"/>
          <w:sz w:val="20"/>
          <w:szCs w:val="20"/>
        </w:rPr>
        <w:t>,</w:t>
      </w:r>
      <w:r>
        <w:rPr>
          <w:rFonts w:ascii="Arial" w:hAnsi="Arial" w:cs="Arial"/>
          <w:sz w:val="20"/>
          <w:szCs w:val="20"/>
        </w:rPr>
        <w:t xml:space="preserve"> of political gradings was carried out by ‘Messrs Dixson, Wohlrab, Bontemps’ from the Segregation Section.</w:t>
      </w:r>
    </w:p>
    <w:p w14:paraId="58D43E6E" w14:textId="616BF31A" w:rsidR="00856B58" w:rsidRPr="00EA2EB7" w:rsidRDefault="00856B58" w:rsidP="006A3EB3">
      <w:pPr>
        <w:jc w:val="both"/>
        <w:rPr>
          <w:rFonts w:ascii="Arial" w:hAnsi="Arial" w:cs="Arial"/>
          <w:sz w:val="12"/>
          <w:szCs w:val="12"/>
        </w:rPr>
      </w:pPr>
    </w:p>
    <w:p w14:paraId="7FF2B693" w14:textId="7E5AA201" w:rsidR="00E65388" w:rsidRDefault="00856B58" w:rsidP="00856B58">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R H Haswell 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A5015">
        <w:rPr>
          <w:rFonts w:ascii="Arial" w:hAnsi="Arial" w:cs="Arial"/>
          <w:sz w:val="20"/>
          <w:szCs w:val="20"/>
        </w:rPr>
        <w:t>*</w:t>
      </w:r>
      <w:r w:rsidR="00E65388">
        <w:rPr>
          <w:rFonts w:ascii="Arial" w:hAnsi="Arial" w:cs="Arial"/>
          <w:sz w:val="20"/>
          <w:szCs w:val="20"/>
        </w:rPr>
        <w:t xml:space="preserve">Chief Camp Leader: </w:t>
      </w:r>
      <w:proofErr w:type="spellStart"/>
      <w:r w:rsidR="00E65388">
        <w:rPr>
          <w:rFonts w:ascii="Arial" w:hAnsi="Arial" w:cs="Arial"/>
          <w:sz w:val="20"/>
          <w:szCs w:val="20"/>
        </w:rPr>
        <w:t>Ob.Feldw.Kroetke</w:t>
      </w:r>
      <w:proofErr w:type="spellEnd"/>
      <w:r w:rsidR="00E65388">
        <w:rPr>
          <w:rFonts w:ascii="Arial" w:hAnsi="Arial" w:cs="Arial"/>
          <w:sz w:val="20"/>
          <w:szCs w:val="20"/>
        </w:rPr>
        <w:t xml:space="preserve"> Martin A+</w:t>
      </w:r>
    </w:p>
    <w:p w14:paraId="6B481DD3" w14:textId="7605F3C0" w:rsidR="00856B58" w:rsidRPr="000C040A" w:rsidRDefault="00E65388" w:rsidP="00856B58">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Captain A Heathcote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A5015">
        <w:rPr>
          <w:rFonts w:ascii="Arial" w:hAnsi="Arial" w:cs="Arial"/>
          <w:sz w:val="20"/>
          <w:szCs w:val="20"/>
        </w:rPr>
        <w:t>*</w:t>
      </w:r>
      <w:r w:rsidR="00856B58">
        <w:rPr>
          <w:rFonts w:ascii="Arial" w:hAnsi="Arial" w:cs="Arial"/>
          <w:sz w:val="20"/>
          <w:szCs w:val="20"/>
        </w:rPr>
        <w:t>Lagersprecher:</w:t>
      </w:r>
      <w:r w:rsidR="00856B58">
        <w:rPr>
          <w:rFonts w:ascii="Arial" w:hAnsi="Arial" w:cs="Arial"/>
          <w:sz w:val="20"/>
          <w:szCs w:val="20"/>
        </w:rPr>
        <w:tab/>
      </w:r>
      <w:proofErr w:type="spellStart"/>
      <w:r>
        <w:rPr>
          <w:rFonts w:ascii="Arial" w:hAnsi="Arial" w:cs="Arial"/>
          <w:sz w:val="20"/>
          <w:szCs w:val="20"/>
        </w:rPr>
        <w:t>Feldw</w:t>
      </w:r>
      <w:proofErr w:type="spellEnd"/>
      <w:r>
        <w:rPr>
          <w:rFonts w:ascii="Arial" w:hAnsi="Arial" w:cs="Arial"/>
          <w:sz w:val="20"/>
          <w:szCs w:val="20"/>
        </w:rPr>
        <w:t xml:space="preserve"> </w:t>
      </w:r>
      <w:r w:rsidR="00856B58">
        <w:rPr>
          <w:rFonts w:ascii="Arial" w:hAnsi="Arial" w:cs="Arial"/>
          <w:sz w:val="20"/>
          <w:szCs w:val="20"/>
        </w:rPr>
        <w:t>Schmidt</w:t>
      </w:r>
      <w:r>
        <w:rPr>
          <w:rFonts w:ascii="Arial" w:hAnsi="Arial" w:cs="Arial"/>
          <w:sz w:val="20"/>
          <w:szCs w:val="20"/>
        </w:rPr>
        <w:t xml:space="preserve"> Herbert A+</w:t>
      </w:r>
    </w:p>
    <w:p w14:paraId="055A10EE" w14:textId="1E12F237" w:rsidR="00856B58" w:rsidRPr="00C10C9A" w:rsidRDefault="00856B58" w:rsidP="006A3EB3">
      <w:pPr>
        <w:jc w:val="both"/>
        <w:rPr>
          <w:rFonts w:ascii="Arial" w:hAnsi="Arial" w:cs="Arial"/>
          <w:sz w:val="12"/>
          <w:szCs w:val="12"/>
        </w:rPr>
      </w:pPr>
    </w:p>
    <w:p w14:paraId="071C507F" w14:textId="57C75A38" w:rsidR="00FA5015" w:rsidRDefault="00FA5015" w:rsidP="00FA5015">
      <w:pPr>
        <w:jc w:val="both"/>
        <w:rPr>
          <w:rFonts w:ascii="Arial" w:hAnsi="Arial" w:cs="Arial"/>
          <w:sz w:val="20"/>
          <w:szCs w:val="20"/>
        </w:rPr>
      </w:pPr>
      <w:r w:rsidRPr="00FA5015">
        <w:rPr>
          <w:rFonts w:ascii="Arial" w:hAnsi="Arial" w:cs="Arial"/>
          <w:sz w:val="20"/>
          <w:szCs w:val="20"/>
        </w:rPr>
        <w:t>*</w:t>
      </w:r>
      <w:r>
        <w:rPr>
          <w:rFonts w:ascii="Arial" w:hAnsi="Arial" w:cs="Arial"/>
          <w:sz w:val="20"/>
          <w:szCs w:val="20"/>
        </w:rPr>
        <w:t xml:space="preserve"> The Chief Camp Leader was the German pow representing all the sites (HQ and hostels) – the Lagersprecher, was the spokesperson at the Carpenters Road Camp.</w:t>
      </w:r>
    </w:p>
    <w:p w14:paraId="3C2FEAF0" w14:textId="77777777" w:rsidR="00FA5015" w:rsidRPr="00EA2EB7" w:rsidRDefault="00FA5015" w:rsidP="00FA5015">
      <w:pPr>
        <w:jc w:val="both"/>
        <w:rPr>
          <w:rFonts w:ascii="Arial" w:hAnsi="Arial" w:cs="Arial"/>
          <w:sz w:val="12"/>
          <w:szCs w:val="12"/>
        </w:rPr>
      </w:pPr>
    </w:p>
    <w:p w14:paraId="57E2DBE8" w14:textId="5D650276" w:rsidR="008F447D" w:rsidRDefault="008F447D" w:rsidP="006A3EB3">
      <w:pPr>
        <w:jc w:val="both"/>
        <w:rPr>
          <w:rFonts w:ascii="Arial" w:hAnsi="Arial" w:cs="Arial"/>
          <w:sz w:val="20"/>
          <w:szCs w:val="20"/>
        </w:rPr>
      </w:pPr>
      <w:r>
        <w:rPr>
          <w:rFonts w:ascii="Arial" w:hAnsi="Arial" w:cs="Arial"/>
          <w:sz w:val="20"/>
          <w:szCs w:val="20"/>
        </w:rPr>
        <w:t>Political screening:</w:t>
      </w:r>
    </w:p>
    <w:p w14:paraId="6E1F9C10" w14:textId="77777777" w:rsidR="008F447D" w:rsidRPr="008F447D" w:rsidRDefault="008F447D" w:rsidP="006A3EB3">
      <w:pPr>
        <w:jc w:val="both"/>
        <w:rPr>
          <w:rFonts w:ascii="Arial" w:hAnsi="Arial" w:cs="Arial"/>
          <w:sz w:val="8"/>
          <w:szCs w:val="8"/>
        </w:rPr>
      </w:pPr>
    </w:p>
    <w:tbl>
      <w:tblPr>
        <w:tblStyle w:val="TableGrid"/>
        <w:tblW w:w="0" w:type="auto"/>
        <w:tblLook w:val="04A0" w:firstRow="1" w:lastRow="0" w:firstColumn="1" w:lastColumn="0" w:noHBand="0" w:noVBand="1"/>
      </w:tblPr>
      <w:tblGrid>
        <w:gridCol w:w="1709"/>
        <w:gridCol w:w="1709"/>
        <w:gridCol w:w="1710"/>
        <w:gridCol w:w="1710"/>
        <w:gridCol w:w="1710"/>
        <w:gridCol w:w="1710"/>
        <w:gridCol w:w="1710"/>
        <w:gridCol w:w="1710"/>
        <w:gridCol w:w="1710"/>
      </w:tblGrid>
      <w:tr w:rsidR="008F447D" w14:paraId="6A03A369" w14:textId="77777777" w:rsidTr="008F447D">
        <w:tc>
          <w:tcPr>
            <w:tcW w:w="1709" w:type="dxa"/>
          </w:tcPr>
          <w:p w14:paraId="6B036BF2" w14:textId="3DB8D5AA" w:rsidR="008F447D" w:rsidRDefault="008F447D" w:rsidP="008F447D">
            <w:pPr>
              <w:jc w:val="center"/>
              <w:rPr>
                <w:rFonts w:ascii="Arial" w:hAnsi="Arial" w:cs="Arial"/>
                <w:sz w:val="20"/>
                <w:szCs w:val="20"/>
              </w:rPr>
            </w:pPr>
            <w:r>
              <w:rPr>
                <w:rFonts w:ascii="Arial" w:hAnsi="Arial" w:cs="Arial"/>
                <w:sz w:val="20"/>
                <w:szCs w:val="20"/>
              </w:rPr>
              <w:t>A+</w:t>
            </w:r>
          </w:p>
        </w:tc>
        <w:tc>
          <w:tcPr>
            <w:tcW w:w="1709" w:type="dxa"/>
          </w:tcPr>
          <w:p w14:paraId="7D51219D" w14:textId="76E9A589" w:rsidR="008F447D" w:rsidRDefault="008F447D" w:rsidP="008F447D">
            <w:pPr>
              <w:jc w:val="center"/>
              <w:rPr>
                <w:rFonts w:ascii="Arial" w:hAnsi="Arial" w:cs="Arial"/>
                <w:sz w:val="20"/>
                <w:szCs w:val="20"/>
              </w:rPr>
            </w:pPr>
            <w:r>
              <w:rPr>
                <w:rFonts w:ascii="Arial" w:hAnsi="Arial" w:cs="Arial"/>
                <w:sz w:val="20"/>
                <w:szCs w:val="20"/>
              </w:rPr>
              <w:t>A</w:t>
            </w:r>
          </w:p>
        </w:tc>
        <w:tc>
          <w:tcPr>
            <w:tcW w:w="1710" w:type="dxa"/>
          </w:tcPr>
          <w:p w14:paraId="2C838A3C" w14:textId="63862A0D" w:rsidR="008F447D" w:rsidRDefault="008F447D" w:rsidP="008F447D">
            <w:pPr>
              <w:jc w:val="center"/>
              <w:rPr>
                <w:rFonts w:ascii="Arial" w:hAnsi="Arial" w:cs="Arial"/>
                <w:sz w:val="20"/>
                <w:szCs w:val="20"/>
              </w:rPr>
            </w:pPr>
            <w:r>
              <w:rPr>
                <w:rFonts w:ascii="Arial" w:hAnsi="Arial" w:cs="Arial"/>
                <w:sz w:val="20"/>
                <w:szCs w:val="20"/>
              </w:rPr>
              <w:t>A-</w:t>
            </w:r>
          </w:p>
        </w:tc>
        <w:tc>
          <w:tcPr>
            <w:tcW w:w="1710" w:type="dxa"/>
          </w:tcPr>
          <w:p w14:paraId="4D5ADF8F" w14:textId="518143B6" w:rsidR="008F447D" w:rsidRDefault="008F447D" w:rsidP="008F447D">
            <w:pPr>
              <w:jc w:val="center"/>
              <w:rPr>
                <w:rFonts w:ascii="Arial" w:hAnsi="Arial" w:cs="Arial"/>
                <w:sz w:val="20"/>
                <w:szCs w:val="20"/>
              </w:rPr>
            </w:pPr>
            <w:r>
              <w:rPr>
                <w:rFonts w:ascii="Arial" w:hAnsi="Arial" w:cs="Arial"/>
                <w:sz w:val="20"/>
                <w:szCs w:val="20"/>
              </w:rPr>
              <w:t>B+</w:t>
            </w:r>
          </w:p>
        </w:tc>
        <w:tc>
          <w:tcPr>
            <w:tcW w:w="1710" w:type="dxa"/>
          </w:tcPr>
          <w:p w14:paraId="323F60E5" w14:textId="670F89B0" w:rsidR="008F447D" w:rsidRDefault="008F447D" w:rsidP="008F447D">
            <w:pPr>
              <w:jc w:val="center"/>
              <w:rPr>
                <w:rFonts w:ascii="Arial" w:hAnsi="Arial" w:cs="Arial"/>
                <w:sz w:val="20"/>
                <w:szCs w:val="20"/>
              </w:rPr>
            </w:pPr>
            <w:r>
              <w:rPr>
                <w:rFonts w:ascii="Arial" w:hAnsi="Arial" w:cs="Arial"/>
                <w:sz w:val="20"/>
                <w:szCs w:val="20"/>
              </w:rPr>
              <w:t>B</w:t>
            </w:r>
          </w:p>
        </w:tc>
        <w:tc>
          <w:tcPr>
            <w:tcW w:w="1710" w:type="dxa"/>
          </w:tcPr>
          <w:p w14:paraId="4474F2E7" w14:textId="665A3CE7" w:rsidR="008F447D" w:rsidRDefault="008F447D" w:rsidP="008F447D">
            <w:pPr>
              <w:jc w:val="center"/>
              <w:rPr>
                <w:rFonts w:ascii="Arial" w:hAnsi="Arial" w:cs="Arial"/>
                <w:sz w:val="20"/>
                <w:szCs w:val="20"/>
              </w:rPr>
            </w:pPr>
            <w:r>
              <w:rPr>
                <w:rFonts w:ascii="Arial" w:hAnsi="Arial" w:cs="Arial"/>
                <w:sz w:val="20"/>
                <w:szCs w:val="20"/>
              </w:rPr>
              <w:t>B-</w:t>
            </w:r>
          </w:p>
        </w:tc>
        <w:tc>
          <w:tcPr>
            <w:tcW w:w="1710" w:type="dxa"/>
          </w:tcPr>
          <w:p w14:paraId="55976D38" w14:textId="2EDF4914" w:rsidR="008F447D" w:rsidRDefault="008F447D" w:rsidP="008F447D">
            <w:pPr>
              <w:jc w:val="center"/>
              <w:rPr>
                <w:rFonts w:ascii="Arial" w:hAnsi="Arial" w:cs="Arial"/>
                <w:sz w:val="20"/>
                <w:szCs w:val="20"/>
              </w:rPr>
            </w:pPr>
            <w:r>
              <w:rPr>
                <w:rFonts w:ascii="Arial" w:hAnsi="Arial" w:cs="Arial"/>
                <w:sz w:val="20"/>
                <w:szCs w:val="20"/>
              </w:rPr>
              <w:t>C</w:t>
            </w:r>
          </w:p>
        </w:tc>
        <w:tc>
          <w:tcPr>
            <w:tcW w:w="1710" w:type="dxa"/>
          </w:tcPr>
          <w:p w14:paraId="2D45ED5D" w14:textId="18B96948" w:rsidR="008F447D" w:rsidRDefault="008F447D" w:rsidP="008F447D">
            <w:pPr>
              <w:jc w:val="center"/>
              <w:rPr>
                <w:rFonts w:ascii="Arial" w:hAnsi="Arial" w:cs="Arial"/>
                <w:sz w:val="20"/>
                <w:szCs w:val="20"/>
              </w:rPr>
            </w:pPr>
            <w:r>
              <w:rPr>
                <w:rFonts w:ascii="Arial" w:hAnsi="Arial" w:cs="Arial"/>
                <w:sz w:val="20"/>
                <w:szCs w:val="20"/>
              </w:rPr>
              <w:t>C+</w:t>
            </w:r>
          </w:p>
        </w:tc>
        <w:tc>
          <w:tcPr>
            <w:tcW w:w="1710" w:type="dxa"/>
          </w:tcPr>
          <w:p w14:paraId="6EAFD177" w14:textId="0FA67F68" w:rsidR="008F447D" w:rsidRDefault="008F447D" w:rsidP="008F447D">
            <w:pPr>
              <w:jc w:val="center"/>
              <w:rPr>
                <w:rFonts w:ascii="Arial" w:hAnsi="Arial" w:cs="Arial"/>
                <w:sz w:val="20"/>
                <w:szCs w:val="20"/>
              </w:rPr>
            </w:pPr>
            <w:r>
              <w:rPr>
                <w:rFonts w:ascii="Arial" w:hAnsi="Arial" w:cs="Arial"/>
                <w:sz w:val="20"/>
                <w:szCs w:val="20"/>
              </w:rPr>
              <w:t>Not known</w:t>
            </w:r>
          </w:p>
        </w:tc>
      </w:tr>
      <w:tr w:rsidR="008F447D" w14:paraId="7377434B" w14:textId="77777777" w:rsidTr="008F447D">
        <w:tc>
          <w:tcPr>
            <w:tcW w:w="1709" w:type="dxa"/>
          </w:tcPr>
          <w:p w14:paraId="28A0E39D" w14:textId="017271CE" w:rsidR="008F447D" w:rsidRDefault="008F447D" w:rsidP="008F447D">
            <w:pPr>
              <w:jc w:val="center"/>
              <w:rPr>
                <w:rFonts w:ascii="Arial" w:hAnsi="Arial" w:cs="Arial"/>
                <w:sz w:val="20"/>
                <w:szCs w:val="20"/>
              </w:rPr>
            </w:pPr>
            <w:r>
              <w:rPr>
                <w:rFonts w:ascii="Arial" w:hAnsi="Arial" w:cs="Arial"/>
                <w:sz w:val="20"/>
                <w:szCs w:val="20"/>
              </w:rPr>
              <w:t>7</w:t>
            </w:r>
          </w:p>
        </w:tc>
        <w:tc>
          <w:tcPr>
            <w:tcW w:w="1709" w:type="dxa"/>
          </w:tcPr>
          <w:p w14:paraId="3F48CA2A" w14:textId="6230E29A" w:rsidR="008F447D" w:rsidRDefault="008F447D" w:rsidP="008F447D">
            <w:pPr>
              <w:jc w:val="center"/>
              <w:rPr>
                <w:rFonts w:ascii="Arial" w:hAnsi="Arial" w:cs="Arial"/>
                <w:sz w:val="20"/>
                <w:szCs w:val="20"/>
              </w:rPr>
            </w:pPr>
            <w:r>
              <w:rPr>
                <w:rFonts w:ascii="Arial" w:hAnsi="Arial" w:cs="Arial"/>
                <w:sz w:val="20"/>
                <w:szCs w:val="20"/>
              </w:rPr>
              <w:t>56</w:t>
            </w:r>
          </w:p>
        </w:tc>
        <w:tc>
          <w:tcPr>
            <w:tcW w:w="1710" w:type="dxa"/>
          </w:tcPr>
          <w:p w14:paraId="668075B6" w14:textId="08722366" w:rsidR="008F447D" w:rsidRDefault="008F447D" w:rsidP="008F447D">
            <w:pPr>
              <w:jc w:val="center"/>
              <w:rPr>
                <w:rFonts w:ascii="Arial" w:hAnsi="Arial" w:cs="Arial"/>
                <w:sz w:val="20"/>
                <w:szCs w:val="20"/>
              </w:rPr>
            </w:pPr>
            <w:r>
              <w:rPr>
                <w:rFonts w:ascii="Arial" w:hAnsi="Arial" w:cs="Arial"/>
                <w:sz w:val="20"/>
                <w:szCs w:val="20"/>
              </w:rPr>
              <w:t>0</w:t>
            </w:r>
          </w:p>
        </w:tc>
        <w:tc>
          <w:tcPr>
            <w:tcW w:w="1710" w:type="dxa"/>
          </w:tcPr>
          <w:p w14:paraId="6930B9C1" w14:textId="355DA84D" w:rsidR="008F447D" w:rsidRDefault="008F447D" w:rsidP="008F447D">
            <w:pPr>
              <w:jc w:val="center"/>
              <w:rPr>
                <w:rFonts w:ascii="Arial" w:hAnsi="Arial" w:cs="Arial"/>
                <w:sz w:val="20"/>
                <w:szCs w:val="20"/>
              </w:rPr>
            </w:pPr>
            <w:r>
              <w:rPr>
                <w:rFonts w:ascii="Arial" w:hAnsi="Arial" w:cs="Arial"/>
                <w:sz w:val="20"/>
                <w:szCs w:val="20"/>
              </w:rPr>
              <w:t>318</w:t>
            </w:r>
          </w:p>
        </w:tc>
        <w:tc>
          <w:tcPr>
            <w:tcW w:w="1710" w:type="dxa"/>
          </w:tcPr>
          <w:p w14:paraId="0D531DDF" w14:textId="5FB7E20E" w:rsidR="008F447D" w:rsidRDefault="008F447D" w:rsidP="008F447D">
            <w:pPr>
              <w:jc w:val="center"/>
              <w:rPr>
                <w:rFonts w:ascii="Arial" w:hAnsi="Arial" w:cs="Arial"/>
                <w:sz w:val="20"/>
                <w:szCs w:val="20"/>
              </w:rPr>
            </w:pPr>
            <w:r>
              <w:rPr>
                <w:rFonts w:ascii="Arial" w:hAnsi="Arial" w:cs="Arial"/>
                <w:sz w:val="20"/>
                <w:szCs w:val="20"/>
              </w:rPr>
              <w:t>1458</w:t>
            </w:r>
          </w:p>
        </w:tc>
        <w:tc>
          <w:tcPr>
            <w:tcW w:w="1710" w:type="dxa"/>
          </w:tcPr>
          <w:p w14:paraId="48ADB80C" w14:textId="7DEC5001" w:rsidR="008F447D" w:rsidRDefault="008F447D" w:rsidP="008F447D">
            <w:pPr>
              <w:jc w:val="center"/>
              <w:rPr>
                <w:rFonts w:ascii="Arial" w:hAnsi="Arial" w:cs="Arial"/>
                <w:sz w:val="20"/>
                <w:szCs w:val="20"/>
              </w:rPr>
            </w:pPr>
            <w:r>
              <w:rPr>
                <w:rFonts w:ascii="Arial" w:hAnsi="Arial" w:cs="Arial"/>
                <w:sz w:val="20"/>
                <w:szCs w:val="20"/>
              </w:rPr>
              <w:t>368</w:t>
            </w:r>
          </w:p>
        </w:tc>
        <w:tc>
          <w:tcPr>
            <w:tcW w:w="1710" w:type="dxa"/>
          </w:tcPr>
          <w:p w14:paraId="4B7A7B80" w14:textId="15A0A0D9" w:rsidR="008F447D" w:rsidRDefault="008F447D" w:rsidP="008F447D">
            <w:pPr>
              <w:jc w:val="center"/>
              <w:rPr>
                <w:rFonts w:ascii="Arial" w:hAnsi="Arial" w:cs="Arial"/>
                <w:sz w:val="20"/>
                <w:szCs w:val="20"/>
              </w:rPr>
            </w:pPr>
            <w:r>
              <w:rPr>
                <w:rFonts w:ascii="Arial" w:hAnsi="Arial" w:cs="Arial"/>
                <w:sz w:val="20"/>
                <w:szCs w:val="20"/>
              </w:rPr>
              <w:t>237</w:t>
            </w:r>
          </w:p>
        </w:tc>
        <w:tc>
          <w:tcPr>
            <w:tcW w:w="1710" w:type="dxa"/>
          </w:tcPr>
          <w:p w14:paraId="34E0C0DB" w14:textId="261B91F2" w:rsidR="008F447D" w:rsidRDefault="008F447D" w:rsidP="008F447D">
            <w:pPr>
              <w:jc w:val="center"/>
              <w:rPr>
                <w:rFonts w:ascii="Arial" w:hAnsi="Arial" w:cs="Arial"/>
                <w:sz w:val="20"/>
                <w:szCs w:val="20"/>
              </w:rPr>
            </w:pPr>
            <w:r>
              <w:rPr>
                <w:rFonts w:ascii="Arial" w:hAnsi="Arial" w:cs="Arial"/>
                <w:sz w:val="20"/>
                <w:szCs w:val="20"/>
              </w:rPr>
              <w:t>27</w:t>
            </w:r>
          </w:p>
        </w:tc>
        <w:tc>
          <w:tcPr>
            <w:tcW w:w="1710" w:type="dxa"/>
          </w:tcPr>
          <w:p w14:paraId="2D5365DB" w14:textId="37B125F0" w:rsidR="008F447D" w:rsidRDefault="008F447D" w:rsidP="008F447D">
            <w:pPr>
              <w:jc w:val="center"/>
              <w:rPr>
                <w:rFonts w:ascii="Arial" w:hAnsi="Arial" w:cs="Arial"/>
                <w:sz w:val="20"/>
                <w:szCs w:val="20"/>
              </w:rPr>
            </w:pPr>
            <w:r>
              <w:rPr>
                <w:rFonts w:ascii="Arial" w:hAnsi="Arial" w:cs="Arial"/>
                <w:sz w:val="20"/>
                <w:szCs w:val="20"/>
              </w:rPr>
              <w:t>32</w:t>
            </w:r>
          </w:p>
        </w:tc>
      </w:tr>
    </w:tbl>
    <w:p w14:paraId="1186A443" w14:textId="3D92B7B2" w:rsidR="00A04E6C" w:rsidRDefault="008F447D" w:rsidP="006A3EB3">
      <w:pPr>
        <w:jc w:val="both"/>
        <w:rPr>
          <w:rFonts w:ascii="Arial" w:hAnsi="Arial" w:cs="Arial"/>
          <w:sz w:val="20"/>
          <w:szCs w:val="20"/>
        </w:rPr>
      </w:pPr>
      <w:r>
        <w:rPr>
          <w:rFonts w:ascii="Arial" w:hAnsi="Arial" w:cs="Arial"/>
          <w:sz w:val="20"/>
          <w:szCs w:val="20"/>
        </w:rPr>
        <w:t>[Total = 2503; 1 pow seems to be missing</w:t>
      </w:r>
      <w:r w:rsidR="0083448A">
        <w:rPr>
          <w:rFonts w:ascii="Arial" w:hAnsi="Arial" w:cs="Arial"/>
          <w:sz w:val="20"/>
          <w:szCs w:val="20"/>
        </w:rPr>
        <w:t xml:space="preserve"> as the strength was stated as 2504</w:t>
      </w:r>
      <w:r>
        <w:rPr>
          <w:rFonts w:ascii="Arial" w:hAnsi="Arial" w:cs="Arial"/>
          <w:sz w:val="20"/>
          <w:szCs w:val="20"/>
        </w:rPr>
        <w:t xml:space="preserve">] </w:t>
      </w:r>
    </w:p>
    <w:p w14:paraId="5B66ACA5" w14:textId="6DCEDAC8" w:rsidR="00A04E6C" w:rsidRPr="00FA5015" w:rsidRDefault="00A04E6C" w:rsidP="006A3EB3">
      <w:pPr>
        <w:jc w:val="both"/>
        <w:rPr>
          <w:rFonts w:ascii="Arial" w:hAnsi="Arial" w:cs="Arial"/>
          <w:sz w:val="16"/>
          <w:szCs w:val="16"/>
        </w:rPr>
      </w:pPr>
    </w:p>
    <w:p w14:paraId="54EC0F42" w14:textId="0990E5E7" w:rsidR="00DC3667" w:rsidRDefault="00DC3667" w:rsidP="006A3EB3">
      <w:pPr>
        <w:jc w:val="both"/>
        <w:rPr>
          <w:rFonts w:ascii="Arial" w:hAnsi="Arial" w:cs="Arial"/>
          <w:sz w:val="20"/>
          <w:szCs w:val="20"/>
        </w:rPr>
      </w:pPr>
      <w:r>
        <w:rPr>
          <w:rFonts w:ascii="Arial" w:hAnsi="Arial" w:cs="Arial"/>
          <w:sz w:val="20"/>
          <w:szCs w:val="20"/>
        </w:rPr>
        <w:t>Th</w:t>
      </w:r>
      <w:r w:rsidR="0083448A">
        <w:rPr>
          <w:rFonts w:ascii="Arial" w:hAnsi="Arial" w:cs="Arial"/>
          <w:sz w:val="20"/>
          <w:szCs w:val="20"/>
        </w:rPr>
        <w:t xml:space="preserve">ere was a clear clash between the visitors and </w:t>
      </w:r>
      <w:r>
        <w:rPr>
          <w:rFonts w:ascii="Arial" w:hAnsi="Arial" w:cs="Arial"/>
          <w:sz w:val="20"/>
          <w:szCs w:val="20"/>
        </w:rPr>
        <w:t xml:space="preserve">the British staff: </w:t>
      </w:r>
      <w:r w:rsidRPr="00FA5015">
        <w:rPr>
          <w:rFonts w:ascii="Arial" w:hAnsi="Arial" w:cs="Arial"/>
          <w:i/>
          <w:iCs/>
          <w:sz w:val="20"/>
          <w:szCs w:val="20"/>
        </w:rPr>
        <w:t>“Our reception was openly hostile. The Commandant said that he thought that screening was utterly useless and a waste of time and also that we were utterly incompetent. He knows no German, and has little knowledge of the German political scene; he, however, claimed to be an expert at knowing ‘his Germans’.</w:t>
      </w:r>
      <w:r>
        <w:rPr>
          <w:rFonts w:ascii="Arial" w:hAnsi="Arial" w:cs="Arial"/>
          <w:sz w:val="20"/>
          <w:szCs w:val="20"/>
        </w:rPr>
        <w:t>”</w:t>
      </w:r>
    </w:p>
    <w:p w14:paraId="185D7639" w14:textId="548D2433" w:rsidR="00DC3667" w:rsidRPr="00FA5015" w:rsidRDefault="00DC3667" w:rsidP="006A3EB3">
      <w:pPr>
        <w:jc w:val="both"/>
        <w:rPr>
          <w:rFonts w:ascii="Arial" w:hAnsi="Arial" w:cs="Arial"/>
          <w:sz w:val="12"/>
          <w:szCs w:val="12"/>
        </w:rPr>
      </w:pPr>
    </w:p>
    <w:p w14:paraId="45B29AE8" w14:textId="375638C4" w:rsidR="00DC3667" w:rsidRDefault="00DD7417" w:rsidP="006A3EB3">
      <w:pPr>
        <w:jc w:val="both"/>
        <w:rPr>
          <w:rFonts w:ascii="Arial" w:hAnsi="Arial" w:cs="Arial"/>
          <w:sz w:val="20"/>
          <w:szCs w:val="20"/>
        </w:rPr>
      </w:pPr>
      <w:r>
        <w:rPr>
          <w:rFonts w:ascii="Arial" w:hAnsi="Arial" w:cs="Arial"/>
          <w:sz w:val="20"/>
          <w:szCs w:val="20"/>
        </w:rPr>
        <w:t>There was also a clash with the I</w:t>
      </w:r>
      <w:r w:rsidR="00FA5015">
        <w:rPr>
          <w:rFonts w:ascii="Arial" w:hAnsi="Arial" w:cs="Arial"/>
          <w:sz w:val="20"/>
          <w:szCs w:val="20"/>
        </w:rPr>
        <w:t>.</w:t>
      </w:r>
      <w:r>
        <w:rPr>
          <w:rFonts w:ascii="Arial" w:hAnsi="Arial" w:cs="Arial"/>
          <w:sz w:val="20"/>
          <w:szCs w:val="20"/>
        </w:rPr>
        <w:t>O</w:t>
      </w:r>
      <w:r w:rsidR="00FA5015">
        <w:rPr>
          <w:rFonts w:ascii="Arial" w:hAnsi="Arial" w:cs="Arial"/>
          <w:sz w:val="20"/>
          <w:szCs w:val="20"/>
        </w:rPr>
        <w:t>.</w:t>
      </w:r>
      <w:r>
        <w:rPr>
          <w:rFonts w:ascii="Arial" w:hAnsi="Arial" w:cs="Arial"/>
          <w:sz w:val="20"/>
          <w:szCs w:val="20"/>
        </w:rPr>
        <w:t xml:space="preserve"> who was; </w:t>
      </w:r>
      <w:r w:rsidR="00DC3667" w:rsidRPr="00DB2516">
        <w:rPr>
          <w:rFonts w:ascii="Arial" w:hAnsi="Arial" w:cs="Arial"/>
          <w:i/>
          <w:iCs/>
          <w:sz w:val="20"/>
          <w:szCs w:val="20"/>
        </w:rPr>
        <w:t>“</w:t>
      </w:r>
      <w:r w:rsidRPr="00DB2516">
        <w:rPr>
          <w:rFonts w:ascii="Arial" w:hAnsi="Arial" w:cs="Arial"/>
          <w:i/>
          <w:iCs/>
          <w:sz w:val="20"/>
          <w:szCs w:val="20"/>
        </w:rPr>
        <w:t>…</w:t>
      </w:r>
      <w:r w:rsidR="00DC3667" w:rsidRPr="00DB2516">
        <w:rPr>
          <w:rFonts w:ascii="Arial" w:hAnsi="Arial" w:cs="Arial"/>
          <w:i/>
          <w:iCs/>
          <w:sz w:val="20"/>
          <w:szCs w:val="20"/>
        </w:rPr>
        <w:t>obstructive, discour</w:t>
      </w:r>
      <w:r w:rsidRPr="00DB2516">
        <w:rPr>
          <w:rFonts w:ascii="Arial" w:hAnsi="Arial" w:cs="Arial"/>
          <w:i/>
          <w:iCs/>
          <w:sz w:val="20"/>
          <w:szCs w:val="20"/>
        </w:rPr>
        <w:t>teous and inefficient</w:t>
      </w:r>
      <w:r>
        <w:rPr>
          <w:rFonts w:ascii="Arial" w:hAnsi="Arial" w:cs="Arial"/>
          <w:sz w:val="20"/>
          <w:szCs w:val="20"/>
        </w:rPr>
        <w:t>” – and if that was not bad enough – “</w:t>
      </w:r>
      <w:r w:rsidRPr="00DB2516">
        <w:rPr>
          <w:rFonts w:ascii="Arial" w:hAnsi="Arial" w:cs="Arial"/>
          <w:i/>
          <w:iCs/>
          <w:sz w:val="20"/>
          <w:szCs w:val="20"/>
        </w:rPr>
        <w:t>He knows no German</w:t>
      </w:r>
      <w:r>
        <w:rPr>
          <w:rFonts w:ascii="Arial" w:hAnsi="Arial" w:cs="Arial"/>
          <w:sz w:val="20"/>
          <w:szCs w:val="20"/>
        </w:rPr>
        <w:t>.”</w:t>
      </w:r>
    </w:p>
    <w:p w14:paraId="4DBE6B12" w14:textId="638A610F" w:rsidR="00DD7417" w:rsidRPr="00DB2516" w:rsidRDefault="00DD7417" w:rsidP="006A3EB3">
      <w:pPr>
        <w:jc w:val="both"/>
        <w:rPr>
          <w:rFonts w:ascii="Arial" w:hAnsi="Arial" w:cs="Arial"/>
          <w:sz w:val="12"/>
          <w:szCs w:val="12"/>
        </w:rPr>
      </w:pPr>
    </w:p>
    <w:p w14:paraId="20725AD9" w14:textId="043AF420" w:rsidR="00DF0637" w:rsidRPr="00DF0637" w:rsidRDefault="006E7D6A" w:rsidP="006A3EB3">
      <w:pPr>
        <w:jc w:val="both"/>
        <w:rPr>
          <w:rFonts w:ascii="Arial" w:hAnsi="Arial" w:cs="Arial"/>
          <w:sz w:val="20"/>
          <w:szCs w:val="20"/>
        </w:rPr>
      </w:pPr>
      <w:r>
        <w:rPr>
          <w:rFonts w:ascii="Arial" w:hAnsi="Arial" w:cs="Arial"/>
          <w:sz w:val="20"/>
          <w:szCs w:val="20"/>
        </w:rPr>
        <w:t>The Commandant and IO were recorded as having a complete lack of interest in re-education.</w:t>
      </w:r>
      <w:r w:rsidR="00DB2516">
        <w:rPr>
          <w:rFonts w:ascii="Arial" w:hAnsi="Arial" w:cs="Arial"/>
          <w:sz w:val="20"/>
          <w:szCs w:val="20"/>
        </w:rPr>
        <w:t xml:space="preserve"> This was not uncommon, however in most cases when this occurred the Commandants paid lip-service to the ideas and activities, and then ignored them. </w:t>
      </w:r>
      <w:r w:rsidR="0083448A">
        <w:rPr>
          <w:rFonts w:ascii="Arial" w:hAnsi="Arial" w:cs="Arial"/>
          <w:sz w:val="20"/>
          <w:szCs w:val="20"/>
        </w:rPr>
        <w:t>A</w:t>
      </w:r>
      <w:r w:rsidR="00DB2516">
        <w:rPr>
          <w:rFonts w:ascii="Arial" w:hAnsi="Arial" w:cs="Arial"/>
          <w:sz w:val="20"/>
          <w:szCs w:val="20"/>
        </w:rPr>
        <w:t xml:space="preserve"> hostile reception was not usually shown, even if felt. </w:t>
      </w:r>
      <w:r w:rsidR="00DF0637">
        <w:rPr>
          <w:rFonts w:ascii="Arial" w:hAnsi="Arial" w:cs="Arial"/>
          <w:sz w:val="20"/>
          <w:szCs w:val="20"/>
        </w:rPr>
        <w:t xml:space="preserve">It </w:t>
      </w:r>
      <w:r w:rsidR="0083448A">
        <w:rPr>
          <w:rFonts w:ascii="Arial" w:hAnsi="Arial" w:cs="Arial"/>
          <w:sz w:val="20"/>
          <w:szCs w:val="20"/>
        </w:rPr>
        <w:t>demonstrates</w:t>
      </w:r>
      <w:r w:rsidR="00DF0637">
        <w:rPr>
          <w:rFonts w:ascii="Arial" w:hAnsi="Arial" w:cs="Arial"/>
          <w:sz w:val="20"/>
          <w:szCs w:val="20"/>
        </w:rPr>
        <w:t xml:space="preserve"> the weakness of the visitors sent by COGA (</w:t>
      </w:r>
      <w:r w:rsidR="00DF0637" w:rsidRPr="00DF0637">
        <w:rPr>
          <w:rFonts w:ascii="Arial" w:hAnsi="Arial" w:cs="Arial"/>
          <w:color w:val="000000"/>
          <w:sz w:val="20"/>
          <w:szCs w:val="20"/>
          <w:shd w:val="clear" w:color="auto" w:fill="FFFFFF"/>
        </w:rPr>
        <w:t>Control Office Germany and Austria</w:t>
      </w:r>
      <w:r w:rsidR="00DF0637">
        <w:rPr>
          <w:rFonts w:ascii="Arial" w:hAnsi="Arial" w:cs="Arial"/>
          <w:color w:val="000000"/>
          <w:sz w:val="20"/>
          <w:szCs w:val="20"/>
          <w:shd w:val="clear" w:color="auto" w:fill="FFFFFF"/>
        </w:rPr>
        <w:t xml:space="preserve"> –</w:t>
      </w:r>
      <w:r w:rsidR="00DF0637" w:rsidRPr="00DF0637">
        <w:rPr>
          <w:rFonts w:ascii="Arial" w:hAnsi="Arial" w:cs="Arial"/>
          <w:color w:val="000000"/>
          <w:sz w:val="20"/>
          <w:szCs w:val="20"/>
          <w:shd w:val="clear" w:color="auto" w:fill="FFFFFF"/>
        </w:rPr>
        <w:t xml:space="preserve"> London</w:t>
      </w:r>
      <w:r w:rsidR="00DF0637">
        <w:rPr>
          <w:rFonts w:ascii="Arial" w:hAnsi="Arial" w:cs="Arial"/>
          <w:color w:val="000000"/>
          <w:sz w:val="20"/>
          <w:szCs w:val="20"/>
          <w:shd w:val="clear" w:color="auto" w:fill="FFFFFF"/>
        </w:rPr>
        <w:t>), a Foreign Office department – while the camps were under the control of the Ministry of War and others whose priority was not re-education, but controlling and utilising the pows as additional manpower).</w:t>
      </w:r>
    </w:p>
    <w:p w14:paraId="3D9AA42A" w14:textId="77777777" w:rsidR="00DF0637" w:rsidRPr="005F6AF7" w:rsidRDefault="00DF0637" w:rsidP="006A3EB3">
      <w:pPr>
        <w:jc w:val="both"/>
        <w:rPr>
          <w:rFonts w:ascii="Arial" w:hAnsi="Arial" w:cs="Arial"/>
          <w:sz w:val="16"/>
          <w:szCs w:val="16"/>
        </w:rPr>
      </w:pPr>
    </w:p>
    <w:p w14:paraId="70F4350C" w14:textId="0C632399" w:rsidR="00A04E6C" w:rsidRDefault="00DD7417" w:rsidP="006A3EB3">
      <w:pPr>
        <w:jc w:val="both"/>
        <w:rPr>
          <w:rFonts w:ascii="Arial" w:hAnsi="Arial" w:cs="Arial"/>
          <w:sz w:val="20"/>
          <w:szCs w:val="20"/>
        </w:rPr>
      </w:pPr>
      <w:r>
        <w:rPr>
          <w:rFonts w:ascii="Arial" w:hAnsi="Arial" w:cs="Arial"/>
          <w:sz w:val="20"/>
          <w:szCs w:val="20"/>
        </w:rPr>
        <w:t>The Chief Camp Leader (</w:t>
      </w:r>
      <w:proofErr w:type="spellStart"/>
      <w:r>
        <w:rPr>
          <w:rFonts w:ascii="Arial" w:hAnsi="Arial" w:cs="Arial"/>
          <w:sz w:val="20"/>
          <w:szCs w:val="20"/>
        </w:rPr>
        <w:t>Oberlagerfűhrer</w:t>
      </w:r>
      <w:proofErr w:type="spellEnd"/>
      <w:r>
        <w:rPr>
          <w:rFonts w:ascii="Arial" w:hAnsi="Arial" w:cs="Arial"/>
          <w:sz w:val="20"/>
          <w:szCs w:val="20"/>
        </w:rPr>
        <w:t xml:space="preserve">) was described as – </w:t>
      </w:r>
      <w:r w:rsidRPr="005F6AF7">
        <w:rPr>
          <w:rFonts w:ascii="Arial" w:hAnsi="Arial" w:cs="Arial"/>
          <w:i/>
          <w:iCs/>
          <w:sz w:val="20"/>
          <w:szCs w:val="20"/>
        </w:rPr>
        <w:t>“A most outstanding personality. Very keen and efficient in his job, which he had been doing for over a year</w:t>
      </w:r>
      <w:r w:rsidR="001A1F46" w:rsidRPr="005F6AF7">
        <w:rPr>
          <w:rFonts w:ascii="Arial" w:hAnsi="Arial" w:cs="Arial"/>
          <w:i/>
          <w:iCs/>
          <w:sz w:val="20"/>
          <w:szCs w:val="20"/>
        </w:rPr>
        <w:t>…. Speaks excellent English and is really democratic in outlook. His intelligence and education are excellent</w:t>
      </w:r>
      <w:r w:rsidR="001A1F46">
        <w:rPr>
          <w:rFonts w:ascii="Arial" w:hAnsi="Arial" w:cs="Arial"/>
          <w:sz w:val="20"/>
          <w:szCs w:val="20"/>
        </w:rPr>
        <w:t>.” Aged 31, a forester – “</w:t>
      </w:r>
      <w:r w:rsidR="001A1F46" w:rsidRPr="005F6AF7">
        <w:rPr>
          <w:rFonts w:ascii="Arial" w:hAnsi="Arial" w:cs="Arial"/>
          <w:i/>
          <w:iCs/>
          <w:sz w:val="20"/>
          <w:szCs w:val="20"/>
        </w:rPr>
        <w:t>spent four years in Jersey</w:t>
      </w:r>
      <w:r w:rsidR="001A1F46">
        <w:rPr>
          <w:rFonts w:ascii="Arial" w:hAnsi="Arial" w:cs="Arial"/>
          <w:sz w:val="20"/>
          <w:szCs w:val="20"/>
        </w:rPr>
        <w:t>”</w:t>
      </w:r>
      <w:r w:rsidR="005F6AF7">
        <w:rPr>
          <w:rFonts w:ascii="Arial" w:hAnsi="Arial" w:cs="Arial"/>
          <w:sz w:val="20"/>
          <w:szCs w:val="20"/>
        </w:rPr>
        <w:t>,</w:t>
      </w:r>
      <w:r w:rsidR="001A1F46">
        <w:rPr>
          <w:rFonts w:ascii="Arial" w:hAnsi="Arial" w:cs="Arial"/>
          <w:sz w:val="20"/>
          <w:szCs w:val="20"/>
        </w:rPr>
        <w:t xml:space="preserve"> but it does not say if this </w:t>
      </w:r>
      <w:r w:rsidR="005F6AF7">
        <w:rPr>
          <w:rFonts w:ascii="Arial" w:hAnsi="Arial" w:cs="Arial"/>
          <w:sz w:val="20"/>
          <w:szCs w:val="20"/>
        </w:rPr>
        <w:t xml:space="preserve">was </w:t>
      </w:r>
      <w:r w:rsidR="001A1F46">
        <w:rPr>
          <w:rFonts w:ascii="Arial" w:hAnsi="Arial" w:cs="Arial"/>
          <w:sz w:val="20"/>
          <w:szCs w:val="20"/>
        </w:rPr>
        <w:t>before or during the war.</w:t>
      </w:r>
    </w:p>
    <w:p w14:paraId="1AC33605" w14:textId="4DFC1B55" w:rsidR="001A1F46" w:rsidRPr="00C10C9A" w:rsidRDefault="001A1F46" w:rsidP="006A3EB3">
      <w:pPr>
        <w:jc w:val="both"/>
        <w:rPr>
          <w:rFonts w:ascii="Arial" w:hAnsi="Arial" w:cs="Arial"/>
          <w:sz w:val="12"/>
          <w:szCs w:val="12"/>
        </w:rPr>
      </w:pPr>
    </w:p>
    <w:p w14:paraId="5BB16A96" w14:textId="6A1E6E56" w:rsidR="001A1F46" w:rsidRPr="005F6AF7" w:rsidRDefault="001A1F46" w:rsidP="006A3EB3">
      <w:pPr>
        <w:jc w:val="both"/>
        <w:rPr>
          <w:rFonts w:ascii="Arial" w:hAnsi="Arial" w:cs="Arial"/>
          <w:i/>
          <w:iCs/>
          <w:sz w:val="20"/>
          <w:szCs w:val="20"/>
        </w:rPr>
      </w:pPr>
      <w:r>
        <w:rPr>
          <w:rFonts w:ascii="Arial" w:hAnsi="Arial" w:cs="Arial"/>
          <w:sz w:val="20"/>
          <w:szCs w:val="20"/>
        </w:rPr>
        <w:t xml:space="preserve">The Camp Leader </w:t>
      </w:r>
      <w:r w:rsidR="005F6AF7">
        <w:rPr>
          <w:rFonts w:ascii="Arial" w:hAnsi="Arial" w:cs="Arial"/>
          <w:sz w:val="20"/>
          <w:szCs w:val="20"/>
        </w:rPr>
        <w:t>(</w:t>
      </w:r>
      <w:proofErr w:type="spellStart"/>
      <w:r w:rsidR="005F6AF7">
        <w:rPr>
          <w:rFonts w:ascii="Arial" w:hAnsi="Arial" w:cs="Arial"/>
          <w:sz w:val="20"/>
          <w:szCs w:val="20"/>
        </w:rPr>
        <w:t>Lagerfűhrer</w:t>
      </w:r>
      <w:proofErr w:type="spellEnd"/>
      <w:r w:rsidR="005F6AF7">
        <w:rPr>
          <w:rFonts w:ascii="Arial" w:hAnsi="Arial" w:cs="Arial"/>
          <w:sz w:val="20"/>
          <w:szCs w:val="20"/>
        </w:rPr>
        <w:t xml:space="preserve">) </w:t>
      </w:r>
      <w:r>
        <w:rPr>
          <w:rFonts w:ascii="Arial" w:hAnsi="Arial" w:cs="Arial"/>
          <w:sz w:val="20"/>
          <w:szCs w:val="20"/>
        </w:rPr>
        <w:t xml:space="preserve">– </w:t>
      </w:r>
      <w:r w:rsidR="005F6AF7">
        <w:rPr>
          <w:rFonts w:ascii="Arial" w:hAnsi="Arial" w:cs="Arial"/>
          <w:sz w:val="20"/>
          <w:szCs w:val="20"/>
        </w:rPr>
        <w:t>a</w:t>
      </w:r>
      <w:r>
        <w:rPr>
          <w:rFonts w:ascii="Arial" w:hAnsi="Arial" w:cs="Arial"/>
          <w:sz w:val="20"/>
          <w:szCs w:val="20"/>
        </w:rPr>
        <w:t xml:space="preserve">ged 32, </w:t>
      </w:r>
      <w:r w:rsidR="0083448A">
        <w:rPr>
          <w:rFonts w:ascii="Arial" w:hAnsi="Arial" w:cs="Arial"/>
          <w:sz w:val="20"/>
          <w:szCs w:val="20"/>
        </w:rPr>
        <w:t xml:space="preserve">was </w:t>
      </w:r>
      <w:r>
        <w:rPr>
          <w:rFonts w:ascii="Arial" w:hAnsi="Arial" w:cs="Arial"/>
          <w:sz w:val="20"/>
          <w:szCs w:val="20"/>
        </w:rPr>
        <w:t>a - “</w:t>
      </w:r>
      <w:r w:rsidRPr="005F6AF7">
        <w:rPr>
          <w:rFonts w:ascii="Arial" w:hAnsi="Arial" w:cs="Arial"/>
          <w:i/>
          <w:iCs/>
          <w:sz w:val="20"/>
          <w:szCs w:val="20"/>
        </w:rPr>
        <w:t xml:space="preserve">merchant of Jewish antecedents. A fervent anti-Nazi, and keen democrat. He is </w:t>
      </w:r>
      <w:r w:rsidR="008D7A43" w:rsidRPr="005F6AF7">
        <w:rPr>
          <w:rFonts w:ascii="Arial" w:hAnsi="Arial" w:cs="Arial"/>
          <w:i/>
          <w:iCs/>
          <w:sz w:val="20"/>
          <w:szCs w:val="20"/>
        </w:rPr>
        <w:t>m</w:t>
      </w:r>
      <w:r w:rsidRPr="005F6AF7">
        <w:rPr>
          <w:rFonts w:ascii="Arial" w:hAnsi="Arial" w:cs="Arial"/>
          <w:i/>
          <w:iCs/>
          <w:sz w:val="20"/>
          <w:szCs w:val="20"/>
        </w:rPr>
        <w:t xml:space="preserve">ore politically conscious than </w:t>
      </w:r>
      <w:proofErr w:type="spellStart"/>
      <w:r w:rsidRPr="005F6AF7">
        <w:rPr>
          <w:rFonts w:ascii="Arial" w:hAnsi="Arial" w:cs="Arial"/>
          <w:i/>
          <w:iCs/>
          <w:sz w:val="20"/>
          <w:szCs w:val="20"/>
        </w:rPr>
        <w:t>Kroetke</w:t>
      </w:r>
      <w:proofErr w:type="spellEnd"/>
      <w:r w:rsidRPr="005F6AF7">
        <w:rPr>
          <w:rFonts w:ascii="Arial" w:hAnsi="Arial" w:cs="Arial"/>
          <w:i/>
          <w:iCs/>
          <w:sz w:val="20"/>
          <w:szCs w:val="20"/>
        </w:rPr>
        <w:t>, though lacks his personality. The two are close friends and both exercise a very healthy influence in the camp.”</w:t>
      </w:r>
    </w:p>
    <w:p w14:paraId="66C8D0C3" w14:textId="6AEBF0DE" w:rsidR="001A1F46" w:rsidRPr="00C10C9A" w:rsidRDefault="001A1F46" w:rsidP="006A3EB3">
      <w:pPr>
        <w:jc w:val="both"/>
        <w:rPr>
          <w:rFonts w:ascii="Arial" w:hAnsi="Arial" w:cs="Arial"/>
          <w:sz w:val="12"/>
          <w:szCs w:val="12"/>
        </w:rPr>
      </w:pPr>
    </w:p>
    <w:p w14:paraId="78846470" w14:textId="4C8232A8" w:rsidR="001A1F46" w:rsidRDefault="008D7A43" w:rsidP="006A3EB3">
      <w:pPr>
        <w:jc w:val="both"/>
        <w:rPr>
          <w:rFonts w:ascii="Arial" w:hAnsi="Arial" w:cs="Arial"/>
          <w:sz w:val="20"/>
          <w:szCs w:val="20"/>
        </w:rPr>
      </w:pPr>
      <w:r>
        <w:rPr>
          <w:rFonts w:ascii="Arial" w:hAnsi="Arial" w:cs="Arial"/>
          <w:sz w:val="20"/>
          <w:szCs w:val="20"/>
        </w:rPr>
        <w:t xml:space="preserve">The Camp Doctor, Silvester Hansen, aged 31, was politically graded as C. </w:t>
      </w:r>
      <w:r w:rsidRPr="005F6AF7">
        <w:rPr>
          <w:rFonts w:ascii="Arial" w:hAnsi="Arial" w:cs="Arial"/>
          <w:i/>
          <w:iCs/>
          <w:sz w:val="20"/>
          <w:szCs w:val="20"/>
        </w:rPr>
        <w:t>“A most unsatisfactory personality. Born in Copenhagen and only took up German nationality in 1936… he is impregnated with Nazi racial doctrines and is a great believer in the superiority of the Nordic race. …he believes in euthanasia and sterilisation. He is a bad influence in the camp.</w:t>
      </w:r>
      <w:r>
        <w:rPr>
          <w:rFonts w:ascii="Arial" w:hAnsi="Arial" w:cs="Arial"/>
          <w:sz w:val="20"/>
          <w:szCs w:val="20"/>
        </w:rPr>
        <w:t xml:space="preserve">” </w:t>
      </w:r>
      <w:r w:rsidR="00E23BE6">
        <w:rPr>
          <w:rFonts w:ascii="Arial" w:hAnsi="Arial" w:cs="Arial"/>
          <w:sz w:val="20"/>
          <w:szCs w:val="20"/>
        </w:rPr>
        <w:t>He was not replaced until he was repatriated in the final months of the camp.</w:t>
      </w:r>
    </w:p>
    <w:p w14:paraId="0A6996C2" w14:textId="27E4BDB2" w:rsidR="001A1F46" w:rsidRPr="00C10C9A" w:rsidRDefault="001A1F46" w:rsidP="006A3EB3">
      <w:pPr>
        <w:jc w:val="both"/>
        <w:rPr>
          <w:rFonts w:ascii="Arial" w:hAnsi="Arial" w:cs="Arial"/>
          <w:sz w:val="12"/>
          <w:szCs w:val="12"/>
        </w:rPr>
      </w:pPr>
    </w:p>
    <w:p w14:paraId="0D4E2F0F" w14:textId="1AB8B992" w:rsidR="00602ADD" w:rsidRDefault="00602ADD" w:rsidP="006A3EB3">
      <w:pPr>
        <w:jc w:val="both"/>
        <w:rPr>
          <w:rFonts w:ascii="Arial" w:hAnsi="Arial" w:cs="Arial"/>
          <w:sz w:val="20"/>
          <w:szCs w:val="20"/>
        </w:rPr>
      </w:pPr>
      <w:r>
        <w:rPr>
          <w:rFonts w:ascii="Arial" w:hAnsi="Arial" w:cs="Arial"/>
          <w:sz w:val="20"/>
          <w:szCs w:val="20"/>
        </w:rPr>
        <w:t>Overall morale was recorded as ‘</w:t>
      </w:r>
      <w:r w:rsidRPr="005F6AF7">
        <w:rPr>
          <w:rFonts w:ascii="Arial" w:hAnsi="Arial" w:cs="Arial"/>
          <w:i/>
          <w:iCs/>
          <w:sz w:val="20"/>
          <w:szCs w:val="20"/>
        </w:rPr>
        <w:t>somewhat low’</w:t>
      </w:r>
      <w:r w:rsidR="006E7D6A">
        <w:rPr>
          <w:rFonts w:ascii="Arial" w:hAnsi="Arial" w:cs="Arial"/>
          <w:sz w:val="20"/>
          <w:szCs w:val="20"/>
        </w:rPr>
        <w:t xml:space="preserve"> – the main reasons being; uncertainty </w:t>
      </w:r>
      <w:r w:rsidR="005F6AF7">
        <w:rPr>
          <w:rFonts w:ascii="Arial" w:hAnsi="Arial" w:cs="Arial"/>
          <w:sz w:val="20"/>
          <w:szCs w:val="20"/>
        </w:rPr>
        <w:t>of</w:t>
      </w:r>
      <w:r w:rsidR="006E7D6A">
        <w:rPr>
          <w:rFonts w:ascii="Arial" w:hAnsi="Arial" w:cs="Arial"/>
          <w:sz w:val="20"/>
          <w:szCs w:val="20"/>
        </w:rPr>
        <w:t xml:space="preserve"> repatriation, lack of news from home, and “</w:t>
      </w:r>
      <w:r w:rsidR="006E7D6A" w:rsidRPr="005F6AF7">
        <w:rPr>
          <w:rFonts w:ascii="Arial" w:hAnsi="Arial" w:cs="Arial"/>
          <w:i/>
          <w:iCs/>
          <w:sz w:val="20"/>
          <w:szCs w:val="20"/>
        </w:rPr>
        <w:t>The extraordinary unpleasant situation of the main camp</w:t>
      </w:r>
      <w:r w:rsidR="006E7D6A">
        <w:rPr>
          <w:rFonts w:ascii="Arial" w:hAnsi="Arial" w:cs="Arial"/>
          <w:sz w:val="20"/>
          <w:szCs w:val="20"/>
        </w:rPr>
        <w:t xml:space="preserve">.” </w:t>
      </w:r>
      <w:r w:rsidR="005F6AF7">
        <w:rPr>
          <w:rFonts w:ascii="Arial" w:hAnsi="Arial" w:cs="Arial"/>
          <w:sz w:val="20"/>
          <w:szCs w:val="20"/>
        </w:rPr>
        <w:t xml:space="preserve">I think this meant the environmental situation, rather than the situation created by the Commandant. </w:t>
      </w:r>
      <w:r w:rsidR="006E7D6A">
        <w:rPr>
          <w:rFonts w:ascii="Arial" w:hAnsi="Arial" w:cs="Arial"/>
          <w:sz w:val="20"/>
          <w:szCs w:val="20"/>
        </w:rPr>
        <w:t>Pows from the Russian zone were particularly anxious.</w:t>
      </w:r>
    </w:p>
    <w:p w14:paraId="61E00AA2" w14:textId="312D58BE" w:rsidR="001A1F46" w:rsidRPr="00C10C9A" w:rsidRDefault="001A1F46" w:rsidP="006A3EB3">
      <w:pPr>
        <w:jc w:val="both"/>
        <w:rPr>
          <w:rFonts w:ascii="Arial" w:hAnsi="Arial" w:cs="Arial"/>
          <w:sz w:val="16"/>
          <w:szCs w:val="16"/>
        </w:rPr>
      </w:pPr>
    </w:p>
    <w:p w14:paraId="682DBE7E" w14:textId="77777777" w:rsidR="009274A9" w:rsidRDefault="006C261F" w:rsidP="006A3EB3">
      <w:pPr>
        <w:jc w:val="both"/>
        <w:rPr>
          <w:rFonts w:ascii="Arial" w:hAnsi="Arial" w:cs="Arial"/>
          <w:sz w:val="20"/>
          <w:szCs w:val="20"/>
        </w:rPr>
      </w:pPr>
      <w:r w:rsidRPr="006C261F">
        <w:rPr>
          <w:rFonts w:ascii="Arial" w:hAnsi="Arial" w:cs="Arial"/>
          <w:b/>
          <w:bCs/>
          <w:sz w:val="20"/>
          <w:szCs w:val="20"/>
        </w:rPr>
        <w:t>31 December 1946 – 6 January 1947</w:t>
      </w:r>
      <w:r>
        <w:rPr>
          <w:rFonts w:ascii="Arial" w:hAnsi="Arial" w:cs="Arial"/>
          <w:sz w:val="20"/>
          <w:szCs w:val="20"/>
        </w:rPr>
        <w:t xml:space="preserve"> – a further visit by members of the Segregation Section, A Frank and J M Crouch.</w:t>
      </w:r>
      <w:r w:rsidR="009274A9">
        <w:rPr>
          <w:rFonts w:ascii="Arial" w:hAnsi="Arial" w:cs="Arial"/>
          <w:sz w:val="20"/>
          <w:szCs w:val="20"/>
        </w:rPr>
        <w:t xml:space="preserve"> </w:t>
      </w:r>
    </w:p>
    <w:p w14:paraId="0118B921" w14:textId="77777777" w:rsidR="009274A9" w:rsidRPr="00417B4D" w:rsidRDefault="009274A9" w:rsidP="006A3EB3">
      <w:pPr>
        <w:jc w:val="both"/>
        <w:rPr>
          <w:rFonts w:ascii="Arial" w:hAnsi="Arial" w:cs="Arial"/>
          <w:sz w:val="12"/>
          <w:szCs w:val="12"/>
        </w:rPr>
      </w:pPr>
    </w:p>
    <w:p w14:paraId="33B2411F" w14:textId="1FE287D0" w:rsidR="006C261F" w:rsidRDefault="009274A9" w:rsidP="006A3EB3">
      <w:pPr>
        <w:jc w:val="both"/>
        <w:rPr>
          <w:rFonts w:ascii="Arial" w:hAnsi="Arial" w:cs="Arial"/>
          <w:sz w:val="20"/>
          <w:szCs w:val="20"/>
        </w:rPr>
      </w:pPr>
      <w:r>
        <w:rPr>
          <w:rFonts w:ascii="Arial" w:hAnsi="Arial" w:cs="Arial"/>
          <w:sz w:val="20"/>
          <w:szCs w:val="20"/>
        </w:rPr>
        <w:t xml:space="preserve">The </w:t>
      </w:r>
      <w:r w:rsidR="00182EF7">
        <w:rPr>
          <w:rFonts w:ascii="Arial" w:hAnsi="Arial" w:cs="Arial"/>
          <w:sz w:val="20"/>
          <w:szCs w:val="20"/>
        </w:rPr>
        <w:t xml:space="preserve">principal </w:t>
      </w:r>
      <w:r>
        <w:rPr>
          <w:rFonts w:ascii="Arial" w:hAnsi="Arial" w:cs="Arial"/>
          <w:sz w:val="20"/>
          <w:szCs w:val="20"/>
        </w:rPr>
        <w:t>objective was to hear appeals against political gradings - the better the grading, the sooner repatriation would occur. 162 appeals were heard, mainly from those graded ‘C’, resulting in 112 up-gradings and 1 down-grading, (49 unchanged).</w:t>
      </w:r>
    </w:p>
    <w:p w14:paraId="1D384E7E" w14:textId="1427FBE3" w:rsidR="006C261F" w:rsidRPr="00C10C9A" w:rsidRDefault="006C261F" w:rsidP="006A3EB3">
      <w:pPr>
        <w:jc w:val="both"/>
        <w:rPr>
          <w:rFonts w:ascii="Arial" w:hAnsi="Arial" w:cs="Arial"/>
          <w:sz w:val="12"/>
          <w:szCs w:val="12"/>
        </w:rPr>
      </w:pPr>
    </w:p>
    <w:p w14:paraId="5CF6EB36" w14:textId="4F8DDF50" w:rsidR="006C261F" w:rsidRDefault="0090203B" w:rsidP="006A3EB3">
      <w:pPr>
        <w:jc w:val="both"/>
        <w:rPr>
          <w:rFonts w:ascii="Arial" w:hAnsi="Arial" w:cs="Arial"/>
          <w:sz w:val="20"/>
          <w:szCs w:val="20"/>
        </w:rPr>
      </w:pPr>
      <w:r>
        <w:rPr>
          <w:rFonts w:ascii="Arial" w:hAnsi="Arial" w:cs="Arial"/>
          <w:sz w:val="20"/>
          <w:szCs w:val="20"/>
        </w:rPr>
        <w:t>There were n</w:t>
      </w:r>
      <w:r w:rsidR="006C261F">
        <w:rPr>
          <w:rFonts w:ascii="Arial" w:hAnsi="Arial" w:cs="Arial"/>
          <w:sz w:val="20"/>
          <w:szCs w:val="20"/>
        </w:rPr>
        <w:t>o changes to senior British or German personnel.</w:t>
      </w:r>
    </w:p>
    <w:p w14:paraId="06DC55A9" w14:textId="4DCEFB6D" w:rsidR="009274A9" w:rsidRPr="00417B4D" w:rsidRDefault="009274A9" w:rsidP="006A3EB3">
      <w:pPr>
        <w:jc w:val="both"/>
        <w:rPr>
          <w:rFonts w:ascii="Arial" w:hAnsi="Arial" w:cs="Arial"/>
          <w:sz w:val="16"/>
          <w:szCs w:val="16"/>
        </w:rPr>
      </w:pPr>
    </w:p>
    <w:p w14:paraId="189065EF" w14:textId="29E69EE1" w:rsidR="009274A9" w:rsidRPr="007C3CF2" w:rsidRDefault="009274A9" w:rsidP="006A3EB3">
      <w:pPr>
        <w:jc w:val="both"/>
        <w:rPr>
          <w:rFonts w:ascii="Arial" w:hAnsi="Arial" w:cs="Arial"/>
          <w:sz w:val="20"/>
          <w:szCs w:val="20"/>
        </w:rPr>
      </w:pPr>
      <w:r>
        <w:rPr>
          <w:rFonts w:ascii="Arial" w:hAnsi="Arial" w:cs="Arial"/>
          <w:sz w:val="20"/>
          <w:szCs w:val="20"/>
        </w:rPr>
        <w:lastRenderedPageBreak/>
        <w:t>Reception by the Commandant was described as “</w:t>
      </w:r>
      <w:r w:rsidRPr="00417B4D">
        <w:rPr>
          <w:rFonts w:ascii="Arial" w:hAnsi="Arial" w:cs="Arial"/>
          <w:i/>
          <w:iCs/>
          <w:sz w:val="20"/>
          <w:szCs w:val="20"/>
        </w:rPr>
        <w:t>hostile in the extreme</w:t>
      </w:r>
      <w:r w:rsidR="00182EF7">
        <w:rPr>
          <w:rFonts w:ascii="Arial" w:hAnsi="Arial" w:cs="Arial"/>
          <w:sz w:val="20"/>
          <w:szCs w:val="20"/>
        </w:rPr>
        <w:t>.”</w:t>
      </w:r>
      <w:r w:rsidR="00417B4D">
        <w:rPr>
          <w:rFonts w:ascii="Arial" w:hAnsi="Arial" w:cs="Arial"/>
          <w:sz w:val="20"/>
          <w:szCs w:val="20"/>
        </w:rPr>
        <w:t xml:space="preserve"> With nearly 70% of appeals upheld, he would no doubt have felt vindicated about his attitude towards screening.</w:t>
      </w:r>
      <w:r w:rsidR="009340A6">
        <w:rPr>
          <w:rFonts w:ascii="Arial" w:hAnsi="Arial" w:cs="Arial"/>
          <w:sz w:val="20"/>
          <w:szCs w:val="20"/>
        </w:rPr>
        <w:t xml:space="preserve"> (This was actually a low %, in many camps 100% of appeals were successful).</w:t>
      </w:r>
    </w:p>
    <w:p w14:paraId="758806B5" w14:textId="784674C5" w:rsidR="00A24ECB" w:rsidRPr="00C10C9A" w:rsidRDefault="00A24ECB" w:rsidP="006A3EB3">
      <w:pPr>
        <w:jc w:val="both"/>
        <w:rPr>
          <w:rFonts w:ascii="Arial" w:hAnsi="Arial" w:cs="Arial"/>
          <w:sz w:val="12"/>
          <w:szCs w:val="12"/>
        </w:rPr>
      </w:pPr>
    </w:p>
    <w:p w14:paraId="41FAAECA" w14:textId="10BCE2F9" w:rsidR="006C261F" w:rsidRDefault="00182EF7" w:rsidP="006A3EB3">
      <w:pPr>
        <w:jc w:val="both"/>
        <w:rPr>
          <w:rFonts w:ascii="Arial" w:hAnsi="Arial" w:cs="Arial"/>
          <w:sz w:val="20"/>
          <w:szCs w:val="20"/>
        </w:rPr>
      </w:pPr>
      <w:r>
        <w:rPr>
          <w:rFonts w:ascii="Arial" w:hAnsi="Arial" w:cs="Arial"/>
          <w:sz w:val="20"/>
          <w:szCs w:val="20"/>
        </w:rPr>
        <w:t xml:space="preserve">The section on the report about re-education was </w:t>
      </w:r>
      <w:r w:rsidR="00E30C3B">
        <w:rPr>
          <w:rFonts w:ascii="Arial" w:hAnsi="Arial" w:cs="Arial"/>
          <w:sz w:val="20"/>
          <w:szCs w:val="20"/>
        </w:rPr>
        <w:t xml:space="preserve">not </w:t>
      </w:r>
      <w:r w:rsidR="00417B4D">
        <w:rPr>
          <w:rFonts w:ascii="Arial" w:hAnsi="Arial" w:cs="Arial"/>
          <w:sz w:val="20"/>
          <w:szCs w:val="20"/>
        </w:rPr>
        <w:t xml:space="preserve">surprisingly </w:t>
      </w:r>
      <w:r>
        <w:rPr>
          <w:rFonts w:ascii="Arial" w:hAnsi="Arial" w:cs="Arial"/>
          <w:sz w:val="20"/>
          <w:szCs w:val="20"/>
        </w:rPr>
        <w:t>highly critical; “</w:t>
      </w:r>
      <w:r w:rsidRPr="00417B4D">
        <w:rPr>
          <w:rFonts w:ascii="Arial" w:hAnsi="Arial" w:cs="Arial"/>
          <w:i/>
          <w:iCs/>
          <w:sz w:val="20"/>
          <w:szCs w:val="20"/>
        </w:rPr>
        <w:t>Here we must make the severest statements. Re-education is virtually non-existent in all the hostels.</w:t>
      </w:r>
      <w:r>
        <w:rPr>
          <w:rFonts w:ascii="Arial" w:hAnsi="Arial" w:cs="Arial"/>
          <w:sz w:val="20"/>
          <w:szCs w:val="20"/>
        </w:rPr>
        <w:t>” One pow stated that</w:t>
      </w:r>
      <w:r w:rsidR="00417B4D">
        <w:rPr>
          <w:rFonts w:ascii="Arial" w:hAnsi="Arial" w:cs="Arial"/>
          <w:sz w:val="20"/>
          <w:szCs w:val="20"/>
        </w:rPr>
        <w:t>,</w:t>
      </w:r>
      <w:r>
        <w:rPr>
          <w:rFonts w:ascii="Arial" w:hAnsi="Arial" w:cs="Arial"/>
          <w:sz w:val="20"/>
          <w:szCs w:val="20"/>
        </w:rPr>
        <w:t xml:space="preserve"> “</w:t>
      </w:r>
      <w:r w:rsidRPr="00417B4D">
        <w:rPr>
          <w:rFonts w:ascii="Arial" w:hAnsi="Arial" w:cs="Arial"/>
          <w:i/>
          <w:iCs/>
          <w:sz w:val="20"/>
          <w:szCs w:val="20"/>
        </w:rPr>
        <w:t>he had the impression that political re-education is suppressed by the commandant</w:t>
      </w:r>
      <w:r>
        <w:rPr>
          <w:rFonts w:ascii="Arial" w:hAnsi="Arial" w:cs="Arial"/>
          <w:sz w:val="20"/>
          <w:szCs w:val="20"/>
        </w:rPr>
        <w:t xml:space="preserve">.” There were no arrangements for young pows who were, </w:t>
      </w:r>
      <w:r w:rsidRPr="00417B4D">
        <w:rPr>
          <w:rFonts w:ascii="Arial" w:hAnsi="Arial" w:cs="Arial"/>
          <w:i/>
          <w:iCs/>
          <w:sz w:val="20"/>
          <w:szCs w:val="20"/>
        </w:rPr>
        <w:t>“left to rot in their Nazi stew</w:t>
      </w:r>
      <w:r>
        <w:rPr>
          <w:rFonts w:ascii="Arial" w:hAnsi="Arial" w:cs="Arial"/>
          <w:sz w:val="20"/>
          <w:szCs w:val="20"/>
        </w:rPr>
        <w:t>.”</w:t>
      </w:r>
      <w:r w:rsidR="00C53D69">
        <w:rPr>
          <w:rFonts w:ascii="Arial" w:hAnsi="Arial" w:cs="Arial"/>
          <w:sz w:val="20"/>
          <w:szCs w:val="20"/>
        </w:rPr>
        <w:t xml:space="preserve"> The visitors had the impression that</w:t>
      </w:r>
      <w:r w:rsidR="0090203B">
        <w:rPr>
          <w:rFonts w:ascii="Arial" w:hAnsi="Arial" w:cs="Arial"/>
          <w:sz w:val="20"/>
          <w:szCs w:val="20"/>
        </w:rPr>
        <w:t>,</w:t>
      </w:r>
      <w:r w:rsidR="00C53D69">
        <w:rPr>
          <w:rFonts w:ascii="Arial" w:hAnsi="Arial" w:cs="Arial"/>
          <w:sz w:val="20"/>
          <w:szCs w:val="20"/>
        </w:rPr>
        <w:t xml:space="preserve"> “</w:t>
      </w:r>
      <w:r w:rsidR="00C53D69" w:rsidRPr="00417B4D">
        <w:rPr>
          <w:rFonts w:ascii="Arial" w:hAnsi="Arial" w:cs="Arial"/>
          <w:i/>
          <w:iCs/>
          <w:sz w:val="20"/>
          <w:szCs w:val="20"/>
        </w:rPr>
        <w:t>re-education was viewed with cynical contempt as intellectual rubbish by the Commandant and the I.O</w:t>
      </w:r>
      <w:r w:rsidR="00C53D69">
        <w:rPr>
          <w:rFonts w:ascii="Arial" w:hAnsi="Arial" w:cs="Arial"/>
          <w:sz w:val="20"/>
          <w:szCs w:val="20"/>
        </w:rPr>
        <w:t>.”</w:t>
      </w:r>
    </w:p>
    <w:p w14:paraId="2E1829A9" w14:textId="56CC00F8" w:rsidR="006C261F" w:rsidRPr="00417B4D" w:rsidRDefault="006C261F" w:rsidP="006A3EB3">
      <w:pPr>
        <w:jc w:val="both"/>
        <w:rPr>
          <w:rFonts w:ascii="Arial" w:hAnsi="Arial" w:cs="Arial"/>
          <w:sz w:val="8"/>
          <w:szCs w:val="8"/>
        </w:rPr>
      </w:pPr>
    </w:p>
    <w:p w14:paraId="6B4E0B59" w14:textId="54B65331" w:rsidR="00C53D69" w:rsidRDefault="00C53D69" w:rsidP="006A3EB3">
      <w:pPr>
        <w:jc w:val="both"/>
        <w:rPr>
          <w:rFonts w:ascii="Arial" w:hAnsi="Arial" w:cs="Arial"/>
          <w:sz w:val="20"/>
          <w:szCs w:val="20"/>
        </w:rPr>
      </w:pPr>
      <w:r>
        <w:rPr>
          <w:rFonts w:ascii="Arial" w:hAnsi="Arial" w:cs="Arial"/>
          <w:sz w:val="20"/>
          <w:szCs w:val="20"/>
        </w:rPr>
        <w:t>Another pow complained of the lack of books and newspapers, and went on to say; “</w:t>
      </w:r>
      <w:r w:rsidRPr="00417B4D">
        <w:rPr>
          <w:rFonts w:ascii="Arial" w:hAnsi="Arial" w:cs="Arial"/>
          <w:i/>
          <w:iCs/>
          <w:sz w:val="20"/>
          <w:szCs w:val="20"/>
        </w:rPr>
        <w:t>He hears it said among the youth [under-25] at Fairlop Hostel that they would like to carry out sabotage in Germany and to work up an underground movement in Germany against the occupying powers.”</w:t>
      </w:r>
    </w:p>
    <w:p w14:paraId="7A74613D" w14:textId="4889230C" w:rsidR="00C53D69" w:rsidRPr="00C10C9A" w:rsidRDefault="00C53D69" w:rsidP="006A3EB3">
      <w:pPr>
        <w:jc w:val="both"/>
        <w:rPr>
          <w:rFonts w:ascii="Arial" w:hAnsi="Arial" w:cs="Arial"/>
          <w:sz w:val="12"/>
          <w:szCs w:val="12"/>
        </w:rPr>
      </w:pPr>
    </w:p>
    <w:p w14:paraId="501257A7" w14:textId="5433753F" w:rsidR="00C53D69" w:rsidRDefault="00417B4D" w:rsidP="006A3EB3">
      <w:pPr>
        <w:jc w:val="both"/>
        <w:rPr>
          <w:rFonts w:ascii="Arial" w:hAnsi="Arial" w:cs="Arial"/>
          <w:i/>
          <w:iCs/>
          <w:sz w:val="20"/>
          <w:szCs w:val="20"/>
        </w:rPr>
      </w:pPr>
      <w:r>
        <w:rPr>
          <w:rFonts w:ascii="Arial" w:hAnsi="Arial" w:cs="Arial"/>
          <w:sz w:val="20"/>
          <w:szCs w:val="20"/>
        </w:rPr>
        <w:t xml:space="preserve">Despite the ‘severe’ statements – very little would change. </w:t>
      </w:r>
      <w:r w:rsidR="00C53D69">
        <w:rPr>
          <w:rFonts w:ascii="Arial" w:hAnsi="Arial" w:cs="Arial"/>
          <w:sz w:val="20"/>
          <w:szCs w:val="20"/>
        </w:rPr>
        <w:t xml:space="preserve">The </w:t>
      </w:r>
      <w:r w:rsidR="00783FF3">
        <w:rPr>
          <w:rFonts w:ascii="Arial" w:hAnsi="Arial" w:cs="Arial"/>
          <w:sz w:val="20"/>
          <w:szCs w:val="20"/>
        </w:rPr>
        <w:t>Commandant’s lack of co-operation</w:t>
      </w:r>
      <w:r w:rsidR="00632DF9">
        <w:rPr>
          <w:rFonts w:ascii="Arial" w:hAnsi="Arial" w:cs="Arial"/>
          <w:sz w:val="20"/>
          <w:szCs w:val="20"/>
        </w:rPr>
        <w:t xml:space="preserve"> was not necessarily bad for the pows, </w:t>
      </w:r>
      <w:r w:rsidR="00783FF3">
        <w:rPr>
          <w:rFonts w:ascii="Arial" w:hAnsi="Arial" w:cs="Arial"/>
          <w:sz w:val="20"/>
          <w:szCs w:val="20"/>
        </w:rPr>
        <w:t xml:space="preserve">it depended </w:t>
      </w:r>
      <w:r w:rsidR="00632DF9">
        <w:rPr>
          <w:rFonts w:ascii="Arial" w:hAnsi="Arial" w:cs="Arial"/>
          <w:sz w:val="20"/>
          <w:szCs w:val="20"/>
        </w:rPr>
        <w:t xml:space="preserve">on </w:t>
      </w:r>
      <w:r w:rsidR="00783FF3">
        <w:rPr>
          <w:rFonts w:ascii="Arial" w:hAnsi="Arial" w:cs="Arial"/>
          <w:sz w:val="20"/>
          <w:szCs w:val="20"/>
        </w:rPr>
        <w:t xml:space="preserve">his </w:t>
      </w:r>
      <w:r w:rsidR="00632DF9">
        <w:rPr>
          <w:rFonts w:ascii="Arial" w:hAnsi="Arial" w:cs="Arial"/>
          <w:sz w:val="20"/>
          <w:szCs w:val="20"/>
        </w:rPr>
        <w:t>attitude towards other activities</w:t>
      </w:r>
      <w:r w:rsidR="0090203B">
        <w:rPr>
          <w:rFonts w:ascii="Arial" w:hAnsi="Arial" w:cs="Arial"/>
          <w:sz w:val="20"/>
          <w:szCs w:val="20"/>
        </w:rPr>
        <w:t xml:space="preserve"> and their overall welfare</w:t>
      </w:r>
      <w:r w:rsidR="00632DF9">
        <w:rPr>
          <w:rFonts w:ascii="Arial" w:hAnsi="Arial" w:cs="Arial"/>
          <w:sz w:val="20"/>
          <w:szCs w:val="20"/>
        </w:rPr>
        <w:t>. Education courses</w:t>
      </w:r>
      <w:r w:rsidR="0090203B">
        <w:rPr>
          <w:rFonts w:ascii="Arial" w:hAnsi="Arial" w:cs="Arial"/>
          <w:sz w:val="20"/>
          <w:szCs w:val="20"/>
        </w:rPr>
        <w:t>,</w:t>
      </w:r>
      <w:r w:rsidR="00632DF9">
        <w:rPr>
          <w:rFonts w:ascii="Arial" w:hAnsi="Arial" w:cs="Arial"/>
          <w:sz w:val="20"/>
          <w:szCs w:val="20"/>
        </w:rPr>
        <w:t xml:space="preserve"> (</w:t>
      </w:r>
      <w:r w:rsidR="00783FF3">
        <w:rPr>
          <w:rFonts w:ascii="Arial" w:hAnsi="Arial" w:cs="Arial"/>
          <w:sz w:val="20"/>
          <w:szCs w:val="20"/>
        </w:rPr>
        <w:t xml:space="preserve">e.g. </w:t>
      </w:r>
      <w:r w:rsidR="00632DF9">
        <w:rPr>
          <w:rFonts w:ascii="Arial" w:hAnsi="Arial" w:cs="Arial"/>
          <w:sz w:val="20"/>
          <w:szCs w:val="20"/>
        </w:rPr>
        <w:t>maths, history, technical courses, etc.)</w:t>
      </w:r>
      <w:r w:rsidR="00783FF3">
        <w:rPr>
          <w:rFonts w:ascii="Arial" w:hAnsi="Arial" w:cs="Arial"/>
          <w:sz w:val="20"/>
          <w:szCs w:val="20"/>
        </w:rPr>
        <w:t>,</w:t>
      </w:r>
      <w:r w:rsidR="00632DF9">
        <w:rPr>
          <w:rFonts w:ascii="Arial" w:hAnsi="Arial" w:cs="Arial"/>
          <w:sz w:val="20"/>
          <w:szCs w:val="20"/>
        </w:rPr>
        <w:t xml:space="preserve"> sport and entertainment were </w:t>
      </w:r>
      <w:r w:rsidR="00783FF3">
        <w:rPr>
          <w:rFonts w:ascii="Arial" w:hAnsi="Arial" w:cs="Arial"/>
          <w:sz w:val="20"/>
          <w:szCs w:val="20"/>
        </w:rPr>
        <w:t xml:space="preserve">all </w:t>
      </w:r>
      <w:r w:rsidR="00632DF9">
        <w:rPr>
          <w:rFonts w:ascii="Arial" w:hAnsi="Arial" w:cs="Arial"/>
          <w:sz w:val="20"/>
          <w:szCs w:val="20"/>
        </w:rPr>
        <w:t>regarded as separate from</w:t>
      </w:r>
      <w:r w:rsidR="00783FF3">
        <w:rPr>
          <w:rFonts w:ascii="Arial" w:hAnsi="Arial" w:cs="Arial"/>
          <w:sz w:val="20"/>
          <w:szCs w:val="20"/>
        </w:rPr>
        <w:t xml:space="preserve"> the activities that made-up </w:t>
      </w:r>
      <w:r w:rsidR="00632DF9">
        <w:rPr>
          <w:rFonts w:ascii="Arial" w:hAnsi="Arial" w:cs="Arial"/>
          <w:sz w:val="20"/>
          <w:szCs w:val="20"/>
        </w:rPr>
        <w:t>‘re-education</w:t>
      </w:r>
      <w:proofErr w:type="gramStart"/>
      <w:r w:rsidR="00632DF9">
        <w:rPr>
          <w:rFonts w:ascii="Arial" w:hAnsi="Arial" w:cs="Arial"/>
          <w:sz w:val="20"/>
          <w:szCs w:val="20"/>
        </w:rPr>
        <w:t>’.</w:t>
      </w:r>
      <w:proofErr w:type="gramEnd"/>
      <w:r w:rsidR="00632DF9">
        <w:rPr>
          <w:rFonts w:ascii="Arial" w:hAnsi="Arial" w:cs="Arial"/>
          <w:sz w:val="20"/>
          <w:szCs w:val="20"/>
        </w:rPr>
        <w:t xml:space="preserve"> </w:t>
      </w:r>
      <w:r w:rsidR="00094350">
        <w:rPr>
          <w:rFonts w:ascii="Arial" w:hAnsi="Arial" w:cs="Arial"/>
          <w:sz w:val="20"/>
          <w:szCs w:val="20"/>
        </w:rPr>
        <w:t>Some</w:t>
      </w:r>
      <w:r w:rsidR="00632DF9">
        <w:rPr>
          <w:rFonts w:ascii="Arial" w:hAnsi="Arial" w:cs="Arial"/>
          <w:sz w:val="20"/>
          <w:szCs w:val="20"/>
        </w:rPr>
        <w:t xml:space="preserve"> Commandants managed very ‘happy’ camps with a wide range of courses and activities for the men, but p</w:t>
      </w:r>
      <w:r w:rsidR="00783FF3">
        <w:rPr>
          <w:rFonts w:ascii="Arial" w:hAnsi="Arial" w:cs="Arial"/>
          <w:sz w:val="20"/>
          <w:szCs w:val="20"/>
        </w:rPr>
        <w:t>ai</w:t>
      </w:r>
      <w:r w:rsidR="00632DF9">
        <w:rPr>
          <w:rFonts w:ascii="Arial" w:hAnsi="Arial" w:cs="Arial"/>
          <w:sz w:val="20"/>
          <w:szCs w:val="20"/>
        </w:rPr>
        <w:t>d little attention to re-education</w:t>
      </w:r>
      <w:r w:rsidR="00094350">
        <w:rPr>
          <w:rFonts w:ascii="Arial" w:hAnsi="Arial" w:cs="Arial"/>
          <w:sz w:val="20"/>
          <w:szCs w:val="20"/>
        </w:rPr>
        <w:t xml:space="preserve">, much to the annoyance of visitors from the Foreign Office. </w:t>
      </w:r>
      <w:r w:rsidR="00E30C3B">
        <w:rPr>
          <w:rFonts w:ascii="Arial" w:hAnsi="Arial" w:cs="Arial"/>
          <w:sz w:val="20"/>
          <w:szCs w:val="20"/>
        </w:rPr>
        <w:t xml:space="preserve">Some left it entirely up to interested British staff to develop activities. </w:t>
      </w:r>
      <w:r w:rsidR="00094350">
        <w:rPr>
          <w:rFonts w:ascii="Arial" w:hAnsi="Arial" w:cs="Arial"/>
          <w:sz w:val="20"/>
          <w:szCs w:val="20"/>
        </w:rPr>
        <w:t xml:space="preserve">However, </w:t>
      </w:r>
      <w:r w:rsidR="00783FF3">
        <w:rPr>
          <w:rFonts w:ascii="Arial" w:hAnsi="Arial" w:cs="Arial"/>
          <w:sz w:val="20"/>
          <w:szCs w:val="20"/>
        </w:rPr>
        <w:t xml:space="preserve">in this instance </w:t>
      </w:r>
      <w:r w:rsidR="005570D1">
        <w:rPr>
          <w:rFonts w:ascii="Arial" w:hAnsi="Arial" w:cs="Arial"/>
          <w:sz w:val="20"/>
          <w:szCs w:val="20"/>
        </w:rPr>
        <w:t xml:space="preserve">– and especially with a non-German speaking, negative I.O. - </w:t>
      </w:r>
      <w:r w:rsidR="00094350">
        <w:rPr>
          <w:rFonts w:ascii="Arial" w:hAnsi="Arial" w:cs="Arial"/>
          <w:sz w:val="20"/>
          <w:szCs w:val="20"/>
        </w:rPr>
        <w:t>th</w:t>
      </w:r>
      <w:r w:rsidR="00AB77ED">
        <w:rPr>
          <w:rFonts w:ascii="Arial" w:hAnsi="Arial" w:cs="Arial"/>
          <w:sz w:val="20"/>
          <w:szCs w:val="20"/>
        </w:rPr>
        <w:t>ere</w:t>
      </w:r>
      <w:r w:rsidR="00094350">
        <w:rPr>
          <w:rFonts w:ascii="Arial" w:hAnsi="Arial" w:cs="Arial"/>
          <w:sz w:val="20"/>
          <w:szCs w:val="20"/>
        </w:rPr>
        <w:t xml:space="preserve"> is little evidence of other activities taking place</w:t>
      </w:r>
      <w:r w:rsidR="00783FF3">
        <w:rPr>
          <w:rFonts w:ascii="Arial" w:hAnsi="Arial" w:cs="Arial"/>
          <w:sz w:val="20"/>
          <w:szCs w:val="20"/>
        </w:rPr>
        <w:t>. T</w:t>
      </w:r>
      <w:r w:rsidR="004E7364">
        <w:rPr>
          <w:rFonts w:ascii="Arial" w:hAnsi="Arial" w:cs="Arial"/>
          <w:sz w:val="20"/>
          <w:szCs w:val="20"/>
        </w:rPr>
        <w:t>he visitors talk of “</w:t>
      </w:r>
      <w:r w:rsidR="004E7364" w:rsidRPr="004E7364">
        <w:rPr>
          <w:rFonts w:ascii="Arial" w:hAnsi="Arial" w:cs="Arial"/>
          <w:i/>
          <w:iCs/>
          <w:sz w:val="20"/>
          <w:szCs w:val="20"/>
        </w:rPr>
        <w:t>neglect and indifference</w:t>
      </w:r>
      <w:proofErr w:type="gramStart"/>
      <w:r w:rsidR="004E7364" w:rsidRPr="004E7364">
        <w:rPr>
          <w:rFonts w:ascii="Arial" w:hAnsi="Arial" w:cs="Arial"/>
          <w:i/>
          <w:iCs/>
          <w:sz w:val="20"/>
          <w:szCs w:val="20"/>
        </w:rPr>
        <w:t>”.</w:t>
      </w:r>
      <w:proofErr w:type="gramEnd"/>
    </w:p>
    <w:p w14:paraId="79645154" w14:textId="1890ED04" w:rsidR="00BD7CF3" w:rsidRPr="00C10C9A" w:rsidRDefault="00BD7CF3" w:rsidP="006A3EB3">
      <w:pPr>
        <w:jc w:val="both"/>
        <w:rPr>
          <w:rFonts w:ascii="Arial" w:hAnsi="Arial" w:cs="Arial"/>
          <w:i/>
          <w:i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9"/>
        <w:gridCol w:w="4969"/>
      </w:tblGrid>
      <w:tr w:rsidR="005904C5" w14:paraId="57279010" w14:textId="77777777" w:rsidTr="005904C5">
        <w:tc>
          <w:tcPr>
            <w:tcW w:w="10419" w:type="dxa"/>
            <w:vMerge w:val="restart"/>
          </w:tcPr>
          <w:p w14:paraId="7B29BEEC" w14:textId="2E2157C2" w:rsidR="005904C5" w:rsidRDefault="005904C5" w:rsidP="005904C5">
            <w:pPr>
              <w:jc w:val="both"/>
              <w:rPr>
                <w:rFonts w:ascii="Arial" w:hAnsi="Arial" w:cs="Arial"/>
                <w:sz w:val="20"/>
                <w:szCs w:val="20"/>
              </w:rPr>
            </w:pPr>
            <w:r w:rsidRPr="00BD7CF3">
              <w:rPr>
                <w:rFonts w:ascii="Arial" w:hAnsi="Arial" w:cs="Arial"/>
                <w:b/>
                <w:bCs/>
                <w:sz w:val="20"/>
                <w:szCs w:val="20"/>
              </w:rPr>
              <w:t>8 days January and February 1947</w:t>
            </w:r>
            <w:r>
              <w:rPr>
                <w:rFonts w:ascii="Arial" w:hAnsi="Arial" w:cs="Arial"/>
                <w:sz w:val="20"/>
                <w:szCs w:val="20"/>
              </w:rPr>
              <w:t xml:space="preserve"> – R A B Young carried out a Re-education survey. Total strength - 2 officers; 1941 O</w:t>
            </w:r>
            <w:r w:rsidR="00E42164">
              <w:rPr>
                <w:rFonts w:ascii="Arial" w:hAnsi="Arial" w:cs="Arial"/>
                <w:sz w:val="20"/>
                <w:szCs w:val="20"/>
              </w:rPr>
              <w:t>.</w:t>
            </w:r>
            <w:r>
              <w:rPr>
                <w:rFonts w:ascii="Arial" w:hAnsi="Arial" w:cs="Arial"/>
                <w:sz w:val="20"/>
                <w:szCs w:val="20"/>
              </w:rPr>
              <w:t xml:space="preserve">R. </w:t>
            </w:r>
          </w:p>
          <w:p w14:paraId="0B8E5135" w14:textId="77777777" w:rsidR="005904C5" w:rsidRPr="00783FF3" w:rsidRDefault="005904C5" w:rsidP="005904C5">
            <w:pPr>
              <w:jc w:val="both"/>
              <w:rPr>
                <w:rFonts w:ascii="Arial" w:hAnsi="Arial" w:cs="Arial"/>
                <w:sz w:val="12"/>
                <w:szCs w:val="12"/>
              </w:rPr>
            </w:pPr>
          </w:p>
          <w:p w14:paraId="6DCE2043" w14:textId="77777777" w:rsidR="005904C5" w:rsidRDefault="005904C5" w:rsidP="005904C5">
            <w:pPr>
              <w:jc w:val="both"/>
              <w:rPr>
                <w:rFonts w:ascii="Arial" w:hAnsi="Arial" w:cs="Arial"/>
                <w:sz w:val="20"/>
                <w:szCs w:val="20"/>
              </w:rPr>
            </w:pPr>
            <w:r>
              <w:rPr>
                <w:rFonts w:ascii="Arial" w:hAnsi="Arial" w:cs="Arial"/>
                <w:sz w:val="20"/>
                <w:szCs w:val="20"/>
              </w:rPr>
              <w:t>No changes to the senior British or German staff. Recommendations had been made for the non-German speaking Interpreter to be removed, but he was still in place, and would remain so until the camp closed. The German M.O. previously recommended for transfer was also still in place.</w:t>
            </w:r>
          </w:p>
          <w:p w14:paraId="17B8AB85" w14:textId="77777777" w:rsidR="005904C5" w:rsidRPr="005570D1" w:rsidRDefault="005904C5" w:rsidP="005904C5">
            <w:pPr>
              <w:jc w:val="both"/>
              <w:rPr>
                <w:rFonts w:ascii="Arial" w:hAnsi="Arial" w:cs="Arial"/>
                <w:sz w:val="16"/>
                <w:szCs w:val="16"/>
              </w:rPr>
            </w:pPr>
          </w:p>
          <w:p w14:paraId="2298C67D" w14:textId="77777777" w:rsidR="005904C5" w:rsidRDefault="005904C5" w:rsidP="005904C5">
            <w:pPr>
              <w:jc w:val="both"/>
              <w:rPr>
                <w:rFonts w:ascii="Arial" w:hAnsi="Arial" w:cs="Arial"/>
                <w:sz w:val="20"/>
                <w:szCs w:val="20"/>
              </w:rPr>
            </w:pPr>
            <w:r>
              <w:rPr>
                <w:rFonts w:ascii="Arial" w:hAnsi="Arial" w:cs="Arial"/>
                <w:sz w:val="20"/>
                <w:szCs w:val="20"/>
              </w:rPr>
              <w:t>Simplified screening figures were being used by this date: A – 14;  B- 1776;  C – 153. The visitor believed that if they were rescreened, 2-300 B category pows would be reclassified as A.</w:t>
            </w:r>
          </w:p>
          <w:p w14:paraId="5A037397" w14:textId="77777777" w:rsidR="005904C5" w:rsidRPr="005570D1" w:rsidRDefault="005904C5" w:rsidP="005904C5">
            <w:pPr>
              <w:jc w:val="both"/>
              <w:rPr>
                <w:rFonts w:ascii="Arial" w:hAnsi="Arial" w:cs="Arial"/>
                <w:sz w:val="16"/>
                <w:szCs w:val="16"/>
              </w:rPr>
            </w:pPr>
          </w:p>
          <w:p w14:paraId="51763AF3" w14:textId="77777777" w:rsidR="005904C5" w:rsidRDefault="005904C5" w:rsidP="005904C5">
            <w:pPr>
              <w:jc w:val="both"/>
              <w:rPr>
                <w:rFonts w:ascii="Arial" w:hAnsi="Arial" w:cs="Arial"/>
                <w:sz w:val="20"/>
                <w:szCs w:val="20"/>
              </w:rPr>
            </w:pPr>
            <w:r>
              <w:rPr>
                <w:rFonts w:ascii="Arial" w:hAnsi="Arial" w:cs="Arial"/>
                <w:sz w:val="20"/>
                <w:szCs w:val="20"/>
              </w:rPr>
              <w:t>The visitor was received with less hostility from the Commandant, however the I.O. continued to raise, “</w:t>
            </w:r>
            <w:r w:rsidRPr="005570D1">
              <w:rPr>
                <w:rFonts w:ascii="Arial" w:hAnsi="Arial" w:cs="Arial"/>
                <w:i/>
                <w:iCs/>
                <w:sz w:val="20"/>
                <w:szCs w:val="20"/>
              </w:rPr>
              <w:t>the usual querulous criticisms</w:t>
            </w:r>
            <w:r>
              <w:rPr>
                <w:rFonts w:ascii="Arial" w:hAnsi="Arial" w:cs="Arial"/>
                <w:sz w:val="20"/>
                <w:szCs w:val="20"/>
              </w:rPr>
              <w:t>” of COGA.</w:t>
            </w:r>
          </w:p>
          <w:p w14:paraId="3FC066FA" w14:textId="77777777" w:rsidR="005904C5" w:rsidRPr="0084456E" w:rsidRDefault="005904C5" w:rsidP="005904C5">
            <w:pPr>
              <w:jc w:val="both"/>
              <w:rPr>
                <w:rFonts w:ascii="Arial" w:hAnsi="Arial" w:cs="Arial"/>
                <w:sz w:val="12"/>
                <w:szCs w:val="12"/>
              </w:rPr>
            </w:pPr>
          </w:p>
          <w:p w14:paraId="556853F8" w14:textId="001A8022" w:rsidR="005904C5" w:rsidRDefault="005904C5" w:rsidP="006A3EB3">
            <w:pPr>
              <w:jc w:val="both"/>
              <w:rPr>
                <w:rFonts w:ascii="Arial" w:hAnsi="Arial" w:cs="Arial"/>
                <w:sz w:val="20"/>
                <w:szCs w:val="20"/>
              </w:rPr>
            </w:pPr>
            <w:r>
              <w:rPr>
                <w:rFonts w:ascii="Arial" w:hAnsi="Arial" w:cs="Arial"/>
                <w:sz w:val="20"/>
                <w:szCs w:val="20"/>
              </w:rPr>
              <w:t>Morale was recorded as exceptionally low. The main reason given was that the Commandant had given an, “</w:t>
            </w:r>
            <w:r w:rsidRPr="005570D1">
              <w:rPr>
                <w:rFonts w:ascii="Arial" w:hAnsi="Arial" w:cs="Arial"/>
                <w:i/>
                <w:iCs/>
                <w:sz w:val="20"/>
                <w:szCs w:val="20"/>
              </w:rPr>
              <w:t>optimistic announcement</w:t>
            </w:r>
            <w:r>
              <w:rPr>
                <w:rFonts w:ascii="Arial" w:hAnsi="Arial" w:cs="Arial"/>
                <w:sz w:val="20"/>
                <w:szCs w:val="20"/>
              </w:rPr>
              <w:t>” last October that all pows would be home in 6 to 9 mont</w:t>
            </w:r>
            <w:r w:rsidR="006D3A0F">
              <w:rPr>
                <w:rFonts w:ascii="Arial" w:hAnsi="Arial" w:cs="Arial"/>
                <w:sz w:val="20"/>
                <w:szCs w:val="20"/>
              </w:rPr>
              <w:t>hs</w:t>
            </w:r>
            <w:r w:rsidR="00803CD4">
              <w:rPr>
                <w:rFonts w:ascii="Arial" w:hAnsi="Arial" w:cs="Arial"/>
                <w:sz w:val="20"/>
                <w:szCs w:val="20"/>
              </w:rPr>
              <w:t>, whereas repatriations were proceeding very slowly</w:t>
            </w:r>
            <w:r w:rsidR="006D3A0F">
              <w:rPr>
                <w:rFonts w:ascii="Arial" w:hAnsi="Arial" w:cs="Arial"/>
                <w:sz w:val="20"/>
                <w:szCs w:val="20"/>
              </w:rPr>
              <w:t>.</w:t>
            </w:r>
            <w:r>
              <w:rPr>
                <w:rFonts w:ascii="Arial" w:hAnsi="Arial" w:cs="Arial"/>
                <w:sz w:val="20"/>
                <w:szCs w:val="20"/>
              </w:rPr>
              <w:t xml:space="preserve"> “</w:t>
            </w:r>
            <w:r w:rsidRPr="005570D1">
              <w:rPr>
                <w:rFonts w:ascii="Arial" w:hAnsi="Arial" w:cs="Arial"/>
                <w:i/>
                <w:iCs/>
                <w:sz w:val="20"/>
                <w:szCs w:val="20"/>
              </w:rPr>
              <w:t>The men blame their extended retention on Britain’s man-power shortage</w:t>
            </w:r>
            <w:r>
              <w:rPr>
                <w:rFonts w:ascii="Arial" w:hAnsi="Arial" w:cs="Arial"/>
                <w:sz w:val="20"/>
                <w:szCs w:val="20"/>
              </w:rPr>
              <w:t>” – they were totally correct to do so, that is exactly why repatriations were slow.</w:t>
            </w:r>
          </w:p>
          <w:p w14:paraId="13B2568C" w14:textId="4D6A52F5" w:rsidR="00803CD4" w:rsidRPr="00803CD4" w:rsidRDefault="00803CD4" w:rsidP="006A3EB3">
            <w:pPr>
              <w:jc w:val="both"/>
              <w:rPr>
                <w:rFonts w:ascii="Arial" w:hAnsi="Arial" w:cs="Arial"/>
                <w:sz w:val="12"/>
                <w:szCs w:val="12"/>
              </w:rPr>
            </w:pPr>
          </w:p>
          <w:p w14:paraId="2E6F3D6B" w14:textId="43F05DFF" w:rsidR="005904C5" w:rsidRPr="00803CD4" w:rsidRDefault="00803CD4" w:rsidP="006A3EB3">
            <w:pPr>
              <w:jc w:val="both"/>
              <w:rPr>
                <w:rFonts w:ascii="Arial" w:hAnsi="Arial" w:cs="Arial"/>
                <w:sz w:val="20"/>
                <w:szCs w:val="20"/>
              </w:rPr>
            </w:pPr>
            <w:r>
              <w:rPr>
                <w:rFonts w:ascii="Arial" w:hAnsi="Arial" w:cs="Arial"/>
                <w:sz w:val="20"/>
                <w:szCs w:val="20"/>
              </w:rPr>
              <w:t>Other complaints included lack of work, (no work, no pay), and harsh treatment by civilian employers. With no work,</w:t>
            </w:r>
          </w:p>
        </w:tc>
        <w:tc>
          <w:tcPr>
            <w:tcW w:w="4969" w:type="dxa"/>
          </w:tcPr>
          <w:p w14:paraId="7C940F9A" w14:textId="4AD2C3CA" w:rsidR="005904C5" w:rsidRDefault="005904C5" w:rsidP="006A3EB3">
            <w:pPr>
              <w:jc w:val="both"/>
              <w:rPr>
                <w:rFonts w:ascii="Arial" w:hAnsi="Arial" w:cs="Arial"/>
                <w:b/>
                <w:bCs/>
                <w:sz w:val="20"/>
                <w:szCs w:val="20"/>
              </w:rPr>
            </w:pPr>
            <w:r>
              <w:rPr>
                <w:rFonts w:ascii="Arial" w:hAnsi="Arial" w:cs="Arial"/>
                <w:b/>
                <w:bCs/>
                <w:noProof/>
                <w:sz w:val="20"/>
                <w:szCs w:val="20"/>
              </w:rPr>
              <w:drawing>
                <wp:inline distT="0" distB="0" distL="0" distR="0" wp14:anchorId="12ADF327" wp14:editId="6A4DAEF6">
                  <wp:extent cx="3018692" cy="2347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032568" cy="2358665"/>
                          </a:xfrm>
                          <a:prstGeom prst="rect">
                            <a:avLst/>
                          </a:prstGeom>
                        </pic:spPr>
                      </pic:pic>
                    </a:graphicData>
                  </a:graphic>
                </wp:inline>
              </w:drawing>
            </w:r>
          </w:p>
        </w:tc>
      </w:tr>
      <w:tr w:rsidR="005904C5" w14:paraId="7CE0AB40" w14:textId="77777777" w:rsidTr="005904C5">
        <w:tc>
          <w:tcPr>
            <w:tcW w:w="10419" w:type="dxa"/>
            <w:vMerge/>
          </w:tcPr>
          <w:p w14:paraId="23CE9F3D" w14:textId="77777777" w:rsidR="005904C5" w:rsidRDefault="005904C5" w:rsidP="006A3EB3">
            <w:pPr>
              <w:jc w:val="both"/>
              <w:rPr>
                <w:rFonts w:ascii="Arial" w:hAnsi="Arial" w:cs="Arial"/>
                <w:b/>
                <w:bCs/>
                <w:sz w:val="20"/>
                <w:szCs w:val="20"/>
              </w:rPr>
            </w:pPr>
          </w:p>
        </w:tc>
        <w:tc>
          <w:tcPr>
            <w:tcW w:w="4969" w:type="dxa"/>
          </w:tcPr>
          <w:p w14:paraId="48BFB071" w14:textId="67B34C47" w:rsidR="005904C5" w:rsidRPr="005904C5" w:rsidRDefault="005904C5" w:rsidP="005904C5">
            <w:pPr>
              <w:jc w:val="center"/>
              <w:rPr>
                <w:rFonts w:ascii="Arial" w:hAnsi="Arial" w:cs="Arial"/>
                <w:sz w:val="18"/>
                <w:szCs w:val="18"/>
              </w:rPr>
            </w:pPr>
            <w:r w:rsidRPr="005904C5">
              <w:rPr>
                <w:rFonts w:ascii="Arial" w:hAnsi="Arial" w:cs="Arial"/>
                <w:sz w:val="18"/>
                <w:szCs w:val="18"/>
              </w:rPr>
              <w:t>POW Postcard – January 1947</w:t>
            </w:r>
          </w:p>
        </w:tc>
      </w:tr>
    </w:tbl>
    <w:p w14:paraId="70BFBAF1" w14:textId="11D8C7D4" w:rsidR="00304F12" w:rsidRPr="005570D1" w:rsidRDefault="005904C5" w:rsidP="006A3EB3">
      <w:pPr>
        <w:jc w:val="both"/>
        <w:rPr>
          <w:rFonts w:ascii="Arial" w:hAnsi="Arial" w:cs="Arial"/>
          <w:sz w:val="12"/>
          <w:szCs w:val="12"/>
        </w:rPr>
      </w:pPr>
      <w:r>
        <w:rPr>
          <w:rFonts w:ascii="Arial" w:hAnsi="Arial" w:cs="Arial"/>
          <w:sz w:val="20"/>
          <w:szCs w:val="20"/>
        </w:rPr>
        <w:t>the camp welfare fund, usually built up from the sale of goods to pows, was nil. The welfare fund was supposed to be used for buying books, papers, etc.</w:t>
      </w:r>
      <w:r w:rsidR="00803CD4">
        <w:rPr>
          <w:rFonts w:ascii="Arial" w:hAnsi="Arial" w:cs="Arial"/>
          <w:sz w:val="20"/>
          <w:szCs w:val="20"/>
        </w:rPr>
        <w:t xml:space="preserve"> and subsidising additional food.</w:t>
      </w:r>
    </w:p>
    <w:p w14:paraId="67877AF3" w14:textId="5384A254" w:rsidR="00BD7CF3" w:rsidRPr="0084456E" w:rsidRDefault="00BD7CF3" w:rsidP="006A3EB3">
      <w:pPr>
        <w:jc w:val="both"/>
        <w:rPr>
          <w:rFonts w:ascii="Arial" w:hAnsi="Arial" w:cs="Arial"/>
          <w:sz w:val="16"/>
          <w:szCs w:val="16"/>
        </w:rPr>
      </w:pPr>
    </w:p>
    <w:p w14:paraId="2254597E" w14:textId="705BC29C" w:rsidR="00BD7CF3" w:rsidRDefault="00304F12" w:rsidP="006A3EB3">
      <w:pPr>
        <w:jc w:val="both"/>
        <w:rPr>
          <w:rFonts w:ascii="Arial" w:hAnsi="Arial" w:cs="Arial"/>
          <w:sz w:val="20"/>
          <w:szCs w:val="20"/>
        </w:rPr>
      </w:pPr>
      <w:r>
        <w:rPr>
          <w:rFonts w:ascii="Arial" w:hAnsi="Arial" w:cs="Arial"/>
          <w:sz w:val="20"/>
          <w:szCs w:val="20"/>
        </w:rPr>
        <w:t>50-55% of the pows were ‘youth’ (under-25)</w:t>
      </w:r>
      <w:r w:rsidR="004541EF">
        <w:rPr>
          <w:rFonts w:ascii="Arial" w:hAnsi="Arial" w:cs="Arial"/>
          <w:sz w:val="20"/>
          <w:szCs w:val="20"/>
        </w:rPr>
        <w:t>. There was no record of any special provision for these pows.</w:t>
      </w:r>
    </w:p>
    <w:p w14:paraId="0B45C081" w14:textId="6D81A47D" w:rsidR="004541EF" w:rsidRPr="00C10C9A" w:rsidRDefault="004541EF" w:rsidP="006A3EB3">
      <w:pPr>
        <w:jc w:val="both"/>
        <w:rPr>
          <w:rFonts w:ascii="Arial" w:hAnsi="Arial" w:cs="Arial"/>
          <w:sz w:val="12"/>
          <w:szCs w:val="12"/>
        </w:rPr>
      </w:pPr>
    </w:p>
    <w:p w14:paraId="15848002" w14:textId="54F17676" w:rsidR="004541EF" w:rsidRDefault="004541EF" w:rsidP="006A3EB3">
      <w:pPr>
        <w:jc w:val="both"/>
        <w:rPr>
          <w:rFonts w:ascii="Arial" w:hAnsi="Arial" w:cs="Arial"/>
          <w:sz w:val="20"/>
          <w:szCs w:val="20"/>
        </w:rPr>
      </w:pPr>
      <w:r>
        <w:rPr>
          <w:rFonts w:ascii="Arial" w:hAnsi="Arial" w:cs="Arial"/>
          <w:sz w:val="20"/>
          <w:szCs w:val="20"/>
        </w:rPr>
        <w:t>There were few re-education activities, but there were some signs that the Commandant was prepared to be less obstructive. The standard list of activities was given:</w:t>
      </w:r>
    </w:p>
    <w:p w14:paraId="56ADC045" w14:textId="62B6013D" w:rsidR="004541EF" w:rsidRPr="0084456E" w:rsidRDefault="004541EF" w:rsidP="006A3EB3">
      <w:pPr>
        <w:jc w:val="both"/>
        <w:rPr>
          <w:rFonts w:ascii="Arial" w:hAnsi="Arial" w:cs="Arial"/>
          <w:sz w:val="12"/>
          <w:szCs w:val="12"/>
        </w:rPr>
      </w:pPr>
    </w:p>
    <w:p w14:paraId="7B5A69C2" w14:textId="1C12D5E1" w:rsidR="004541EF" w:rsidRDefault="004541EF" w:rsidP="006A3EB3">
      <w:pPr>
        <w:jc w:val="both"/>
        <w:rPr>
          <w:rFonts w:ascii="Arial" w:hAnsi="Arial" w:cs="Arial"/>
          <w:sz w:val="20"/>
          <w:szCs w:val="20"/>
        </w:rPr>
      </w:pPr>
      <w:r>
        <w:rPr>
          <w:rFonts w:ascii="Arial" w:hAnsi="Arial" w:cs="Arial"/>
          <w:sz w:val="20"/>
          <w:szCs w:val="20"/>
        </w:rPr>
        <w:t>Wochenpost and Ausblick – separate appendix.</w:t>
      </w:r>
    </w:p>
    <w:p w14:paraId="19A3E731" w14:textId="3FE90ABB" w:rsidR="004541EF" w:rsidRPr="0084456E" w:rsidRDefault="004541EF" w:rsidP="006A3EB3">
      <w:pPr>
        <w:jc w:val="both"/>
        <w:rPr>
          <w:rFonts w:ascii="Arial" w:hAnsi="Arial" w:cs="Arial"/>
          <w:sz w:val="8"/>
          <w:szCs w:val="8"/>
        </w:rPr>
      </w:pPr>
    </w:p>
    <w:p w14:paraId="6A4D9028" w14:textId="42590653" w:rsidR="004541EF" w:rsidRDefault="004541EF" w:rsidP="006A3EB3">
      <w:pPr>
        <w:jc w:val="both"/>
        <w:rPr>
          <w:rFonts w:ascii="Arial" w:hAnsi="Arial" w:cs="Arial"/>
          <w:sz w:val="20"/>
          <w:szCs w:val="20"/>
        </w:rPr>
      </w:pPr>
      <w:r>
        <w:rPr>
          <w:rFonts w:ascii="Arial" w:hAnsi="Arial" w:cs="Arial"/>
          <w:sz w:val="20"/>
          <w:szCs w:val="20"/>
        </w:rPr>
        <w:t xml:space="preserve">Newspapers – 20 English papers a day </w:t>
      </w:r>
      <w:r w:rsidR="0084456E">
        <w:rPr>
          <w:rFonts w:ascii="Arial" w:hAnsi="Arial" w:cs="Arial"/>
          <w:sz w:val="20"/>
          <w:szCs w:val="20"/>
        </w:rPr>
        <w:t xml:space="preserve">were </w:t>
      </w:r>
      <w:r>
        <w:rPr>
          <w:rFonts w:ascii="Arial" w:hAnsi="Arial" w:cs="Arial"/>
          <w:sz w:val="20"/>
          <w:szCs w:val="20"/>
        </w:rPr>
        <w:t xml:space="preserve">sent to </w:t>
      </w:r>
      <w:r w:rsidR="0084456E">
        <w:rPr>
          <w:rFonts w:ascii="Arial" w:hAnsi="Arial" w:cs="Arial"/>
          <w:sz w:val="20"/>
          <w:szCs w:val="20"/>
        </w:rPr>
        <w:t xml:space="preserve">the </w:t>
      </w:r>
      <w:r>
        <w:rPr>
          <w:rFonts w:ascii="Arial" w:hAnsi="Arial" w:cs="Arial"/>
          <w:sz w:val="20"/>
          <w:szCs w:val="20"/>
        </w:rPr>
        <w:t xml:space="preserve">main camp by COGA – and then passed on to hostels </w:t>
      </w:r>
      <w:r w:rsidR="00803CD4">
        <w:rPr>
          <w:rFonts w:ascii="Arial" w:hAnsi="Arial" w:cs="Arial"/>
          <w:sz w:val="20"/>
          <w:szCs w:val="20"/>
        </w:rPr>
        <w:t>up to</w:t>
      </w:r>
      <w:r>
        <w:rPr>
          <w:rFonts w:ascii="Arial" w:hAnsi="Arial" w:cs="Arial"/>
          <w:sz w:val="20"/>
          <w:szCs w:val="20"/>
        </w:rPr>
        <w:t xml:space="preserve"> 3 days late and often with interesting articles cut out. Even this </w:t>
      </w:r>
      <w:r w:rsidR="00020425">
        <w:rPr>
          <w:rFonts w:ascii="Arial" w:hAnsi="Arial" w:cs="Arial"/>
          <w:sz w:val="20"/>
          <w:szCs w:val="20"/>
        </w:rPr>
        <w:t>unsatisfactory arrangement was due to end</w:t>
      </w:r>
      <w:r w:rsidR="00803CD4">
        <w:rPr>
          <w:rFonts w:ascii="Arial" w:hAnsi="Arial" w:cs="Arial"/>
          <w:sz w:val="20"/>
          <w:szCs w:val="20"/>
        </w:rPr>
        <w:t xml:space="preserve"> - </w:t>
      </w:r>
      <w:r w:rsidR="00020425">
        <w:rPr>
          <w:rFonts w:ascii="Arial" w:hAnsi="Arial" w:cs="Arial"/>
          <w:sz w:val="20"/>
          <w:szCs w:val="20"/>
        </w:rPr>
        <w:t xml:space="preserve">pows would </w:t>
      </w:r>
      <w:r w:rsidR="00803CD4">
        <w:rPr>
          <w:rFonts w:ascii="Arial" w:hAnsi="Arial" w:cs="Arial"/>
          <w:sz w:val="20"/>
          <w:szCs w:val="20"/>
        </w:rPr>
        <w:t xml:space="preserve">then </w:t>
      </w:r>
      <w:r w:rsidR="00020425">
        <w:rPr>
          <w:rFonts w:ascii="Arial" w:hAnsi="Arial" w:cs="Arial"/>
          <w:sz w:val="20"/>
          <w:szCs w:val="20"/>
        </w:rPr>
        <w:t>have to depend on British staff passing on occasional paper</w:t>
      </w:r>
      <w:r w:rsidR="00803CD4">
        <w:rPr>
          <w:rFonts w:ascii="Arial" w:hAnsi="Arial" w:cs="Arial"/>
          <w:sz w:val="20"/>
          <w:szCs w:val="20"/>
        </w:rPr>
        <w:t>s</w:t>
      </w:r>
      <w:r w:rsidR="00020425">
        <w:rPr>
          <w:rFonts w:ascii="Arial" w:hAnsi="Arial" w:cs="Arial"/>
          <w:sz w:val="20"/>
          <w:szCs w:val="20"/>
        </w:rPr>
        <w:t>. Some German papers were obtained, but the hostels only received 2-3 copies for a couple of days.</w:t>
      </w:r>
    </w:p>
    <w:p w14:paraId="72398932" w14:textId="24513847" w:rsidR="00020425" w:rsidRPr="0084456E" w:rsidRDefault="00020425" w:rsidP="006A3EB3">
      <w:pPr>
        <w:jc w:val="both"/>
        <w:rPr>
          <w:rFonts w:ascii="Arial" w:hAnsi="Arial" w:cs="Arial"/>
          <w:sz w:val="8"/>
          <w:szCs w:val="8"/>
        </w:rPr>
      </w:pPr>
    </w:p>
    <w:p w14:paraId="5AE8D209" w14:textId="39887A00" w:rsidR="00020425" w:rsidRDefault="00020425" w:rsidP="006A3EB3">
      <w:pPr>
        <w:jc w:val="both"/>
        <w:rPr>
          <w:rFonts w:ascii="Arial" w:hAnsi="Arial" w:cs="Arial"/>
          <w:sz w:val="20"/>
          <w:szCs w:val="20"/>
        </w:rPr>
      </w:pPr>
      <w:r>
        <w:rPr>
          <w:rFonts w:ascii="Arial" w:hAnsi="Arial" w:cs="Arial"/>
          <w:sz w:val="20"/>
          <w:szCs w:val="20"/>
        </w:rPr>
        <w:t xml:space="preserve">Press reviews – </w:t>
      </w:r>
      <w:r w:rsidR="00D91E82">
        <w:rPr>
          <w:rFonts w:ascii="Arial" w:hAnsi="Arial" w:cs="Arial"/>
          <w:sz w:val="20"/>
          <w:szCs w:val="20"/>
        </w:rPr>
        <w:t xml:space="preserve">only at </w:t>
      </w:r>
      <w:r w:rsidR="0084456E">
        <w:rPr>
          <w:rFonts w:ascii="Arial" w:hAnsi="Arial" w:cs="Arial"/>
          <w:sz w:val="20"/>
          <w:szCs w:val="20"/>
        </w:rPr>
        <w:t>HQ</w:t>
      </w:r>
      <w:r w:rsidR="00D91E82">
        <w:rPr>
          <w:rFonts w:ascii="Arial" w:hAnsi="Arial" w:cs="Arial"/>
          <w:sz w:val="20"/>
          <w:szCs w:val="20"/>
        </w:rPr>
        <w:t xml:space="preserve"> and Chingford</w:t>
      </w:r>
      <w:r>
        <w:rPr>
          <w:rFonts w:ascii="Arial" w:hAnsi="Arial" w:cs="Arial"/>
          <w:sz w:val="20"/>
          <w:szCs w:val="20"/>
        </w:rPr>
        <w:t>.</w:t>
      </w:r>
      <w:r w:rsidR="002E4B19">
        <w:rPr>
          <w:rFonts w:ascii="Arial" w:hAnsi="Arial" w:cs="Arial"/>
          <w:sz w:val="20"/>
          <w:szCs w:val="20"/>
        </w:rPr>
        <w:t xml:space="preserve"> The visitor hoped to encourage more to start up.</w:t>
      </w:r>
    </w:p>
    <w:p w14:paraId="12534E44" w14:textId="3849AB1C" w:rsidR="00020425" w:rsidRPr="0084456E" w:rsidRDefault="00020425" w:rsidP="006A3EB3">
      <w:pPr>
        <w:jc w:val="both"/>
        <w:rPr>
          <w:rFonts w:ascii="Arial" w:hAnsi="Arial" w:cs="Arial"/>
          <w:sz w:val="8"/>
          <w:szCs w:val="8"/>
        </w:rPr>
      </w:pPr>
    </w:p>
    <w:p w14:paraId="7D363233" w14:textId="2F602000" w:rsidR="00020425" w:rsidRDefault="00020425" w:rsidP="006A3EB3">
      <w:pPr>
        <w:jc w:val="both"/>
        <w:rPr>
          <w:rFonts w:ascii="Arial" w:hAnsi="Arial" w:cs="Arial"/>
          <w:sz w:val="20"/>
          <w:szCs w:val="20"/>
        </w:rPr>
      </w:pPr>
      <w:r>
        <w:rPr>
          <w:rFonts w:ascii="Arial" w:hAnsi="Arial" w:cs="Arial"/>
          <w:sz w:val="20"/>
          <w:szCs w:val="20"/>
        </w:rPr>
        <w:lastRenderedPageBreak/>
        <w:t xml:space="preserve">Library – No description of the library at the main camp. The hostels </w:t>
      </w:r>
      <w:r w:rsidR="003B47D5">
        <w:rPr>
          <w:rFonts w:ascii="Arial" w:hAnsi="Arial" w:cs="Arial"/>
          <w:sz w:val="20"/>
          <w:szCs w:val="20"/>
        </w:rPr>
        <w:t>sometimes received a box of about 80 books to be kept for 6 weeks – the interval between receiving these boxes was up to 10 weeks, and in one case (Woodford) 6 months went by without any books. The books themselves were criticised as not just old and uninteresting, but some were for children.</w:t>
      </w:r>
    </w:p>
    <w:p w14:paraId="4EF751F1" w14:textId="010F612C" w:rsidR="004541EF" w:rsidRPr="0084456E" w:rsidRDefault="004541EF" w:rsidP="006A3EB3">
      <w:pPr>
        <w:jc w:val="both"/>
        <w:rPr>
          <w:rFonts w:ascii="Arial" w:hAnsi="Arial" w:cs="Arial"/>
          <w:sz w:val="8"/>
          <w:szCs w:val="8"/>
        </w:rPr>
      </w:pPr>
    </w:p>
    <w:p w14:paraId="460F8790" w14:textId="2BB92AB4" w:rsidR="004541EF" w:rsidRDefault="003B47D5" w:rsidP="006A3EB3">
      <w:pPr>
        <w:jc w:val="both"/>
        <w:rPr>
          <w:rFonts w:ascii="Arial" w:hAnsi="Arial" w:cs="Arial"/>
          <w:sz w:val="20"/>
          <w:szCs w:val="20"/>
        </w:rPr>
      </w:pPr>
      <w:r>
        <w:rPr>
          <w:rFonts w:ascii="Arial" w:hAnsi="Arial" w:cs="Arial"/>
          <w:sz w:val="20"/>
          <w:szCs w:val="20"/>
        </w:rPr>
        <w:t xml:space="preserve">Lectures – these were taking place, but attendance was declining. </w:t>
      </w:r>
      <w:r w:rsidR="00171727">
        <w:rPr>
          <w:rFonts w:ascii="Arial" w:hAnsi="Arial" w:cs="Arial"/>
          <w:sz w:val="20"/>
          <w:szCs w:val="20"/>
        </w:rPr>
        <w:t>It was r</w:t>
      </w:r>
      <w:r>
        <w:rPr>
          <w:rFonts w:ascii="Arial" w:hAnsi="Arial" w:cs="Arial"/>
          <w:sz w:val="20"/>
          <w:szCs w:val="20"/>
        </w:rPr>
        <w:t>ecommended that lecture</w:t>
      </w:r>
      <w:r w:rsidR="00BC4874">
        <w:rPr>
          <w:rFonts w:ascii="Arial" w:hAnsi="Arial" w:cs="Arial"/>
          <w:sz w:val="20"/>
          <w:szCs w:val="20"/>
        </w:rPr>
        <w:t>s about the current state of Germany should be given.</w:t>
      </w:r>
      <w:r>
        <w:rPr>
          <w:rFonts w:ascii="Arial" w:hAnsi="Arial" w:cs="Arial"/>
          <w:sz w:val="20"/>
          <w:szCs w:val="20"/>
        </w:rPr>
        <w:t xml:space="preserve"> </w:t>
      </w:r>
    </w:p>
    <w:p w14:paraId="4282E44C" w14:textId="04D525F1" w:rsidR="004541EF" w:rsidRPr="0084456E" w:rsidRDefault="004541EF" w:rsidP="006A3EB3">
      <w:pPr>
        <w:jc w:val="both"/>
        <w:rPr>
          <w:rFonts w:ascii="Arial" w:hAnsi="Arial" w:cs="Arial"/>
          <w:sz w:val="8"/>
          <w:szCs w:val="8"/>
        </w:rPr>
      </w:pPr>
    </w:p>
    <w:p w14:paraId="15BC8841" w14:textId="7C293353" w:rsidR="00F16014" w:rsidRDefault="00BC4874" w:rsidP="006A3EB3">
      <w:pPr>
        <w:jc w:val="both"/>
        <w:rPr>
          <w:rFonts w:ascii="Arial" w:hAnsi="Arial" w:cs="Arial"/>
          <w:sz w:val="20"/>
          <w:szCs w:val="20"/>
        </w:rPr>
      </w:pPr>
      <w:r>
        <w:rPr>
          <w:rFonts w:ascii="Arial" w:hAnsi="Arial" w:cs="Arial"/>
          <w:sz w:val="20"/>
          <w:szCs w:val="20"/>
        </w:rPr>
        <w:t xml:space="preserve">Discussion groups – it was hoped that groups would be developed using materials sent to the camp and its hostels. This stimulus would then lead to discussions about </w:t>
      </w:r>
      <w:r w:rsidR="00F16014">
        <w:rPr>
          <w:rFonts w:ascii="Arial" w:hAnsi="Arial" w:cs="Arial"/>
          <w:sz w:val="20"/>
          <w:szCs w:val="20"/>
        </w:rPr>
        <w:t xml:space="preserve">various topics concerning </w:t>
      </w:r>
      <w:r>
        <w:rPr>
          <w:rFonts w:ascii="Arial" w:hAnsi="Arial" w:cs="Arial"/>
          <w:sz w:val="20"/>
          <w:szCs w:val="20"/>
        </w:rPr>
        <w:t>Germany’s future.</w:t>
      </w:r>
      <w:r w:rsidR="00F16014">
        <w:rPr>
          <w:rFonts w:ascii="Arial" w:hAnsi="Arial" w:cs="Arial"/>
          <w:sz w:val="20"/>
          <w:szCs w:val="20"/>
        </w:rPr>
        <w:t xml:space="preserve"> The visitor believed that the hostels would take up this idea, but not in the main camp – “</w:t>
      </w:r>
      <w:r w:rsidR="00F16014" w:rsidRPr="0084456E">
        <w:rPr>
          <w:rFonts w:ascii="Arial" w:hAnsi="Arial" w:cs="Arial"/>
          <w:i/>
          <w:iCs/>
          <w:sz w:val="20"/>
          <w:szCs w:val="20"/>
        </w:rPr>
        <w:t>Here I ran up against complete apathy, and no arrangements were made</w:t>
      </w:r>
      <w:r w:rsidR="00F16014">
        <w:rPr>
          <w:rFonts w:ascii="Arial" w:hAnsi="Arial" w:cs="Arial"/>
          <w:sz w:val="20"/>
          <w:szCs w:val="20"/>
        </w:rPr>
        <w:t>.”</w:t>
      </w:r>
    </w:p>
    <w:p w14:paraId="7FD3BFE1" w14:textId="77777777" w:rsidR="00F16014" w:rsidRPr="0084456E" w:rsidRDefault="00F16014" w:rsidP="006A3EB3">
      <w:pPr>
        <w:jc w:val="both"/>
        <w:rPr>
          <w:rFonts w:ascii="Arial" w:hAnsi="Arial" w:cs="Arial"/>
          <w:sz w:val="8"/>
          <w:szCs w:val="8"/>
        </w:rPr>
      </w:pPr>
    </w:p>
    <w:p w14:paraId="001D38BD" w14:textId="6DA83335" w:rsidR="00BC4874" w:rsidRDefault="00F16014" w:rsidP="006A3EB3">
      <w:pPr>
        <w:jc w:val="both"/>
        <w:rPr>
          <w:rFonts w:ascii="Arial" w:hAnsi="Arial" w:cs="Arial"/>
          <w:sz w:val="20"/>
          <w:szCs w:val="20"/>
        </w:rPr>
      </w:pPr>
      <w:r>
        <w:rPr>
          <w:rFonts w:ascii="Arial" w:hAnsi="Arial" w:cs="Arial"/>
          <w:sz w:val="20"/>
          <w:szCs w:val="20"/>
        </w:rPr>
        <w:t xml:space="preserve">Films – Films from </w:t>
      </w:r>
      <w:r w:rsidR="0084456E">
        <w:rPr>
          <w:rFonts w:ascii="Arial" w:hAnsi="Arial" w:cs="Arial"/>
          <w:sz w:val="20"/>
          <w:szCs w:val="20"/>
        </w:rPr>
        <w:t xml:space="preserve">the </w:t>
      </w:r>
      <w:r>
        <w:rPr>
          <w:rFonts w:ascii="Arial" w:hAnsi="Arial" w:cs="Arial"/>
          <w:sz w:val="20"/>
          <w:szCs w:val="20"/>
        </w:rPr>
        <w:t>YMCA and Gaumont British at the main camp, but irregularly at the hostels. Gaumont films charge</w:t>
      </w:r>
      <w:r w:rsidR="0084456E">
        <w:rPr>
          <w:rFonts w:ascii="Arial" w:hAnsi="Arial" w:cs="Arial"/>
          <w:sz w:val="20"/>
          <w:szCs w:val="20"/>
        </w:rPr>
        <w:t>d</w:t>
      </w:r>
      <w:r>
        <w:rPr>
          <w:rFonts w:ascii="Arial" w:hAnsi="Arial" w:cs="Arial"/>
          <w:sz w:val="20"/>
          <w:szCs w:val="20"/>
        </w:rPr>
        <w:t xml:space="preserve"> 6d and </w:t>
      </w:r>
      <w:r w:rsidR="00D91E82">
        <w:rPr>
          <w:rFonts w:ascii="Arial" w:hAnsi="Arial" w:cs="Arial"/>
          <w:sz w:val="20"/>
          <w:szCs w:val="20"/>
        </w:rPr>
        <w:t>were therefore not watched by many.</w:t>
      </w:r>
    </w:p>
    <w:p w14:paraId="363329A3" w14:textId="3016ABFE" w:rsidR="00D91E82" w:rsidRPr="00AF0CD3" w:rsidRDefault="00D91E82" w:rsidP="006A3EB3">
      <w:pPr>
        <w:jc w:val="both"/>
        <w:rPr>
          <w:rFonts w:ascii="Arial" w:hAnsi="Arial" w:cs="Arial"/>
          <w:sz w:val="8"/>
          <w:szCs w:val="8"/>
        </w:rPr>
      </w:pPr>
    </w:p>
    <w:p w14:paraId="70D10D75" w14:textId="7845BE4F" w:rsidR="00D91E82" w:rsidRDefault="00D91E82" w:rsidP="006A3EB3">
      <w:pPr>
        <w:jc w:val="both"/>
        <w:rPr>
          <w:rFonts w:ascii="Arial" w:hAnsi="Arial" w:cs="Arial"/>
          <w:sz w:val="20"/>
          <w:szCs w:val="20"/>
        </w:rPr>
      </w:pPr>
      <w:r>
        <w:rPr>
          <w:rFonts w:ascii="Arial" w:hAnsi="Arial" w:cs="Arial"/>
          <w:sz w:val="20"/>
          <w:szCs w:val="20"/>
        </w:rPr>
        <w:t xml:space="preserve">Wireless – satisfactory throughout, excepting Chingford which </w:t>
      </w:r>
      <w:r w:rsidR="00AF0CD3">
        <w:rPr>
          <w:rFonts w:ascii="Arial" w:hAnsi="Arial" w:cs="Arial"/>
          <w:sz w:val="20"/>
          <w:szCs w:val="20"/>
        </w:rPr>
        <w:t>h</w:t>
      </w:r>
      <w:r>
        <w:rPr>
          <w:rFonts w:ascii="Arial" w:hAnsi="Arial" w:cs="Arial"/>
          <w:sz w:val="20"/>
          <w:szCs w:val="20"/>
        </w:rPr>
        <w:t>ad some difficulties</w:t>
      </w:r>
      <w:r w:rsidR="00171727">
        <w:rPr>
          <w:rFonts w:ascii="Arial" w:hAnsi="Arial" w:cs="Arial"/>
          <w:sz w:val="20"/>
          <w:szCs w:val="20"/>
        </w:rPr>
        <w:t xml:space="preserve"> with reception</w:t>
      </w:r>
      <w:r>
        <w:rPr>
          <w:rFonts w:ascii="Arial" w:hAnsi="Arial" w:cs="Arial"/>
          <w:sz w:val="20"/>
          <w:szCs w:val="20"/>
        </w:rPr>
        <w:t>. The 19.00 BBC news in German was the most popular transmission.</w:t>
      </w:r>
    </w:p>
    <w:p w14:paraId="5BAF53F8" w14:textId="35A82C22" w:rsidR="00D91E82" w:rsidRPr="00AF0CD3" w:rsidRDefault="00D91E82" w:rsidP="006A3EB3">
      <w:pPr>
        <w:jc w:val="both"/>
        <w:rPr>
          <w:rFonts w:ascii="Arial" w:hAnsi="Arial" w:cs="Arial"/>
          <w:sz w:val="8"/>
          <w:szCs w:val="8"/>
        </w:rPr>
      </w:pPr>
    </w:p>
    <w:p w14:paraId="0FB1EF9E" w14:textId="14AFE59A" w:rsidR="00D91E82" w:rsidRDefault="00D91E82" w:rsidP="006A3EB3">
      <w:pPr>
        <w:jc w:val="both"/>
        <w:rPr>
          <w:rFonts w:ascii="Arial" w:hAnsi="Arial" w:cs="Arial"/>
          <w:sz w:val="20"/>
          <w:szCs w:val="20"/>
        </w:rPr>
      </w:pPr>
      <w:r>
        <w:rPr>
          <w:rFonts w:ascii="Arial" w:hAnsi="Arial" w:cs="Arial"/>
          <w:sz w:val="20"/>
          <w:szCs w:val="20"/>
        </w:rPr>
        <w:t>Camp magazine – 225 copies of a 16</w:t>
      </w:r>
      <w:r w:rsidR="00AF0CD3">
        <w:rPr>
          <w:rFonts w:ascii="Arial" w:hAnsi="Arial" w:cs="Arial"/>
          <w:sz w:val="20"/>
          <w:szCs w:val="20"/>
        </w:rPr>
        <w:t>-</w:t>
      </w:r>
      <w:r>
        <w:rPr>
          <w:rFonts w:ascii="Arial" w:hAnsi="Arial" w:cs="Arial"/>
          <w:sz w:val="20"/>
          <w:szCs w:val="20"/>
        </w:rPr>
        <w:t>page publication. Regarded as too highbrow by some pows, the visitor however, thought it was well-balanced.</w:t>
      </w:r>
    </w:p>
    <w:p w14:paraId="053561E2" w14:textId="708E2DBA" w:rsidR="004541EF" w:rsidRPr="00AF0CD3" w:rsidRDefault="004541EF" w:rsidP="006A3EB3">
      <w:pPr>
        <w:jc w:val="both"/>
        <w:rPr>
          <w:rFonts w:ascii="Arial" w:hAnsi="Arial" w:cs="Arial"/>
          <w:sz w:val="8"/>
          <w:szCs w:val="8"/>
        </w:rPr>
      </w:pPr>
    </w:p>
    <w:p w14:paraId="40ACF15F" w14:textId="2EEA83D6" w:rsidR="004541EF" w:rsidRDefault="002E4B19" w:rsidP="006A3EB3">
      <w:pPr>
        <w:jc w:val="both"/>
        <w:rPr>
          <w:rFonts w:ascii="Arial" w:hAnsi="Arial" w:cs="Arial"/>
          <w:sz w:val="20"/>
          <w:szCs w:val="20"/>
        </w:rPr>
      </w:pPr>
      <w:r>
        <w:rPr>
          <w:rFonts w:ascii="Arial" w:hAnsi="Arial" w:cs="Arial"/>
          <w:sz w:val="20"/>
          <w:szCs w:val="20"/>
        </w:rPr>
        <w:t>English Instruction – separate appendix.</w:t>
      </w:r>
    </w:p>
    <w:p w14:paraId="75D06608" w14:textId="56E73113" w:rsidR="002E4B19" w:rsidRPr="00AF0CD3" w:rsidRDefault="002E4B19" w:rsidP="006A3EB3">
      <w:pPr>
        <w:jc w:val="both"/>
        <w:rPr>
          <w:rFonts w:ascii="Arial" w:hAnsi="Arial" w:cs="Arial"/>
          <w:sz w:val="8"/>
          <w:szCs w:val="8"/>
        </w:rPr>
      </w:pPr>
    </w:p>
    <w:p w14:paraId="7E527C97" w14:textId="5601AE1B" w:rsidR="002E4B19" w:rsidRDefault="002E4B19" w:rsidP="006A3EB3">
      <w:pPr>
        <w:jc w:val="both"/>
        <w:rPr>
          <w:rFonts w:ascii="Arial" w:hAnsi="Arial" w:cs="Arial"/>
          <w:sz w:val="20"/>
          <w:szCs w:val="20"/>
        </w:rPr>
      </w:pPr>
      <w:r>
        <w:rPr>
          <w:rFonts w:ascii="Arial" w:hAnsi="Arial" w:cs="Arial"/>
          <w:sz w:val="20"/>
          <w:szCs w:val="20"/>
        </w:rPr>
        <w:t>Information Room – One at Chingford. The Commandant had promised to cooperate with setting up more.</w:t>
      </w:r>
    </w:p>
    <w:p w14:paraId="0033A908" w14:textId="6B76E61F" w:rsidR="00C53D69" w:rsidRPr="00C10C9A" w:rsidRDefault="00C53D69" w:rsidP="006A3EB3">
      <w:pPr>
        <w:jc w:val="both"/>
        <w:rPr>
          <w:rFonts w:ascii="Arial" w:hAnsi="Arial" w:cs="Arial"/>
          <w:sz w:val="16"/>
          <w:szCs w:val="16"/>
        </w:rPr>
      </w:pPr>
    </w:p>
    <w:p w14:paraId="4B671EB5" w14:textId="51B81610" w:rsidR="002E4B19" w:rsidRDefault="002E4B19" w:rsidP="006A3EB3">
      <w:pPr>
        <w:jc w:val="both"/>
        <w:rPr>
          <w:rFonts w:ascii="Arial" w:hAnsi="Arial" w:cs="Arial"/>
          <w:sz w:val="20"/>
          <w:szCs w:val="20"/>
        </w:rPr>
      </w:pPr>
      <w:r>
        <w:rPr>
          <w:rFonts w:ascii="Arial" w:hAnsi="Arial" w:cs="Arial"/>
          <w:sz w:val="20"/>
          <w:szCs w:val="20"/>
        </w:rPr>
        <w:t>Other activities –</w:t>
      </w:r>
    </w:p>
    <w:p w14:paraId="4D9CB17D" w14:textId="1E33394F" w:rsidR="002E4B19" w:rsidRPr="00AF0CD3" w:rsidRDefault="002E4B19" w:rsidP="006A3EB3">
      <w:pPr>
        <w:jc w:val="both"/>
        <w:rPr>
          <w:rFonts w:ascii="Arial" w:hAnsi="Arial" w:cs="Arial"/>
          <w:sz w:val="8"/>
          <w:szCs w:val="8"/>
        </w:rPr>
      </w:pPr>
    </w:p>
    <w:p w14:paraId="2E2A48D8" w14:textId="3C1715CE" w:rsidR="002E4B19" w:rsidRDefault="002E4B19" w:rsidP="006A3EB3">
      <w:pPr>
        <w:jc w:val="both"/>
        <w:rPr>
          <w:rFonts w:ascii="Arial" w:hAnsi="Arial" w:cs="Arial"/>
          <w:sz w:val="20"/>
          <w:szCs w:val="20"/>
        </w:rPr>
      </w:pPr>
      <w:r>
        <w:rPr>
          <w:rFonts w:ascii="Arial" w:hAnsi="Arial" w:cs="Arial"/>
          <w:sz w:val="20"/>
          <w:szCs w:val="20"/>
        </w:rPr>
        <w:t>Religion – Though there were churches</w:t>
      </w:r>
      <w:r w:rsidR="00AF0CD3">
        <w:rPr>
          <w:rFonts w:ascii="Arial" w:hAnsi="Arial" w:cs="Arial"/>
          <w:sz w:val="20"/>
          <w:szCs w:val="20"/>
        </w:rPr>
        <w:t>,</w:t>
      </w:r>
      <w:r>
        <w:rPr>
          <w:rFonts w:ascii="Arial" w:hAnsi="Arial" w:cs="Arial"/>
          <w:sz w:val="20"/>
          <w:szCs w:val="20"/>
        </w:rPr>
        <w:t xml:space="preserve"> (converted huts) at all sites except Woodford</w:t>
      </w:r>
      <w:r w:rsidR="00AF0CD3">
        <w:rPr>
          <w:rFonts w:ascii="Arial" w:hAnsi="Arial" w:cs="Arial"/>
          <w:sz w:val="20"/>
          <w:szCs w:val="20"/>
        </w:rPr>
        <w:t>,</w:t>
      </w:r>
      <w:r>
        <w:rPr>
          <w:rFonts w:ascii="Arial" w:hAnsi="Arial" w:cs="Arial"/>
          <w:sz w:val="20"/>
          <w:szCs w:val="20"/>
        </w:rPr>
        <w:t xml:space="preserve"> they were little used as pows were able to attend local churches. </w:t>
      </w:r>
      <w:r w:rsidR="00010087">
        <w:rPr>
          <w:rFonts w:ascii="Arial" w:hAnsi="Arial" w:cs="Arial"/>
          <w:sz w:val="20"/>
          <w:szCs w:val="20"/>
        </w:rPr>
        <w:t>The Protestant and RC padres from</w:t>
      </w:r>
      <w:r>
        <w:rPr>
          <w:rFonts w:ascii="Arial" w:hAnsi="Arial" w:cs="Arial"/>
          <w:sz w:val="20"/>
          <w:szCs w:val="20"/>
        </w:rPr>
        <w:t xml:space="preserve"> </w:t>
      </w:r>
      <w:r w:rsidR="00010087" w:rsidRPr="00F5457E">
        <w:rPr>
          <w:rFonts w:ascii="Arial" w:hAnsi="Arial" w:cs="Arial"/>
          <w:sz w:val="20"/>
          <w:szCs w:val="20"/>
        </w:rPr>
        <w:t>Capel House Camp</w:t>
      </w:r>
      <w:r w:rsidR="00010087">
        <w:rPr>
          <w:rFonts w:ascii="Arial" w:hAnsi="Arial" w:cs="Arial"/>
          <w:sz w:val="20"/>
          <w:szCs w:val="20"/>
        </w:rPr>
        <w:t xml:space="preserve"> 1003</w:t>
      </w:r>
      <w:r w:rsidR="00010087" w:rsidRPr="00F5457E">
        <w:rPr>
          <w:rFonts w:ascii="Arial" w:hAnsi="Arial" w:cs="Arial"/>
          <w:sz w:val="20"/>
          <w:szCs w:val="20"/>
        </w:rPr>
        <w:t xml:space="preserve">, </w:t>
      </w:r>
      <w:r w:rsidR="00010087">
        <w:rPr>
          <w:rFonts w:ascii="Arial" w:hAnsi="Arial" w:cs="Arial"/>
          <w:sz w:val="20"/>
          <w:szCs w:val="20"/>
        </w:rPr>
        <w:t>(</w:t>
      </w:r>
      <w:r w:rsidR="00010087" w:rsidRPr="00F5457E">
        <w:rPr>
          <w:rFonts w:ascii="Arial" w:hAnsi="Arial" w:cs="Arial"/>
          <w:sz w:val="20"/>
          <w:szCs w:val="20"/>
        </w:rPr>
        <w:t>Enfield</w:t>
      </w:r>
      <w:r w:rsidR="00010087">
        <w:rPr>
          <w:rFonts w:ascii="Arial" w:hAnsi="Arial" w:cs="Arial"/>
          <w:sz w:val="20"/>
          <w:szCs w:val="20"/>
        </w:rPr>
        <w:t>)</w:t>
      </w:r>
      <w:r w:rsidR="00010087" w:rsidRPr="00F5457E">
        <w:rPr>
          <w:rFonts w:ascii="Arial" w:hAnsi="Arial" w:cs="Arial"/>
          <w:sz w:val="20"/>
          <w:szCs w:val="20"/>
        </w:rPr>
        <w:t>,</w:t>
      </w:r>
      <w:r w:rsidR="00010087">
        <w:rPr>
          <w:rFonts w:ascii="Arial" w:hAnsi="Arial" w:cs="Arial"/>
          <w:sz w:val="20"/>
          <w:szCs w:val="20"/>
        </w:rPr>
        <w:t xml:space="preserve"> regularly visited the hostels.</w:t>
      </w:r>
    </w:p>
    <w:p w14:paraId="60F85FE7" w14:textId="0D2FA22C" w:rsidR="00010087" w:rsidRPr="00AF0CD3" w:rsidRDefault="00010087" w:rsidP="006A3EB3">
      <w:pPr>
        <w:jc w:val="both"/>
        <w:rPr>
          <w:rFonts w:ascii="Arial" w:hAnsi="Arial" w:cs="Arial"/>
          <w:sz w:val="12"/>
          <w:szCs w:val="12"/>
        </w:rPr>
      </w:pPr>
    </w:p>
    <w:p w14:paraId="776D34BE" w14:textId="110856B7" w:rsidR="00010087" w:rsidRDefault="00010087" w:rsidP="006A3EB3">
      <w:pPr>
        <w:jc w:val="both"/>
        <w:rPr>
          <w:rFonts w:ascii="Arial" w:hAnsi="Arial" w:cs="Arial"/>
          <w:sz w:val="20"/>
          <w:szCs w:val="20"/>
        </w:rPr>
      </w:pPr>
      <w:r>
        <w:rPr>
          <w:rFonts w:ascii="Arial" w:hAnsi="Arial" w:cs="Arial"/>
          <w:sz w:val="20"/>
          <w:szCs w:val="20"/>
        </w:rPr>
        <w:t xml:space="preserve">Education – Some </w:t>
      </w:r>
      <w:r w:rsidR="00AF0CD3">
        <w:rPr>
          <w:rFonts w:ascii="Arial" w:hAnsi="Arial" w:cs="Arial"/>
          <w:sz w:val="20"/>
          <w:szCs w:val="20"/>
        </w:rPr>
        <w:t xml:space="preserve">classes </w:t>
      </w:r>
      <w:r>
        <w:rPr>
          <w:rFonts w:ascii="Arial" w:hAnsi="Arial" w:cs="Arial"/>
          <w:sz w:val="20"/>
          <w:szCs w:val="20"/>
        </w:rPr>
        <w:t>at Chingford and Breaches</w:t>
      </w:r>
      <w:r w:rsidR="001705BE">
        <w:rPr>
          <w:rFonts w:ascii="Arial" w:hAnsi="Arial" w:cs="Arial"/>
          <w:sz w:val="20"/>
          <w:szCs w:val="20"/>
        </w:rPr>
        <w:t>.</w:t>
      </w:r>
    </w:p>
    <w:p w14:paraId="77735ADF" w14:textId="1F72041E" w:rsidR="001705BE" w:rsidRPr="00AF0CD3" w:rsidRDefault="001705BE" w:rsidP="006A3EB3">
      <w:pPr>
        <w:jc w:val="both"/>
        <w:rPr>
          <w:rFonts w:ascii="Arial" w:hAnsi="Arial" w:cs="Arial"/>
          <w:sz w:val="12"/>
          <w:szCs w:val="12"/>
        </w:rPr>
      </w:pPr>
    </w:p>
    <w:p w14:paraId="7414A3F9" w14:textId="767F3888" w:rsidR="001705BE" w:rsidRDefault="001705BE" w:rsidP="006A3EB3">
      <w:pPr>
        <w:jc w:val="both"/>
        <w:rPr>
          <w:rFonts w:ascii="Arial" w:hAnsi="Arial" w:cs="Arial"/>
          <w:sz w:val="20"/>
          <w:szCs w:val="20"/>
        </w:rPr>
      </w:pPr>
      <w:r>
        <w:rPr>
          <w:rFonts w:ascii="Arial" w:hAnsi="Arial" w:cs="Arial"/>
          <w:sz w:val="20"/>
          <w:szCs w:val="20"/>
        </w:rPr>
        <w:t>Entertainment – no</w:t>
      </w:r>
      <w:r w:rsidR="00AF0CD3">
        <w:rPr>
          <w:rFonts w:ascii="Arial" w:hAnsi="Arial" w:cs="Arial"/>
          <w:sz w:val="20"/>
          <w:szCs w:val="20"/>
        </w:rPr>
        <w:t xml:space="preserve"> entry</w:t>
      </w:r>
      <w:r>
        <w:rPr>
          <w:rFonts w:ascii="Arial" w:hAnsi="Arial" w:cs="Arial"/>
          <w:sz w:val="20"/>
          <w:szCs w:val="20"/>
        </w:rPr>
        <w:t xml:space="preserve">. </w:t>
      </w:r>
      <w:r w:rsidR="00AF0CD3">
        <w:rPr>
          <w:rFonts w:ascii="Arial" w:hAnsi="Arial" w:cs="Arial"/>
          <w:sz w:val="20"/>
          <w:szCs w:val="20"/>
        </w:rPr>
        <w:t>Later reports would indicate that there was an orchestra/band and possibly a theatre group</w:t>
      </w:r>
      <w:r w:rsidR="00586FEF">
        <w:rPr>
          <w:rFonts w:ascii="Arial" w:hAnsi="Arial" w:cs="Arial"/>
          <w:sz w:val="20"/>
          <w:szCs w:val="20"/>
        </w:rPr>
        <w:t>.</w:t>
      </w:r>
    </w:p>
    <w:p w14:paraId="6239CB0B" w14:textId="6AFC83C6" w:rsidR="002E4B19" w:rsidRPr="00AF0CD3" w:rsidRDefault="002E4B19" w:rsidP="006A3EB3">
      <w:pPr>
        <w:jc w:val="both"/>
        <w:rPr>
          <w:rFonts w:ascii="Arial" w:hAnsi="Arial" w:cs="Arial"/>
          <w:sz w:val="16"/>
          <w:szCs w:val="16"/>
        </w:rPr>
      </w:pPr>
    </w:p>
    <w:p w14:paraId="74583E1C" w14:textId="07F512AE" w:rsidR="002E4B19" w:rsidRDefault="001705BE" w:rsidP="006A3EB3">
      <w:pPr>
        <w:jc w:val="both"/>
        <w:rPr>
          <w:rFonts w:ascii="Arial" w:hAnsi="Arial" w:cs="Arial"/>
          <w:sz w:val="20"/>
          <w:szCs w:val="20"/>
        </w:rPr>
      </w:pPr>
      <w:r>
        <w:rPr>
          <w:rFonts w:ascii="Arial" w:hAnsi="Arial" w:cs="Arial"/>
          <w:sz w:val="20"/>
          <w:szCs w:val="20"/>
        </w:rPr>
        <w:t>Mr Young made recommendations for the supply of lectures and films (</w:t>
      </w:r>
      <w:r w:rsidR="00586FEF">
        <w:rPr>
          <w:rFonts w:ascii="Arial" w:hAnsi="Arial" w:cs="Arial"/>
          <w:sz w:val="20"/>
          <w:szCs w:val="20"/>
        </w:rPr>
        <w:t xml:space="preserve">to </w:t>
      </w:r>
      <w:r>
        <w:rPr>
          <w:rFonts w:ascii="Arial" w:hAnsi="Arial" w:cs="Arial"/>
          <w:sz w:val="20"/>
          <w:szCs w:val="20"/>
        </w:rPr>
        <w:t xml:space="preserve">Breaches), reports on events in Germany, English </w:t>
      </w:r>
      <w:r w:rsidR="009A2597">
        <w:rPr>
          <w:rFonts w:ascii="Arial" w:hAnsi="Arial" w:cs="Arial"/>
          <w:sz w:val="20"/>
          <w:szCs w:val="20"/>
        </w:rPr>
        <w:t xml:space="preserve">and German </w:t>
      </w:r>
      <w:r>
        <w:rPr>
          <w:rFonts w:ascii="Arial" w:hAnsi="Arial" w:cs="Arial"/>
          <w:sz w:val="20"/>
          <w:szCs w:val="20"/>
        </w:rPr>
        <w:t xml:space="preserve">newspapers, information pamphlets for discussion groups, at least 400 books, </w:t>
      </w:r>
      <w:r w:rsidR="00586FEF">
        <w:rPr>
          <w:rFonts w:ascii="Arial" w:hAnsi="Arial" w:cs="Arial"/>
          <w:sz w:val="20"/>
          <w:szCs w:val="20"/>
        </w:rPr>
        <w:t xml:space="preserve">and </w:t>
      </w:r>
      <w:r w:rsidR="009A2597">
        <w:rPr>
          <w:rFonts w:ascii="Arial" w:hAnsi="Arial" w:cs="Arial"/>
          <w:sz w:val="20"/>
          <w:szCs w:val="20"/>
        </w:rPr>
        <w:t>stationary for education work.</w:t>
      </w:r>
    </w:p>
    <w:p w14:paraId="07F00EBE" w14:textId="6717A1AC" w:rsidR="001705BE" w:rsidRPr="00C10C9A" w:rsidRDefault="001705BE" w:rsidP="006A3EB3">
      <w:pPr>
        <w:jc w:val="both"/>
        <w:rPr>
          <w:rFonts w:ascii="Arial" w:hAnsi="Arial" w:cs="Arial"/>
          <w:sz w:val="16"/>
          <w:szCs w:val="16"/>
        </w:rPr>
      </w:pPr>
    </w:p>
    <w:p w14:paraId="2C9A5DC7" w14:textId="29D7BCC1" w:rsidR="000C040A" w:rsidRDefault="000C040A" w:rsidP="006A3EB3">
      <w:pPr>
        <w:jc w:val="both"/>
        <w:rPr>
          <w:rFonts w:ascii="Arial" w:hAnsi="Arial" w:cs="Arial"/>
          <w:sz w:val="20"/>
          <w:szCs w:val="20"/>
        </w:rPr>
      </w:pPr>
      <w:r w:rsidRPr="000C040A">
        <w:rPr>
          <w:rFonts w:ascii="Arial" w:hAnsi="Arial" w:cs="Arial"/>
          <w:b/>
          <w:bCs/>
          <w:sz w:val="20"/>
          <w:szCs w:val="20"/>
        </w:rPr>
        <w:t>24/25 March 1947</w:t>
      </w:r>
      <w:r>
        <w:rPr>
          <w:rFonts w:ascii="Arial" w:hAnsi="Arial" w:cs="Arial"/>
          <w:sz w:val="20"/>
          <w:szCs w:val="20"/>
        </w:rPr>
        <w:t xml:space="preserve"> – English Inspector’s Report by Mr C M Griffiths. Total strength 2043.</w:t>
      </w:r>
      <w:r w:rsidR="00586FEF">
        <w:rPr>
          <w:rFonts w:ascii="Arial" w:hAnsi="Arial" w:cs="Arial"/>
          <w:sz w:val="20"/>
          <w:szCs w:val="20"/>
        </w:rPr>
        <w:t xml:space="preserve"> Main camp + 7 hostels – all pows in hutted accommodation. </w:t>
      </w:r>
    </w:p>
    <w:p w14:paraId="2B58410B" w14:textId="73C41BB5" w:rsidR="000C040A" w:rsidRPr="00586FEF" w:rsidRDefault="000C040A" w:rsidP="006A3EB3">
      <w:pPr>
        <w:jc w:val="both"/>
        <w:rPr>
          <w:rFonts w:ascii="Arial" w:hAnsi="Arial" w:cs="Arial"/>
          <w:sz w:val="12"/>
          <w:szCs w:val="12"/>
        </w:rPr>
      </w:pPr>
    </w:p>
    <w:p w14:paraId="4567F15B" w14:textId="762E0304" w:rsidR="000C040A" w:rsidRPr="000C040A" w:rsidRDefault="002C7F90" w:rsidP="006A3EB3">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Haswell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Lagersprecher:</w:t>
      </w:r>
      <w:r>
        <w:rPr>
          <w:rFonts w:ascii="Arial" w:hAnsi="Arial" w:cs="Arial"/>
          <w:sz w:val="20"/>
          <w:szCs w:val="20"/>
        </w:rPr>
        <w:tab/>
      </w:r>
      <w:proofErr w:type="spellStart"/>
      <w:r>
        <w:rPr>
          <w:rFonts w:ascii="Arial" w:hAnsi="Arial" w:cs="Arial"/>
          <w:sz w:val="20"/>
          <w:szCs w:val="20"/>
        </w:rPr>
        <w:t>Kro</w:t>
      </w:r>
      <w:r w:rsidR="004E7364">
        <w:rPr>
          <w:rFonts w:ascii="Arial" w:hAnsi="Arial" w:cs="Arial"/>
          <w:sz w:val="20"/>
          <w:szCs w:val="20"/>
        </w:rPr>
        <w:t>e</w:t>
      </w:r>
      <w:r>
        <w:rPr>
          <w:rFonts w:ascii="Arial" w:hAnsi="Arial" w:cs="Arial"/>
          <w:sz w:val="20"/>
          <w:szCs w:val="20"/>
        </w:rPr>
        <w:t>tke</w:t>
      </w:r>
      <w:proofErr w:type="spellEnd"/>
    </w:p>
    <w:p w14:paraId="7270E3E1" w14:textId="77777777" w:rsidR="00A24ECB" w:rsidRPr="00586FEF" w:rsidRDefault="00A24ECB" w:rsidP="006A3EB3">
      <w:pPr>
        <w:jc w:val="both"/>
        <w:rPr>
          <w:rFonts w:ascii="Arial" w:hAnsi="Arial" w:cs="Arial"/>
          <w:sz w:val="12"/>
          <w:szCs w:val="12"/>
        </w:rPr>
      </w:pPr>
    </w:p>
    <w:p w14:paraId="0EDCF322" w14:textId="48C968E0" w:rsidR="00A24ECB" w:rsidRDefault="00A24ECB" w:rsidP="006A3EB3">
      <w:pPr>
        <w:jc w:val="both"/>
        <w:rPr>
          <w:rFonts w:ascii="Arial" w:hAnsi="Arial" w:cs="Arial"/>
          <w:sz w:val="20"/>
          <w:szCs w:val="20"/>
        </w:rPr>
      </w:pPr>
      <w:r>
        <w:rPr>
          <w:rFonts w:ascii="Arial" w:hAnsi="Arial" w:cs="Arial"/>
          <w:sz w:val="20"/>
          <w:szCs w:val="20"/>
        </w:rPr>
        <w:t xml:space="preserve">In the main camp there were just </w:t>
      </w:r>
      <w:r w:rsidR="002C7F90">
        <w:rPr>
          <w:rFonts w:ascii="Arial" w:hAnsi="Arial" w:cs="Arial"/>
          <w:sz w:val="20"/>
          <w:szCs w:val="20"/>
        </w:rPr>
        <w:t>2 classes teaching English to 27 pupils.</w:t>
      </w:r>
    </w:p>
    <w:p w14:paraId="71C927D2" w14:textId="570818D7" w:rsidR="001420CB" w:rsidRPr="00C10C9A" w:rsidRDefault="001420CB" w:rsidP="006A3EB3">
      <w:pPr>
        <w:jc w:val="both"/>
        <w:rPr>
          <w:rFonts w:ascii="Arial" w:hAnsi="Arial" w:cs="Arial"/>
          <w:sz w:val="16"/>
          <w:szCs w:val="16"/>
        </w:rPr>
      </w:pPr>
    </w:p>
    <w:p w14:paraId="6CADDF4C" w14:textId="7EB1A469" w:rsidR="001420CB" w:rsidRDefault="001420CB" w:rsidP="006A3EB3">
      <w:pPr>
        <w:jc w:val="both"/>
        <w:rPr>
          <w:rFonts w:ascii="Arial" w:hAnsi="Arial" w:cs="Arial"/>
          <w:sz w:val="20"/>
          <w:szCs w:val="20"/>
        </w:rPr>
      </w:pPr>
      <w:r w:rsidRPr="001420CB">
        <w:rPr>
          <w:rFonts w:ascii="Arial" w:hAnsi="Arial" w:cs="Arial"/>
          <w:b/>
          <w:bCs/>
          <w:sz w:val="20"/>
          <w:szCs w:val="20"/>
        </w:rPr>
        <w:t>April 1947</w:t>
      </w:r>
      <w:r>
        <w:rPr>
          <w:rFonts w:ascii="Arial" w:hAnsi="Arial" w:cs="Arial"/>
          <w:sz w:val="20"/>
          <w:szCs w:val="20"/>
        </w:rPr>
        <w:t xml:space="preserve"> – a new Commandant started</w:t>
      </w:r>
      <w:r w:rsidR="00E71224">
        <w:rPr>
          <w:rFonts w:ascii="Arial" w:hAnsi="Arial" w:cs="Arial"/>
          <w:sz w:val="20"/>
          <w:szCs w:val="20"/>
        </w:rPr>
        <w:t>, Lt Col Paul</w:t>
      </w:r>
    </w:p>
    <w:p w14:paraId="72756345" w14:textId="77777777" w:rsidR="001420CB" w:rsidRPr="00C10C9A" w:rsidRDefault="001420CB" w:rsidP="006A3EB3">
      <w:pPr>
        <w:jc w:val="both"/>
        <w:rPr>
          <w:rFonts w:ascii="Arial" w:hAnsi="Arial" w:cs="Arial"/>
          <w:sz w:val="16"/>
          <w:szCs w:val="16"/>
        </w:rPr>
      </w:pPr>
    </w:p>
    <w:p w14:paraId="06D77ED5" w14:textId="39634379" w:rsidR="001420CB" w:rsidRDefault="001420CB" w:rsidP="006A3EB3">
      <w:pPr>
        <w:jc w:val="both"/>
        <w:rPr>
          <w:rFonts w:ascii="Arial" w:hAnsi="Arial" w:cs="Arial"/>
          <w:sz w:val="20"/>
          <w:szCs w:val="20"/>
        </w:rPr>
      </w:pPr>
      <w:r w:rsidRPr="00E71224">
        <w:rPr>
          <w:rFonts w:ascii="Arial" w:hAnsi="Arial" w:cs="Arial"/>
          <w:b/>
          <w:bCs/>
          <w:sz w:val="20"/>
          <w:szCs w:val="20"/>
        </w:rPr>
        <w:t>1 May 1947</w:t>
      </w:r>
      <w:r>
        <w:rPr>
          <w:rFonts w:ascii="Arial" w:hAnsi="Arial" w:cs="Arial"/>
          <w:sz w:val="20"/>
          <w:szCs w:val="20"/>
        </w:rPr>
        <w:t xml:space="preserve"> </w:t>
      </w:r>
      <w:r w:rsidR="00E71224">
        <w:rPr>
          <w:rFonts w:ascii="Arial" w:hAnsi="Arial" w:cs="Arial"/>
          <w:sz w:val="20"/>
          <w:szCs w:val="20"/>
        </w:rPr>
        <w:t>–</w:t>
      </w:r>
      <w:r>
        <w:rPr>
          <w:rFonts w:ascii="Arial" w:hAnsi="Arial" w:cs="Arial"/>
          <w:sz w:val="20"/>
          <w:szCs w:val="20"/>
        </w:rPr>
        <w:t xml:space="preserve"> </w:t>
      </w:r>
      <w:r w:rsidR="00E71224">
        <w:rPr>
          <w:rFonts w:ascii="Arial" w:hAnsi="Arial" w:cs="Arial"/>
          <w:sz w:val="20"/>
          <w:szCs w:val="20"/>
        </w:rPr>
        <w:t>a new main camp leader, Karl-Heinz Mueller</w:t>
      </w:r>
      <w:r w:rsidR="00586FEF">
        <w:rPr>
          <w:rFonts w:ascii="Arial" w:hAnsi="Arial" w:cs="Arial"/>
          <w:sz w:val="20"/>
          <w:szCs w:val="20"/>
        </w:rPr>
        <w:t>,</w:t>
      </w:r>
      <w:r w:rsidR="00E71224">
        <w:rPr>
          <w:rFonts w:ascii="Arial" w:hAnsi="Arial" w:cs="Arial"/>
          <w:sz w:val="20"/>
          <w:szCs w:val="20"/>
        </w:rPr>
        <w:t xml:space="preserve"> (formerly hostel leader at Edmonton) was appointed by the Commandant. The previous leader, Martin </w:t>
      </w:r>
      <w:proofErr w:type="spellStart"/>
      <w:r w:rsidR="00E71224">
        <w:rPr>
          <w:rFonts w:ascii="Arial" w:hAnsi="Arial" w:cs="Arial"/>
          <w:sz w:val="20"/>
          <w:szCs w:val="20"/>
        </w:rPr>
        <w:t>Kroetke</w:t>
      </w:r>
      <w:proofErr w:type="spellEnd"/>
      <w:r w:rsidR="00E71224">
        <w:rPr>
          <w:rFonts w:ascii="Arial" w:hAnsi="Arial" w:cs="Arial"/>
          <w:sz w:val="20"/>
          <w:szCs w:val="20"/>
        </w:rPr>
        <w:t xml:space="preserve"> was </w:t>
      </w:r>
      <w:r w:rsidR="00171727">
        <w:rPr>
          <w:rFonts w:ascii="Arial" w:hAnsi="Arial" w:cs="Arial"/>
          <w:sz w:val="20"/>
          <w:szCs w:val="20"/>
        </w:rPr>
        <w:t xml:space="preserve">to </w:t>
      </w:r>
      <w:r w:rsidR="00E71224">
        <w:rPr>
          <w:rFonts w:ascii="Arial" w:hAnsi="Arial" w:cs="Arial"/>
          <w:sz w:val="20"/>
          <w:szCs w:val="20"/>
        </w:rPr>
        <w:t>settl</w:t>
      </w:r>
      <w:r w:rsidR="00171727">
        <w:rPr>
          <w:rFonts w:ascii="Arial" w:hAnsi="Arial" w:cs="Arial"/>
          <w:sz w:val="20"/>
          <w:szCs w:val="20"/>
        </w:rPr>
        <w:t>e</w:t>
      </w:r>
      <w:r w:rsidR="00E71224">
        <w:rPr>
          <w:rFonts w:ascii="Arial" w:hAnsi="Arial" w:cs="Arial"/>
          <w:sz w:val="20"/>
          <w:szCs w:val="20"/>
        </w:rPr>
        <w:t xml:space="preserve"> in England.</w:t>
      </w:r>
    </w:p>
    <w:p w14:paraId="350EAC10" w14:textId="0EEBB596" w:rsidR="0076458C" w:rsidRPr="00586FEF" w:rsidRDefault="0076458C" w:rsidP="006A3EB3">
      <w:pPr>
        <w:jc w:val="both"/>
        <w:rPr>
          <w:rFonts w:ascii="Arial" w:hAnsi="Arial" w:cs="Arial"/>
          <w:sz w:val="12"/>
          <w:szCs w:val="12"/>
        </w:rPr>
      </w:pPr>
    </w:p>
    <w:p w14:paraId="03A1F1D2" w14:textId="42DF9FB4" w:rsidR="0076458C" w:rsidRPr="002C7F90" w:rsidRDefault="0076458C" w:rsidP="006A3EB3">
      <w:pPr>
        <w:jc w:val="both"/>
        <w:rPr>
          <w:rFonts w:ascii="Arial" w:hAnsi="Arial" w:cs="Arial"/>
          <w:sz w:val="20"/>
          <w:szCs w:val="20"/>
        </w:rPr>
      </w:pPr>
      <w:r>
        <w:rPr>
          <w:rFonts w:ascii="Arial" w:hAnsi="Arial" w:cs="Arial"/>
          <w:sz w:val="20"/>
          <w:szCs w:val="20"/>
        </w:rPr>
        <w:t>Morale at the camp was seen to be improving – mainly due to more rapid repatriations and the regrading of some pows from C to B. Another positive factor was developing good relations with the local area – pows were given more freedoms and invitations to people’s homes and events were increasing.</w:t>
      </w:r>
      <w:r w:rsidR="000F165C">
        <w:rPr>
          <w:rFonts w:ascii="Arial" w:hAnsi="Arial" w:cs="Arial"/>
          <w:sz w:val="20"/>
          <w:szCs w:val="20"/>
        </w:rPr>
        <w:t xml:space="preserve"> They were largely indifferent to politics and many were cynical of democracy. Pro communist feelings were being weakened with news from the Russian zone of Germany.</w:t>
      </w:r>
    </w:p>
    <w:p w14:paraId="48B8F4F5" w14:textId="119CA3C9" w:rsidR="000C040A" w:rsidRPr="00586FEF" w:rsidRDefault="000C040A" w:rsidP="006A3EB3">
      <w:pPr>
        <w:jc w:val="both"/>
        <w:rPr>
          <w:rFonts w:ascii="Arial" w:hAnsi="Arial" w:cs="Arial"/>
          <w:i/>
          <w:iCs/>
          <w:sz w:val="16"/>
          <w:szCs w:val="16"/>
        </w:rPr>
      </w:pPr>
    </w:p>
    <w:p w14:paraId="414418B5" w14:textId="3676574F" w:rsidR="001420CB" w:rsidRDefault="000F165C" w:rsidP="006A3EB3">
      <w:pPr>
        <w:jc w:val="both"/>
        <w:rPr>
          <w:rFonts w:ascii="Arial" w:hAnsi="Arial" w:cs="Arial"/>
          <w:sz w:val="20"/>
          <w:szCs w:val="20"/>
        </w:rPr>
      </w:pPr>
      <w:r>
        <w:rPr>
          <w:rFonts w:ascii="Arial" w:hAnsi="Arial" w:cs="Arial"/>
          <w:sz w:val="20"/>
          <w:szCs w:val="20"/>
        </w:rPr>
        <w:t>About 30% of pows were under 25 in the main camp – there were higher figures in some of the hostels. No difficulties were observed with these pows.</w:t>
      </w:r>
      <w:r w:rsidR="00A970D9">
        <w:rPr>
          <w:rFonts w:ascii="Arial" w:hAnsi="Arial" w:cs="Arial"/>
          <w:sz w:val="20"/>
          <w:szCs w:val="20"/>
        </w:rPr>
        <w:t xml:space="preserve"> There had been an attempt to set up a youth group, but it had proved unpopular.</w:t>
      </w:r>
    </w:p>
    <w:p w14:paraId="75003FFF" w14:textId="25A412B9" w:rsidR="00A970D9" w:rsidRPr="00586FEF" w:rsidRDefault="00A970D9" w:rsidP="006A3EB3">
      <w:pPr>
        <w:jc w:val="both"/>
        <w:rPr>
          <w:rFonts w:ascii="Arial" w:hAnsi="Arial" w:cs="Arial"/>
          <w:sz w:val="16"/>
          <w:szCs w:val="16"/>
        </w:rPr>
      </w:pPr>
    </w:p>
    <w:p w14:paraId="226F0B11" w14:textId="41DB2A7E" w:rsidR="00A970D9" w:rsidRDefault="00C17690" w:rsidP="006A3EB3">
      <w:pPr>
        <w:jc w:val="both"/>
        <w:rPr>
          <w:rFonts w:ascii="Arial" w:hAnsi="Arial" w:cs="Arial"/>
          <w:sz w:val="20"/>
          <w:szCs w:val="20"/>
        </w:rPr>
      </w:pPr>
      <w:r>
        <w:rPr>
          <w:rFonts w:ascii="Arial" w:hAnsi="Arial" w:cs="Arial"/>
          <w:sz w:val="20"/>
          <w:szCs w:val="20"/>
        </w:rPr>
        <w:t xml:space="preserve">There were some, small signs of improvement in activities. </w:t>
      </w:r>
      <w:r w:rsidR="00A970D9">
        <w:rPr>
          <w:rFonts w:ascii="Arial" w:hAnsi="Arial" w:cs="Arial"/>
          <w:sz w:val="20"/>
          <w:szCs w:val="20"/>
        </w:rPr>
        <w:t>Some pows had attended Leyton Council Meetings.</w:t>
      </w:r>
      <w:r>
        <w:rPr>
          <w:rFonts w:ascii="Arial" w:hAnsi="Arial" w:cs="Arial"/>
          <w:sz w:val="20"/>
          <w:szCs w:val="20"/>
        </w:rPr>
        <w:t xml:space="preserve"> There were theatre groups at main, Edmonton and Victoria Park. The camp band and choir performed at churches and ‘</w:t>
      </w:r>
      <w:r w:rsidRPr="00586FEF">
        <w:rPr>
          <w:rFonts w:ascii="Arial" w:hAnsi="Arial" w:cs="Arial"/>
          <w:i/>
          <w:iCs/>
          <w:sz w:val="20"/>
          <w:szCs w:val="20"/>
        </w:rPr>
        <w:t xml:space="preserve">other </w:t>
      </w:r>
      <w:proofErr w:type="gramStart"/>
      <w:r w:rsidRPr="00586FEF">
        <w:rPr>
          <w:rFonts w:ascii="Arial" w:hAnsi="Arial" w:cs="Arial"/>
          <w:i/>
          <w:iCs/>
          <w:sz w:val="20"/>
          <w:szCs w:val="20"/>
        </w:rPr>
        <w:t>places’</w:t>
      </w:r>
      <w:proofErr w:type="gramEnd"/>
      <w:r>
        <w:rPr>
          <w:rFonts w:ascii="Arial" w:hAnsi="Arial" w:cs="Arial"/>
          <w:sz w:val="20"/>
          <w:szCs w:val="20"/>
        </w:rPr>
        <w:t xml:space="preserve">. </w:t>
      </w:r>
    </w:p>
    <w:p w14:paraId="0FF9FF57" w14:textId="04C55EBD" w:rsidR="00C17690" w:rsidRPr="00586FEF" w:rsidRDefault="00C17690" w:rsidP="006A3EB3">
      <w:pPr>
        <w:jc w:val="both"/>
        <w:rPr>
          <w:rFonts w:ascii="Arial" w:hAnsi="Arial" w:cs="Arial"/>
          <w:sz w:val="16"/>
          <w:szCs w:val="16"/>
        </w:rPr>
      </w:pPr>
    </w:p>
    <w:p w14:paraId="22D019A1" w14:textId="4CA7B936" w:rsidR="00C17690" w:rsidRDefault="00C17690" w:rsidP="006A3EB3">
      <w:pPr>
        <w:jc w:val="both"/>
        <w:rPr>
          <w:rFonts w:ascii="Arial" w:hAnsi="Arial" w:cs="Arial"/>
          <w:sz w:val="20"/>
          <w:szCs w:val="20"/>
        </w:rPr>
      </w:pPr>
      <w:r>
        <w:rPr>
          <w:rFonts w:ascii="Arial" w:hAnsi="Arial" w:cs="Arial"/>
          <w:sz w:val="20"/>
          <w:szCs w:val="20"/>
        </w:rPr>
        <w:lastRenderedPageBreak/>
        <w:t>Football matches had been played against local teams. West Ham FC had placed a block of 50 seats at the disposal of the pows. Leyton Orient FC had also been visited.</w:t>
      </w:r>
    </w:p>
    <w:p w14:paraId="59792F72" w14:textId="75CAFC37" w:rsidR="00530F4D" w:rsidRPr="00C10C9A" w:rsidRDefault="00530F4D" w:rsidP="006A3EB3">
      <w:pPr>
        <w:jc w:val="both"/>
        <w:rPr>
          <w:rFonts w:ascii="Arial" w:hAnsi="Arial" w:cs="Arial"/>
          <w:sz w:val="12"/>
          <w:szCs w:val="12"/>
        </w:rPr>
      </w:pPr>
    </w:p>
    <w:p w14:paraId="2A09B594" w14:textId="3CC6EBC9" w:rsidR="009E2C7C" w:rsidRDefault="00530F4D" w:rsidP="006A3EB3">
      <w:pPr>
        <w:jc w:val="both"/>
        <w:rPr>
          <w:rFonts w:ascii="Arial" w:hAnsi="Arial" w:cs="Arial"/>
          <w:sz w:val="20"/>
          <w:szCs w:val="20"/>
        </w:rPr>
      </w:pPr>
      <w:r>
        <w:rPr>
          <w:rFonts w:ascii="Arial" w:hAnsi="Arial" w:cs="Arial"/>
          <w:sz w:val="20"/>
          <w:szCs w:val="20"/>
        </w:rPr>
        <w:t>Links were established with the Quakers, Salvation Army, Elin Chapel and several other organisations.</w:t>
      </w:r>
    </w:p>
    <w:p w14:paraId="5C95C89D" w14:textId="77777777" w:rsidR="009E2C7C" w:rsidRPr="00C41B7E" w:rsidRDefault="009E2C7C" w:rsidP="006A3EB3">
      <w:pPr>
        <w:jc w:val="both"/>
        <w:rPr>
          <w:rFonts w:ascii="Arial" w:hAnsi="Arial" w:cs="Arial"/>
          <w:sz w:val="16"/>
          <w:szCs w:val="16"/>
        </w:rPr>
      </w:pPr>
    </w:p>
    <w:p w14:paraId="2851A0E2" w14:textId="4B19089F" w:rsidR="00834EAB" w:rsidRPr="000F165C" w:rsidRDefault="00834EAB" w:rsidP="006A3EB3">
      <w:pPr>
        <w:jc w:val="both"/>
        <w:rPr>
          <w:rFonts w:ascii="Arial" w:hAnsi="Arial" w:cs="Arial"/>
          <w:sz w:val="20"/>
          <w:szCs w:val="20"/>
        </w:rPr>
      </w:pPr>
      <w:r w:rsidRPr="00834EAB">
        <w:rPr>
          <w:rFonts w:ascii="Arial" w:hAnsi="Arial" w:cs="Arial"/>
          <w:b/>
          <w:bCs/>
          <w:sz w:val="20"/>
          <w:szCs w:val="20"/>
        </w:rPr>
        <w:t>24/25 July 1947</w:t>
      </w:r>
      <w:r>
        <w:rPr>
          <w:rFonts w:ascii="Arial" w:hAnsi="Arial" w:cs="Arial"/>
          <w:sz w:val="20"/>
          <w:szCs w:val="20"/>
        </w:rPr>
        <w:t xml:space="preserve"> – English Inspector’s Report by C </w:t>
      </w:r>
      <w:r w:rsidR="00586FEF">
        <w:rPr>
          <w:rFonts w:ascii="Arial" w:hAnsi="Arial" w:cs="Arial"/>
          <w:sz w:val="20"/>
          <w:szCs w:val="20"/>
        </w:rPr>
        <w:t>M</w:t>
      </w:r>
      <w:r>
        <w:rPr>
          <w:rFonts w:ascii="Arial" w:hAnsi="Arial" w:cs="Arial"/>
          <w:sz w:val="20"/>
          <w:szCs w:val="20"/>
        </w:rPr>
        <w:t xml:space="preserve"> Griffiths. Total strength 1978 at main + 6 hostels.</w:t>
      </w:r>
    </w:p>
    <w:p w14:paraId="51D9BC64" w14:textId="54040F8A" w:rsidR="001420CB" w:rsidRPr="00586FEF" w:rsidRDefault="001420CB" w:rsidP="006A3EB3">
      <w:pPr>
        <w:jc w:val="both"/>
        <w:rPr>
          <w:rFonts w:ascii="Arial" w:hAnsi="Arial" w:cs="Arial"/>
          <w:sz w:val="12"/>
          <w:szCs w:val="12"/>
        </w:rPr>
      </w:pPr>
    </w:p>
    <w:p w14:paraId="619CF049" w14:textId="31247250" w:rsidR="001420CB" w:rsidRDefault="00834EAB" w:rsidP="006A3EB3">
      <w:pPr>
        <w:jc w:val="both"/>
        <w:rPr>
          <w:rFonts w:ascii="Arial" w:hAnsi="Arial" w:cs="Arial"/>
          <w:sz w:val="20"/>
          <w:szCs w:val="20"/>
        </w:rPr>
      </w:pPr>
      <w:r>
        <w:rPr>
          <w:rFonts w:ascii="Arial" w:hAnsi="Arial" w:cs="Arial"/>
          <w:sz w:val="20"/>
          <w:szCs w:val="20"/>
        </w:rPr>
        <w:t>There were 3 classes for just 14 pupils</w:t>
      </w:r>
      <w:r w:rsidR="00DF723B">
        <w:rPr>
          <w:rFonts w:ascii="Arial" w:hAnsi="Arial" w:cs="Arial"/>
          <w:sz w:val="20"/>
          <w:szCs w:val="20"/>
        </w:rPr>
        <w:t xml:space="preserve"> in the main camp (71 </w:t>
      </w:r>
      <w:r w:rsidR="00586FEF">
        <w:rPr>
          <w:rFonts w:ascii="Arial" w:hAnsi="Arial" w:cs="Arial"/>
          <w:sz w:val="20"/>
          <w:szCs w:val="20"/>
        </w:rPr>
        <w:t xml:space="preserve">pupils </w:t>
      </w:r>
      <w:r w:rsidR="00DF723B">
        <w:rPr>
          <w:rFonts w:ascii="Arial" w:hAnsi="Arial" w:cs="Arial"/>
          <w:sz w:val="20"/>
          <w:szCs w:val="20"/>
        </w:rPr>
        <w:t>for all sites) – “</w:t>
      </w:r>
      <w:r w:rsidR="00DF723B" w:rsidRPr="00586FEF">
        <w:rPr>
          <w:rFonts w:ascii="Arial" w:hAnsi="Arial" w:cs="Arial"/>
          <w:i/>
          <w:iCs/>
          <w:sz w:val="20"/>
          <w:szCs w:val="20"/>
        </w:rPr>
        <w:t>despite the heavy smells in the air from the local manure factory, chemical factories and perfume factory; these smells being almost too much for the unaccustomed nose in the hot weather</w:t>
      </w:r>
      <w:r w:rsidR="00DF723B">
        <w:rPr>
          <w:rFonts w:ascii="Arial" w:hAnsi="Arial" w:cs="Arial"/>
          <w:sz w:val="20"/>
          <w:szCs w:val="20"/>
        </w:rPr>
        <w:t>.”</w:t>
      </w:r>
    </w:p>
    <w:p w14:paraId="63ED8C97" w14:textId="6C974D2A" w:rsidR="00614CB5" w:rsidRPr="00C10C9A" w:rsidRDefault="00614CB5" w:rsidP="006A3EB3">
      <w:pPr>
        <w:jc w:val="both"/>
        <w:rPr>
          <w:rFonts w:ascii="Arial" w:hAnsi="Arial" w:cs="Arial"/>
          <w:sz w:val="16"/>
          <w:szCs w:val="16"/>
        </w:rPr>
      </w:pPr>
    </w:p>
    <w:p w14:paraId="0378303C" w14:textId="63AC36DA" w:rsidR="00614CB5" w:rsidRDefault="00614CB5" w:rsidP="006A3EB3">
      <w:pPr>
        <w:jc w:val="both"/>
        <w:rPr>
          <w:rFonts w:ascii="Arial" w:hAnsi="Arial" w:cs="Arial"/>
          <w:sz w:val="20"/>
          <w:szCs w:val="20"/>
        </w:rPr>
      </w:pPr>
      <w:r>
        <w:rPr>
          <w:rFonts w:ascii="Arial" w:hAnsi="Arial" w:cs="Arial"/>
          <w:b/>
          <w:bCs/>
          <w:sz w:val="20"/>
          <w:szCs w:val="20"/>
        </w:rPr>
        <w:t>6</w:t>
      </w:r>
      <w:r w:rsidRPr="00614CB5">
        <w:rPr>
          <w:rFonts w:ascii="Arial" w:hAnsi="Arial" w:cs="Arial"/>
          <w:b/>
          <w:bCs/>
          <w:sz w:val="20"/>
          <w:szCs w:val="20"/>
        </w:rPr>
        <w:t xml:space="preserve"> days, late August 1947</w:t>
      </w:r>
      <w:r>
        <w:rPr>
          <w:rFonts w:ascii="Arial" w:hAnsi="Arial" w:cs="Arial"/>
          <w:sz w:val="20"/>
          <w:szCs w:val="20"/>
        </w:rPr>
        <w:t xml:space="preserve"> </w:t>
      </w:r>
      <w:r w:rsidR="00005066">
        <w:rPr>
          <w:rFonts w:ascii="Arial" w:hAnsi="Arial" w:cs="Arial"/>
          <w:sz w:val="20"/>
          <w:szCs w:val="20"/>
        </w:rPr>
        <w:t>–</w:t>
      </w:r>
      <w:r>
        <w:rPr>
          <w:rFonts w:ascii="Arial" w:hAnsi="Arial" w:cs="Arial"/>
          <w:sz w:val="20"/>
          <w:szCs w:val="20"/>
        </w:rPr>
        <w:t xml:space="preserve"> </w:t>
      </w:r>
      <w:r w:rsidR="00005066">
        <w:rPr>
          <w:rFonts w:ascii="Arial" w:hAnsi="Arial" w:cs="Arial"/>
          <w:sz w:val="20"/>
          <w:szCs w:val="20"/>
        </w:rPr>
        <w:t>Major P J O’Donohoe conducted a re-education survey. Total strength 2 officers, 880 OR.</w:t>
      </w:r>
    </w:p>
    <w:p w14:paraId="3878D7AF" w14:textId="600EBEC1" w:rsidR="00614CB5" w:rsidRPr="00EC358A" w:rsidRDefault="00614CB5" w:rsidP="006A3EB3">
      <w:pPr>
        <w:jc w:val="both"/>
        <w:rPr>
          <w:rFonts w:ascii="Arial" w:hAnsi="Arial" w:cs="Arial"/>
          <w:sz w:val="12"/>
          <w:szCs w:val="12"/>
        </w:rPr>
      </w:pPr>
    </w:p>
    <w:p w14:paraId="30B8ED4C" w14:textId="40DD829F" w:rsidR="000E01CB" w:rsidRDefault="000E01CB" w:rsidP="006A3EB3">
      <w:pPr>
        <w:jc w:val="both"/>
        <w:rPr>
          <w:rFonts w:ascii="Arial" w:hAnsi="Arial" w:cs="Arial"/>
          <w:sz w:val="20"/>
          <w:szCs w:val="20"/>
        </w:rPr>
      </w:pPr>
      <w:r>
        <w:rPr>
          <w:rFonts w:ascii="Arial" w:hAnsi="Arial" w:cs="Arial"/>
          <w:sz w:val="20"/>
          <w:szCs w:val="20"/>
        </w:rPr>
        <w:t xml:space="preserve">Commandant: </w:t>
      </w:r>
      <w:r w:rsidR="00E60E89">
        <w:rPr>
          <w:rFonts w:ascii="Arial" w:hAnsi="Arial" w:cs="Arial"/>
          <w:sz w:val="20"/>
          <w:szCs w:val="20"/>
        </w:rPr>
        <w:tab/>
      </w:r>
      <w:r>
        <w:rPr>
          <w:rFonts w:ascii="Arial" w:hAnsi="Arial" w:cs="Arial"/>
          <w:sz w:val="20"/>
          <w:szCs w:val="20"/>
        </w:rPr>
        <w:t>Lt Colonel C R Paul</w:t>
      </w:r>
      <w:r w:rsidR="00E60E89">
        <w:rPr>
          <w:rFonts w:ascii="Arial" w:hAnsi="Arial" w:cs="Arial"/>
          <w:sz w:val="20"/>
          <w:szCs w:val="20"/>
        </w:rPr>
        <w:t>, R.A.</w:t>
      </w:r>
      <w:r w:rsidR="00E60E89">
        <w:rPr>
          <w:rFonts w:ascii="Arial" w:hAnsi="Arial" w:cs="Arial"/>
          <w:sz w:val="20"/>
          <w:szCs w:val="20"/>
        </w:rPr>
        <w:tab/>
      </w:r>
      <w:r w:rsidR="00E60E89">
        <w:rPr>
          <w:rFonts w:ascii="Arial" w:hAnsi="Arial" w:cs="Arial"/>
          <w:sz w:val="20"/>
          <w:szCs w:val="20"/>
        </w:rPr>
        <w:tab/>
      </w:r>
      <w:r w:rsidR="00E60E89">
        <w:rPr>
          <w:rFonts w:ascii="Arial" w:hAnsi="Arial" w:cs="Arial"/>
          <w:sz w:val="20"/>
          <w:szCs w:val="20"/>
        </w:rPr>
        <w:tab/>
      </w:r>
      <w:r w:rsidR="00E60E89">
        <w:rPr>
          <w:rFonts w:ascii="Arial" w:hAnsi="Arial" w:cs="Arial"/>
          <w:sz w:val="20"/>
          <w:szCs w:val="20"/>
        </w:rPr>
        <w:tab/>
      </w:r>
      <w:r w:rsidR="00E60E89">
        <w:rPr>
          <w:rFonts w:ascii="Arial" w:hAnsi="Arial" w:cs="Arial"/>
          <w:sz w:val="20"/>
          <w:szCs w:val="20"/>
        </w:rPr>
        <w:tab/>
      </w:r>
      <w:r w:rsidR="00E60E89">
        <w:rPr>
          <w:rFonts w:ascii="Arial" w:hAnsi="Arial" w:cs="Arial"/>
          <w:sz w:val="20"/>
          <w:szCs w:val="20"/>
        </w:rPr>
        <w:tab/>
        <w:t>Camp Leader:</w:t>
      </w:r>
      <w:r w:rsidR="00E60E89">
        <w:rPr>
          <w:rFonts w:ascii="Arial" w:hAnsi="Arial" w:cs="Arial"/>
          <w:sz w:val="20"/>
          <w:szCs w:val="20"/>
        </w:rPr>
        <w:tab/>
        <w:t xml:space="preserve">Mueller, Karl-Heinz, </w:t>
      </w:r>
      <w:proofErr w:type="spellStart"/>
      <w:r w:rsidR="00E60E89">
        <w:rPr>
          <w:rFonts w:ascii="Arial" w:hAnsi="Arial" w:cs="Arial"/>
          <w:sz w:val="20"/>
          <w:szCs w:val="20"/>
        </w:rPr>
        <w:t>Fw</w:t>
      </w:r>
      <w:proofErr w:type="spellEnd"/>
      <w:r w:rsidR="00E60E89">
        <w:rPr>
          <w:rFonts w:ascii="Arial" w:hAnsi="Arial" w:cs="Arial"/>
          <w:sz w:val="20"/>
          <w:szCs w:val="20"/>
        </w:rPr>
        <w:t xml:space="preserve"> (B+)</w:t>
      </w:r>
    </w:p>
    <w:p w14:paraId="2BCEDE99" w14:textId="711E4D3E" w:rsidR="00E60E89" w:rsidRDefault="00E60E89" w:rsidP="006A3EB3">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A G D P Heathcote, R.P.C.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Buhlig, Rudolf, O/Masch (B)</w:t>
      </w:r>
    </w:p>
    <w:p w14:paraId="32862874" w14:textId="414A1E08" w:rsidR="00E60E89" w:rsidRDefault="00E60E89" w:rsidP="006A3EB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Hass, Guenter, O/Arzt (B)</w:t>
      </w:r>
    </w:p>
    <w:p w14:paraId="1F585C1B" w14:textId="62C0BB94" w:rsidR="000E01CB" w:rsidRPr="00EC358A" w:rsidRDefault="000E01CB" w:rsidP="006A3EB3">
      <w:pPr>
        <w:jc w:val="both"/>
        <w:rPr>
          <w:rFonts w:ascii="Arial" w:hAnsi="Arial" w:cs="Arial"/>
          <w:sz w:val="12"/>
          <w:szCs w:val="12"/>
        </w:rPr>
      </w:pPr>
    </w:p>
    <w:p w14:paraId="3A499ADD" w14:textId="2D865572" w:rsidR="00614CB5" w:rsidRDefault="00005066" w:rsidP="006A3EB3">
      <w:pPr>
        <w:jc w:val="both"/>
        <w:rPr>
          <w:rFonts w:ascii="Arial" w:hAnsi="Arial" w:cs="Arial"/>
          <w:sz w:val="20"/>
          <w:szCs w:val="20"/>
        </w:rPr>
      </w:pPr>
      <w:r>
        <w:rPr>
          <w:rFonts w:ascii="Arial" w:hAnsi="Arial" w:cs="Arial"/>
          <w:sz w:val="20"/>
          <w:szCs w:val="20"/>
        </w:rPr>
        <w:t>Screening figures; A – 1  /  B – 880  /  C – 1 (and he had escaped</w:t>
      </w:r>
      <w:r w:rsidR="00EC358A">
        <w:rPr>
          <w:rFonts w:ascii="Arial" w:hAnsi="Arial" w:cs="Arial"/>
          <w:sz w:val="20"/>
          <w:szCs w:val="20"/>
        </w:rPr>
        <w:t>!</w:t>
      </w:r>
      <w:r>
        <w:rPr>
          <w:rFonts w:ascii="Arial" w:hAnsi="Arial" w:cs="Arial"/>
          <w:sz w:val="20"/>
          <w:szCs w:val="20"/>
        </w:rPr>
        <w:t>).</w:t>
      </w:r>
    </w:p>
    <w:p w14:paraId="4D2D8983" w14:textId="2AAAA03A" w:rsidR="00614CB5" w:rsidRPr="00EC358A" w:rsidRDefault="00614CB5" w:rsidP="006A3EB3">
      <w:pPr>
        <w:jc w:val="both"/>
        <w:rPr>
          <w:rFonts w:ascii="Arial" w:hAnsi="Arial" w:cs="Arial"/>
          <w:sz w:val="12"/>
          <w:szCs w:val="12"/>
        </w:rPr>
      </w:pPr>
    </w:p>
    <w:p w14:paraId="6ED1A5F6" w14:textId="3E946FD4" w:rsidR="000E01CB" w:rsidRDefault="000E01CB" w:rsidP="006A3EB3">
      <w:pPr>
        <w:jc w:val="both"/>
        <w:rPr>
          <w:rFonts w:ascii="Arial" w:hAnsi="Arial" w:cs="Arial"/>
          <w:sz w:val="20"/>
          <w:szCs w:val="20"/>
        </w:rPr>
      </w:pPr>
      <w:r>
        <w:rPr>
          <w:rFonts w:ascii="Arial" w:hAnsi="Arial" w:cs="Arial"/>
          <w:sz w:val="20"/>
          <w:szCs w:val="20"/>
        </w:rPr>
        <w:t>88 pows had been repatriated to date, of these; White (A category) – 2  /  Groups – 60  /  Unfit – 9  /  Compassionate – 16  /  Specials – 1.</w:t>
      </w:r>
    </w:p>
    <w:p w14:paraId="22520901" w14:textId="77777777" w:rsidR="000E01CB" w:rsidRPr="00EC358A" w:rsidRDefault="000E01CB" w:rsidP="006A3EB3">
      <w:pPr>
        <w:jc w:val="both"/>
        <w:rPr>
          <w:rFonts w:ascii="Arial" w:hAnsi="Arial" w:cs="Arial"/>
          <w:sz w:val="8"/>
          <w:szCs w:val="8"/>
        </w:rPr>
      </w:pPr>
    </w:p>
    <w:p w14:paraId="5F92E976" w14:textId="192F8F77" w:rsidR="000E01CB" w:rsidRDefault="000E01CB" w:rsidP="006A3EB3">
      <w:pPr>
        <w:jc w:val="both"/>
        <w:rPr>
          <w:rFonts w:ascii="Arial" w:hAnsi="Arial" w:cs="Arial"/>
          <w:sz w:val="20"/>
          <w:szCs w:val="20"/>
        </w:rPr>
      </w:pPr>
      <w:r>
        <w:rPr>
          <w:rFonts w:ascii="Arial" w:hAnsi="Arial" w:cs="Arial"/>
          <w:sz w:val="20"/>
          <w:szCs w:val="20"/>
        </w:rPr>
        <w:t>[“</w:t>
      </w:r>
      <w:r w:rsidRPr="00EC358A">
        <w:rPr>
          <w:rFonts w:ascii="Arial" w:hAnsi="Arial" w:cs="Arial"/>
          <w:i/>
          <w:iCs/>
          <w:sz w:val="20"/>
          <w:szCs w:val="20"/>
        </w:rPr>
        <w:t>Groups</w:t>
      </w:r>
      <w:r>
        <w:rPr>
          <w:rFonts w:ascii="Arial" w:hAnsi="Arial" w:cs="Arial"/>
          <w:sz w:val="20"/>
          <w:szCs w:val="20"/>
        </w:rPr>
        <w:t xml:space="preserve">” not explained, but usually those required by COGA as specialists or </w:t>
      </w:r>
      <w:r w:rsidR="006245E2">
        <w:rPr>
          <w:rFonts w:ascii="Arial" w:hAnsi="Arial" w:cs="Arial"/>
          <w:sz w:val="20"/>
          <w:szCs w:val="20"/>
        </w:rPr>
        <w:t xml:space="preserve">with skills </w:t>
      </w:r>
      <w:r>
        <w:rPr>
          <w:rFonts w:ascii="Arial" w:hAnsi="Arial" w:cs="Arial"/>
          <w:sz w:val="20"/>
          <w:szCs w:val="20"/>
        </w:rPr>
        <w:t>needed as workers back in Germany; Compassionate was usually for those with elderly</w:t>
      </w:r>
      <w:r w:rsidR="006245E2">
        <w:rPr>
          <w:rFonts w:ascii="Arial" w:hAnsi="Arial" w:cs="Arial"/>
          <w:sz w:val="20"/>
          <w:szCs w:val="20"/>
        </w:rPr>
        <w:t xml:space="preserve">, </w:t>
      </w:r>
      <w:r>
        <w:rPr>
          <w:rFonts w:ascii="Arial" w:hAnsi="Arial" w:cs="Arial"/>
          <w:sz w:val="20"/>
          <w:szCs w:val="20"/>
        </w:rPr>
        <w:t>sick</w:t>
      </w:r>
      <w:r w:rsidR="006245E2">
        <w:rPr>
          <w:rFonts w:ascii="Arial" w:hAnsi="Arial" w:cs="Arial"/>
          <w:sz w:val="20"/>
          <w:szCs w:val="20"/>
        </w:rPr>
        <w:t xml:space="preserve"> or</w:t>
      </w:r>
      <w:r>
        <w:rPr>
          <w:rFonts w:ascii="Arial" w:hAnsi="Arial" w:cs="Arial"/>
          <w:sz w:val="20"/>
          <w:szCs w:val="20"/>
        </w:rPr>
        <w:t xml:space="preserve"> injured relatives; </w:t>
      </w:r>
      <w:r w:rsidR="00EC358A">
        <w:rPr>
          <w:rFonts w:ascii="Arial" w:hAnsi="Arial" w:cs="Arial"/>
          <w:sz w:val="20"/>
          <w:szCs w:val="20"/>
        </w:rPr>
        <w:t>“</w:t>
      </w:r>
      <w:r w:rsidRPr="00EC358A">
        <w:rPr>
          <w:rFonts w:ascii="Arial" w:hAnsi="Arial" w:cs="Arial"/>
          <w:i/>
          <w:iCs/>
          <w:sz w:val="20"/>
          <w:szCs w:val="20"/>
        </w:rPr>
        <w:t>Specials</w:t>
      </w:r>
      <w:r w:rsidR="00EC358A">
        <w:rPr>
          <w:rFonts w:ascii="Arial" w:hAnsi="Arial" w:cs="Arial"/>
          <w:sz w:val="20"/>
          <w:szCs w:val="20"/>
        </w:rPr>
        <w:t>”</w:t>
      </w:r>
      <w:r>
        <w:rPr>
          <w:rFonts w:ascii="Arial" w:hAnsi="Arial" w:cs="Arial"/>
          <w:sz w:val="20"/>
          <w:szCs w:val="20"/>
        </w:rPr>
        <w:t xml:space="preserve"> not explained, but often sent back for trial or investigation.]</w:t>
      </w:r>
    </w:p>
    <w:p w14:paraId="5759CD11" w14:textId="77777777" w:rsidR="000E01CB" w:rsidRPr="00EC358A" w:rsidRDefault="000E01CB" w:rsidP="006A3EB3">
      <w:pPr>
        <w:jc w:val="both"/>
        <w:rPr>
          <w:rFonts w:ascii="Arial" w:hAnsi="Arial" w:cs="Arial"/>
          <w:sz w:val="16"/>
          <w:szCs w:val="16"/>
        </w:rPr>
      </w:pPr>
    </w:p>
    <w:p w14:paraId="41EF4A4F" w14:textId="05B63890" w:rsidR="00005066" w:rsidRDefault="004D54C8" w:rsidP="006A3EB3">
      <w:pPr>
        <w:jc w:val="both"/>
        <w:rPr>
          <w:rFonts w:ascii="Arial" w:hAnsi="Arial" w:cs="Arial"/>
          <w:sz w:val="20"/>
          <w:szCs w:val="20"/>
        </w:rPr>
      </w:pPr>
      <w:r>
        <w:rPr>
          <w:rFonts w:ascii="Arial" w:hAnsi="Arial" w:cs="Arial"/>
          <w:sz w:val="20"/>
          <w:szCs w:val="20"/>
        </w:rPr>
        <w:t>During the time of the</w:t>
      </w:r>
      <w:r w:rsidR="00EC358A">
        <w:rPr>
          <w:rFonts w:ascii="Arial" w:hAnsi="Arial" w:cs="Arial"/>
          <w:sz w:val="20"/>
          <w:szCs w:val="20"/>
        </w:rPr>
        <w:t>se</w:t>
      </w:r>
      <w:r>
        <w:rPr>
          <w:rFonts w:ascii="Arial" w:hAnsi="Arial" w:cs="Arial"/>
          <w:sz w:val="20"/>
          <w:szCs w:val="20"/>
        </w:rPr>
        <w:t xml:space="preserve"> visits, the strength of the camp was reduced from 1134 to 882. The hostels at Edmonton, Fairlop and Victoria Park had closed with just ‘holding parties’ remaining - this could be for various reasons; sometimes a small group of pows remained on site so that squatters were unable to move in, at other times the pows were utilised to dismantle the camp. Many of the pows had been transferred to camps in Scotland. There was talk about amalgamating this camp with </w:t>
      </w:r>
      <w:r w:rsidR="00B47C4F">
        <w:rPr>
          <w:rFonts w:ascii="Arial" w:hAnsi="Arial" w:cs="Arial"/>
          <w:sz w:val="20"/>
          <w:szCs w:val="20"/>
        </w:rPr>
        <w:t>Wormwood Scrubs Camp 32</w:t>
      </w:r>
      <w:r w:rsidR="00EC358A">
        <w:rPr>
          <w:rFonts w:ascii="Arial" w:hAnsi="Arial" w:cs="Arial"/>
          <w:sz w:val="20"/>
          <w:szCs w:val="20"/>
        </w:rPr>
        <w:t xml:space="preserve"> – this did not happen</w:t>
      </w:r>
      <w:r w:rsidR="00B47C4F">
        <w:rPr>
          <w:rFonts w:ascii="Arial" w:hAnsi="Arial" w:cs="Arial"/>
          <w:sz w:val="20"/>
          <w:szCs w:val="20"/>
        </w:rPr>
        <w:t>.</w:t>
      </w:r>
    </w:p>
    <w:p w14:paraId="312C1F71" w14:textId="4BFFB950" w:rsidR="00B47C4F" w:rsidRPr="00EC358A" w:rsidRDefault="00B47C4F" w:rsidP="006A3EB3">
      <w:pPr>
        <w:jc w:val="both"/>
        <w:rPr>
          <w:rFonts w:ascii="Arial" w:hAnsi="Arial" w:cs="Arial"/>
          <w:sz w:val="16"/>
          <w:szCs w:val="16"/>
        </w:rPr>
      </w:pPr>
    </w:p>
    <w:p w14:paraId="2C750862" w14:textId="04B2470F" w:rsidR="00B47C4F" w:rsidRDefault="00EC358A" w:rsidP="006A3EB3">
      <w:pPr>
        <w:jc w:val="both"/>
        <w:rPr>
          <w:rFonts w:ascii="Arial" w:hAnsi="Arial" w:cs="Arial"/>
          <w:sz w:val="20"/>
          <w:szCs w:val="20"/>
        </w:rPr>
      </w:pPr>
      <w:r>
        <w:rPr>
          <w:rFonts w:ascii="Arial" w:hAnsi="Arial" w:cs="Arial"/>
          <w:sz w:val="20"/>
          <w:szCs w:val="20"/>
        </w:rPr>
        <w:t>Improving m</w:t>
      </w:r>
      <w:r w:rsidR="00B47C4F">
        <w:rPr>
          <w:rFonts w:ascii="Arial" w:hAnsi="Arial" w:cs="Arial"/>
          <w:sz w:val="20"/>
          <w:szCs w:val="20"/>
        </w:rPr>
        <w:t>orale within the camp</w:t>
      </w:r>
      <w:r>
        <w:rPr>
          <w:rFonts w:ascii="Arial" w:hAnsi="Arial" w:cs="Arial"/>
          <w:sz w:val="20"/>
          <w:szCs w:val="20"/>
        </w:rPr>
        <w:t xml:space="preserve"> was disturbed </w:t>
      </w:r>
      <w:r w:rsidR="00B47C4F">
        <w:rPr>
          <w:rFonts w:ascii="Arial" w:hAnsi="Arial" w:cs="Arial"/>
          <w:sz w:val="20"/>
          <w:szCs w:val="20"/>
        </w:rPr>
        <w:t>b</w:t>
      </w:r>
      <w:r>
        <w:rPr>
          <w:rFonts w:ascii="Arial" w:hAnsi="Arial" w:cs="Arial"/>
          <w:sz w:val="20"/>
          <w:szCs w:val="20"/>
        </w:rPr>
        <w:t>y</w:t>
      </w:r>
      <w:r w:rsidR="00B47C4F">
        <w:rPr>
          <w:rFonts w:ascii="Arial" w:hAnsi="Arial" w:cs="Arial"/>
          <w:sz w:val="20"/>
          <w:szCs w:val="20"/>
        </w:rPr>
        <w:t xml:space="preserve"> the transfer of pows</w:t>
      </w:r>
      <w:r>
        <w:rPr>
          <w:rFonts w:ascii="Arial" w:hAnsi="Arial" w:cs="Arial"/>
          <w:sz w:val="20"/>
          <w:szCs w:val="20"/>
        </w:rPr>
        <w:t xml:space="preserve">, especially </w:t>
      </w:r>
      <w:r w:rsidR="00881D84">
        <w:rPr>
          <w:rFonts w:ascii="Arial" w:hAnsi="Arial" w:cs="Arial"/>
          <w:sz w:val="20"/>
          <w:szCs w:val="20"/>
        </w:rPr>
        <w:t xml:space="preserve">those sent </w:t>
      </w:r>
      <w:r>
        <w:rPr>
          <w:rFonts w:ascii="Arial" w:hAnsi="Arial" w:cs="Arial"/>
          <w:sz w:val="20"/>
          <w:szCs w:val="20"/>
        </w:rPr>
        <w:t>to Scotland</w:t>
      </w:r>
      <w:r w:rsidR="00B47C4F">
        <w:rPr>
          <w:rFonts w:ascii="Arial" w:hAnsi="Arial" w:cs="Arial"/>
          <w:sz w:val="20"/>
          <w:szCs w:val="20"/>
        </w:rPr>
        <w:t>.</w:t>
      </w:r>
      <w:r w:rsidR="005B54DA">
        <w:rPr>
          <w:rFonts w:ascii="Arial" w:hAnsi="Arial" w:cs="Arial"/>
          <w:sz w:val="20"/>
          <w:szCs w:val="20"/>
        </w:rPr>
        <w:t xml:space="preserve"> Although repatriations and increased freedoms were positive factors</w:t>
      </w:r>
      <w:r w:rsidR="00881D84">
        <w:rPr>
          <w:rFonts w:ascii="Arial" w:hAnsi="Arial" w:cs="Arial"/>
          <w:sz w:val="20"/>
          <w:szCs w:val="20"/>
        </w:rPr>
        <w:t>,</w:t>
      </w:r>
      <w:r w:rsidR="005B54DA">
        <w:rPr>
          <w:rFonts w:ascii="Arial" w:hAnsi="Arial" w:cs="Arial"/>
          <w:sz w:val="20"/>
          <w:szCs w:val="20"/>
        </w:rPr>
        <w:t xml:space="preserve"> a view was expressed that being kept</w:t>
      </w:r>
      <w:r w:rsidR="00881D84">
        <w:rPr>
          <w:rFonts w:ascii="Arial" w:hAnsi="Arial" w:cs="Arial"/>
          <w:sz w:val="20"/>
          <w:szCs w:val="20"/>
        </w:rPr>
        <w:t>,</w:t>
      </w:r>
      <w:r w:rsidR="005B54DA">
        <w:rPr>
          <w:rFonts w:ascii="Arial" w:hAnsi="Arial" w:cs="Arial"/>
          <w:sz w:val="20"/>
          <w:szCs w:val="20"/>
        </w:rPr>
        <w:t xml:space="preserve"> “</w:t>
      </w:r>
      <w:r w:rsidR="005B54DA" w:rsidRPr="00881D84">
        <w:rPr>
          <w:rFonts w:ascii="Arial" w:hAnsi="Arial" w:cs="Arial"/>
          <w:i/>
          <w:iCs/>
          <w:sz w:val="20"/>
          <w:szCs w:val="20"/>
        </w:rPr>
        <w:t>to secure maximum output in England smack somewhat of totalitarianism.”</w:t>
      </w:r>
    </w:p>
    <w:p w14:paraId="25D758F8" w14:textId="7977AD86" w:rsidR="005B54DA" w:rsidRPr="00881D84" w:rsidRDefault="005B54DA" w:rsidP="006A3EB3">
      <w:pPr>
        <w:jc w:val="both"/>
        <w:rPr>
          <w:rFonts w:ascii="Arial" w:hAnsi="Arial" w:cs="Arial"/>
          <w:sz w:val="16"/>
          <w:szCs w:val="16"/>
        </w:rPr>
      </w:pPr>
    </w:p>
    <w:p w14:paraId="7F48EFD4" w14:textId="509F8F30" w:rsidR="008D3DC9" w:rsidRDefault="008D3DC9" w:rsidP="006A3EB3">
      <w:pPr>
        <w:jc w:val="both"/>
        <w:rPr>
          <w:rFonts w:ascii="Arial" w:hAnsi="Arial" w:cs="Arial"/>
          <w:sz w:val="20"/>
          <w:szCs w:val="20"/>
        </w:rPr>
      </w:pPr>
      <w:r>
        <w:rPr>
          <w:rFonts w:ascii="Arial" w:hAnsi="Arial" w:cs="Arial"/>
          <w:sz w:val="20"/>
          <w:szCs w:val="20"/>
        </w:rPr>
        <w:t xml:space="preserve">The standard list of re-education activities was given, </w:t>
      </w:r>
      <w:r w:rsidR="00881D84">
        <w:rPr>
          <w:rFonts w:ascii="Arial" w:hAnsi="Arial" w:cs="Arial"/>
          <w:sz w:val="20"/>
          <w:szCs w:val="20"/>
        </w:rPr>
        <w:t xml:space="preserve">but </w:t>
      </w:r>
      <w:r>
        <w:rPr>
          <w:rFonts w:ascii="Arial" w:hAnsi="Arial" w:cs="Arial"/>
          <w:sz w:val="20"/>
          <w:szCs w:val="20"/>
        </w:rPr>
        <w:t>little had changed from the report given at the start of the year. Some of the few activities that were taking place were closing down due to repatriations and the transfer of pows. Information room</w:t>
      </w:r>
      <w:r w:rsidR="00881D84">
        <w:rPr>
          <w:rFonts w:ascii="Arial" w:hAnsi="Arial" w:cs="Arial"/>
          <w:sz w:val="20"/>
          <w:szCs w:val="20"/>
        </w:rPr>
        <w:t>s</w:t>
      </w:r>
      <w:r>
        <w:rPr>
          <w:rFonts w:ascii="Arial" w:hAnsi="Arial" w:cs="Arial"/>
          <w:sz w:val="20"/>
          <w:szCs w:val="20"/>
        </w:rPr>
        <w:t xml:space="preserve"> had been set up in the camps remaining open</w:t>
      </w:r>
      <w:r w:rsidR="006245E2">
        <w:rPr>
          <w:rFonts w:ascii="Arial" w:hAnsi="Arial" w:cs="Arial"/>
          <w:sz w:val="20"/>
          <w:szCs w:val="20"/>
        </w:rPr>
        <w:t>,</w:t>
      </w:r>
      <w:r>
        <w:rPr>
          <w:rFonts w:ascii="Arial" w:hAnsi="Arial" w:cs="Arial"/>
          <w:sz w:val="20"/>
          <w:szCs w:val="20"/>
        </w:rPr>
        <w:t xml:space="preserve"> and exhibition materials had been sent from COGA </w:t>
      </w:r>
      <w:r w:rsidR="004F7B22">
        <w:rPr>
          <w:rFonts w:ascii="Arial" w:hAnsi="Arial" w:cs="Arial"/>
          <w:sz w:val="20"/>
          <w:szCs w:val="20"/>
        </w:rPr>
        <w:t>–</w:t>
      </w:r>
      <w:r>
        <w:rPr>
          <w:rFonts w:ascii="Arial" w:hAnsi="Arial" w:cs="Arial"/>
          <w:sz w:val="20"/>
          <w:szCs w:val="20"/>
        </w:rPr>
        <w:t xml:space="preserve"> </w:t>
      </w:r>
      <w:r w:rsidR="00881D84">
        <w:rPr>
          <w:rFonts w:ascii="Arial" w:hAnsi="Arial" w:cs="Arial"/>
          <w:sz w:val="20"/>
          <w:szCs w:val="20"/>
        </w:rPr>
        <w:t xml:space="preserve">with </w:t>
      </w:r>
      <w:r w:rsidR="004F7B22">
        <w:rPr>
          <w:rFonts w:ascii="Arial" w:hAnsi="Arial" w:cs="Arial"/>
          <w:sz w:val="20"/>
          <w:szCs w:val="20"/>
        </w:rPr>
        <w:t>titles such as ‘British Parliament</w:t>
      </w:r>
      <w:proofErr w:type="gramStart"/>
      <w:r w:rsidR="004F7B22">
        <w:rPr>
          <w:rFonts w:ascii="Arial" w:hAnsi="Arial" w:cs="Arial"/>
          <w:sz w:val="20"/>
          <w:szCs w:val="20"/>
        </w:rPr>
        <w:t>’.</w:t>
      </w:r>
      <w:proofErr w:type="gramEnd"/>
    </w:p>
    <w:p w14:paraId="40145FAC" w14:textId="3726F1D9" w:rsidR="004F7B22" w:rsidRPr="00881D84" w:rsidRDefault="004F7B22" w:rsidP="006A3EB3">
      <w:pPr>
        <w:jc w:val="both"/>
        <w:rPr>
          <w:rFonts w:ascii="Arial" w:hAnsi="Arial" w:cs="Arial"/>
          <w:sz w:val="16"/>
          <w:szCs w:val="16"/>
        </w:rPr>
      </w:pPr>
    </w:p>
    <w:p w14:paraId="6C18D471" w14:textId="4CA350B3" w:rsidR="004F7B22" w:rsidRDefault="004F7B22" w:rsidP="006A3EB3">
      <w:pPr>
        <w:jc w:val="both"/>
        <w:rPr>
          <w:rFonts w:ascii="Arial" w:hAnsi="Arial" w:cs="Arial"/>
          <w:sz w:val="20"/>
          <w:szCs w:val="20"/>
        </w:rPr>
      </w:pPr>
      <w:r>
        <w:rPr>
          <w:rFonts w:ascii="Arial" w:hAnsi="Arial" w:cs="Arial"/>
          <w:sz w:val="20"/>
          <w:szCs w:val="20"/>
        </w:rPr>
        <w:t>There were no other education classes other than for English. The orchestra was continuing and gave some outside performances.</w:t>
      </w:r>
    </w:p>
    <w:p w14:paraId="5A7873A2" w14:textId="59F8E824" w:rsidR="004F7B22" w:rsidRPr="00881D84" w:rsidRDefault="004F7B22" w:rsidP="006A3EB3">
      <w:pPr>
        <w:jc w:val="both"/>
        <w:rPr>
          <w:rFonts w:ascii="Arial" w:hAnsi="Arial" w:cs="Arial"/>
          <w:sz w:val="16"/>
          <w:szCs w:val="16"/>
        </w:rPr>
      </w:pPr>
    </w:p>
    <w:p w14:paraId="3CEE8232" w14:textId="147F4728" w:rsidR="004F7B22" w:rsidRDefault="004F7B22" w:rsidP="006A3EB3">
      <w:pPr>
        <w:jc w:val="both"/>
        <w:rPr>
          <w:rFonts w:ascii="Arial" w:hAnsi="Arial" w:cs="Arial"/>
          <w:sz w:val="20"/>
          <w:szCs w:val="20"/>
        </w:rPr>
      </w:pPr>
      <w:r>
        <w:rPr>
          <w:rFonts w:ascii="Arial" w:hAnsi="Arial" w:cs="Arial"/>
          <w:sz w:val="20"/>
          <w:szCs w:val="20"/>
        </w:rPr>
        <w:t xml:space="preserve">Outside links were </w:t>
      </w:r>
      <w:r w:rsidR="00881D84">
        <w:rPr>
          <w:rFonts w:ascii="Arial" w:hAnsi="Arial" w:cs="Arial"/>
          <w:sz w:val="20"/>
          <w:szCs w:val="20"/>
        </w:rPr>
        <w:t>being developed</w:t>
      </w:r>
      <w:r>
        <w:rPr>
          <w:rFonts w:ascii="Arial" w:hAnsi="Arial" w:cs="Arial"/>
          <w:sz w:val="20"/>
          <w:szCs w:val="20"/>
        </w:rPr>
        <w:t xml:space="preserve">. Small groups attended </w:t>
      </w:r>
      <w:r w:rsidR="00DC5DD1">
        <w:rPr>
          <w:rFonts w:ascii="Arial" w:hAnsi="Arial" w:cs="Arial"/>
          <w:sz w:val="20"/>
          <w:szCs w:val="20"/>
        </w:rPr>
        <w:t>local borough council meetings. Some links and visits had been created with The Society of Friends, YMCA, British Legion, Chingford Catholic Community and the Baptist Church in Waltham Abbey.</w:t>
      </w:r>
      <w:r w:rsidR="00881D84">
        <w:rPr>
          <w:rFonts w:ascii="Arial" w:hAnsi="Arial" w:cs="Arial"/>
          <w:sz w:val="20"/>
          <w:szCs w:val="20"/>
        </w:rPr>
        <w:t xml:space="preserve"> Outside links and friendly contacts with local civilians had a major positive effect on morale in camps when they occurred.</w:t>
      </w:r>
    </w:p>
    <w:p w14:paraId="63B8EB46" w14:textId="699E581A" w:rsidR="004F7B22" w:rsidRDefault="004F7B22" w:rsidP="006A3EB3">
      <w:pPr>
        <w:jc w:val="both"/>
        <w:rPr>
          <w:rFonts w:ascii="Arial" w:hAnsi="Arial" w:cs="Arial"/>
          <w:sz w:val="20"/>
          <w:szCs w:val="20"/>
        </w:rPr>
      </w:pPr>
    </w:p>
    <w:p w14:paraId="7AA6D2EE" w14:textId="52EA0C3A" w:rsidR="00207603" w:rsidRDefault="00207603" w:rsidP="006A3EB3">
      <w:pPr>
        <w:jc w:val="both"/>
        <w:rPr>
          <w:rFonts w:ascii="Arial" w:hAnsi="Arial" w:cs="Arial"/>
          <w:sz w:val="20"/>
          <w:szCs w:val="20"/>
        </w:rPr>
      </w:pPr>
      <w:r w:rsidRPr="00207603">
        <w:rPr>
          <w:rFonts w:ascii="Arial" w:hAnsi="Arial" w:cs="Arial"/>
          <w:b/>
          <w:bCs/>
          <w:sz w:val="20"/>
          <w:szCs w:val="20"/>
        </w:rPr>
        <w:t>7-10 October 1947</w:t>
      </w:r>
      <w:r>
        <w:rPr>
          <w:rFonts w:ascii="Arial" w:hAnsi="Arial" w:cs="Arial"/>
          <w:sz w:val="20"/>
          <w:szCs w:val="20"/>
        </w:rPr>
        <w:t xml:space="preserve"> – J C Milner conducted a Re-educational Survey. Total strength – 2 Officers, 678 OR.</w:t>
      </w:r>
    </w:p>
    <w:p w14:paraId="714E87DE" w14:textId="507419E2" w:rsidR="00005066" w:rsidRPr="00881D84" w:rsidRDefault="00005066" w:rsidP="006A3EB3">
      <w:pPr>
        <w:jc w:val="both"/>
        <w:rPr>
          <w:rFonts w:ascii="Arial" w:hAnsi="Arial" w:cs="Arial"/>
          <w:sz w:val="12"/>
          <w:szCs w:val="12"/>
        </w:rPr>
      </w:pPr>
    </w:p>
    <w:p w14:paraId="1111C441" w14:textId="1EB3F700" w:rsidR="00172CFA" w:rsidRDefault="00881D84" w:rsidP="006A3EB3">
      <w:pPr>
        <w:jc w:val="both"/>
        <w:rPr>
          <w:rFonts w:ascii="Arial" w:hAnsi="Arial" w:cs="Arial"/>
          <w:sz w:val="20"/>
          <w:szCs w:val="20"/>
        </w:rPr>
      </w:pPr>
      <w:r>
        <w:rPr>
          <w:rFonts w:ascii="Arial" w:hAnsi="Arial" w:cs="Arial"/>
          <w:sz w:val="20"/>
          <w:szCs w:val="20"/>
        </w:rPr>
        <w:t>The o</w:t>
      </w:r>
      <w:r w:rsidR="00172CFA">
        <w:rPr>
          <w:rFonts w:ascii="Arial" w:hAnsi="Arial" w:cs="Arial"/>
          <w:sz w:val="20"/>
          <w:szCs w:val="20"/>
        </w:rPr>
        <w:t xml:space="preserve">nly change to senior staff was a new deputy camp leader – </w:t>
      </w:r>
      <w:proofErr w:type="spellStart"/>
      <w:r w:rsidR="00172CFA">
        <w:rPr>
          <w:rFonts w:ascii="Arial" w:hAnsi="Arial" w:cs="Arial"/>
          <w:sz w:val="20"/>
          <w:szCs w:val="20"/>
        </w:rPr>
        <w:t>Uffz</w:t>
      </w:r>
      <w:proofErr w:type="spellEnd"/>
      <w:r w:rsidR="00172CFA">
        <w:rPr>
          <w:rFonts w:ascii="Arial" w:hAnsi="Arial" w:cs="Arial"/>
          <w:sz w:val="20"/>
          <w:szCs w:val="20"/>
        </w:rPr>
        <w:t xml:space="preserve">. Paul </w:t>
      </w:r>
      <w:proofErr w:type="spellStart"/>
      <w:r w:rsidR="00172CFA">
        <w:rPr>
          <w:rFonts w:ascii="Arial" w:hAnsi="Arial" w:cs="Arial"/>
          <w:sz w:val="20"/>
          <w:szCs w:val="20"/>
        </w:rPr>
        <w:t>Schaedlich</w:t>
      </w:r>
      <w:proofErr w:type="spellEnd"/>
      <w:r w:rsidR="00172CFA">
        <w:rPr>
          <w:rFonts w:ascii="Arial" w:hAnsi="Arial" w:cs="Arial"/>
          <w:sz w:val="20"/>
          <w:szCs w:val="20"/>
        </w:rPr>
        <w:t xml:space="preserve"> (B)</w:t>
      </w:r>
    </w:p>
    <w:p w14:paraId="3B99BD34" w14:textId="77777777" w:rsidR="00172CFA" w:rsidRPr="00881D84" w:rsidRDefault="00172CFA" w:rsidP="006A3EB3">
      <w:pPr>
        <w:jc w:val="both"/>
        <w:rPr>
          <w:rFonts w:ascii="Arial" w:hAnsi="Arial" w:cs="Arial"/>
          <w:sz w:val="12"/>
          <w:szCs w:val="12"/>
        </w:rPr>
      </w:pPr>
    </w:p>
    <w:p w14:paraId="474F3D20" w14:textId="7917810E" w:rsidR="00207603" w:rsidRDefault="00207603" w:rsidP="006A3EB3">
      <w:pPr>
        <w:jc w:val="both"/>
        <w:rPr>
          <w:rFonts w:ascii="Arial" w:hAnsi="Arial" w:cs="Arial"/>
          <w:sz w:val="20"/>
          <w:szCs w:val="20"/>
        </w:rPr>
      </w:pPr>
      <w:r>
        <w:rPr>
          <w:rFonts w:ascii="Arial" w:hAnsi="Arial" w:cs="Arial"/>
          <w:sz w:val="20"/>
          <w:szCs w:val="20"/>
        </w:rPr>
        <w:t>Screening figures were barely in us</w:t>
      </w:r>
      <w:r w:rsidR="00881D84">
        <w:rPr>
          <w:rFonts w:ascii="Arial" w:hAnsi="Arial" w:cs="Arial"/>
          <w:sz w:val="20"/>
          <w:szCs w:val="20"/>
        </w:rPr>
        <w:t>e</w:t>
      </w:r>
      <w:r>
        <w:rPr>
          <w:rFonts w:ascii="Arial" w:hAnsi="Arial" w:cs="Arial"/>
          <w:sz w:val="20"/>
          <w:szCs w:val="20"/>
        </w:rPr>
        <w:t xml:space="preserve"> by this time; A – 2  /  B – 678.</w:t>
      </w:r>
    </w:p>
    <w:p w14:paraId="78CDFF59" w14:textId="1FC1A83F" w:rsidR="00172CFA" w:rsidRPr="00881D84" w:rsidRDefault="00172CFA" w:rsidP="006A3EB3">
      <w:pPr>
        <w:jc w:val="both"/>
        <w:rPr>
          <w:rFonts w:ascii="Arial" w:hAnsi="Arial" w:cs="Arial"/>
          <w:sz w:val="12"/>
          <w:szCs w:val="12"/>
        </w:rPr>
      </w:pPr>
    </w:p>
    <w:p w14:paraId="63602BE9" w14:textId="21C8DC69" w:rsidR="00172CFA" w:rsidRDefault="00172CFA" w:rsidP="006A3EB3">
      <w:pPr>
        <w:jc w:val="both"/>
        <w:rPr>
          <w:rFonts w:ascii="Arial" w:hAnsi="Arial" w:cs="Arial"/>
          <w:sz w:val="20"/>
          <w:szCs w:val="20"/>
        </w:rPr>
      </w:pPr>
      <w:r>
        <w:rPr>
          <w:rFonts w:ascii="Arial" w:hAnsi="Arial" w:cs="Arial"/>
          <w:sz w:val="20"/>
          <w:szCs w:val="20"/>
        </w:rPr>
        <w:t>The relationship between the Commandant and visitors was far better than under the previous Commandant. However, that is not to say the re-education activities were being pursued. Commandant Paul admitted that he was only concerned with the discipline and satisfactory work of the pows – but at least he was not openly hostile.</w:t>
      </w:r>
    </w:p>
    <w:p w14:paraId="2FF76ED8" w14:textId="5805F2AF" w:rsidR="000772E2" w:rsidRPr="00881D84" w:rsidRDefault="000772E2" w:rsidP="006A3EB3">
      <w:pPr>
        <w:jc w:val="both"/>
        <w:rPr>
          <w:rFonts w:ascii="Arial" w:hAnsi="Arial" w:cs="Arial"/>
          <w:sz w:val="12"/>
          <w:szCs w:val="12"/>
        </w:rPr>
      </w:pPr>
    </w:p>
    <w:p w14:paraId="773BFF82" w14:textId="0D16F1F4" w:rsidR="000772E2" w:rsidRDefault="000772E2" w:rsidP="006A3EB3">
      <w:pPr>
        <w:jc w:val="both"/>
        <w:rPr>
          <w:rFonts w:ascii="Arial" w:hAnsi="Arial" w:cs="Arial"/>
          <w:sz w:val="20"/>
          <w:szCs w:val="20"/>
        </w:rPr>
      </w:pPr>
      <w:r>
        <w:rPr>
          <w:rFonts w:ascii="Arial" w:hAnsi="Arial" w:cs="Arial"/>
          <w:sz w:val="20"/>
          <w:szCs w:val="20"/>
        </w:rPr>
        <w:t>Morale was again considered to have improved, partly due to many outside activities and contacts with civilians.</w:t>
      </w:r>
    </w:p>
    <w:p w14:paraId="71CF5C30" w14:textId="227AAD57" w:rsidR="000772E2" w:rsidRPr="00C36F9F" w:rsidRDefault="000772E2" w:rsidP="006A3EB3">
      <w:pPr>
        <w:jc w:val="both"/>
        <w:rPr>
          <w:rFonts w:ascii="Arial" w:hAnsi="Arial" w:cs="Arial"/>
          <w:sz w:val="12"/>
          <w:szCs w:val="12"/>
        </w:rPr>
      </w:pPr>
    </w:p>
    <w:p w14:paraId="5758A7B0" w14:textId="11F49A34" w:rsidR="000772E2" w:rsidRDefault="000772E2" w:rsidP="006A3EB3">
      <w:pPr>
        <w:jc w:val="both"/>
        <w:rPr>
          <w:rFonts w:ascii="Arial" w:hAnsi="Arial" w:cs="Arial"/>
          <w:sz w:val="20"/>
          <w:szCs w:val="20"/>
        </w:rPr>
      </w:pPr>
      <w:r>
        <w:rPr>
          <w:rFonts w:ascii="Arial" w:hAnsi="Arial" w:cs="Arial"/>
          <w:sz w:val="20"/>
          <w:szCs w:val="20"/>
        </w:rPr>
        <w:lastRenderedPageBreak/>
        <w:t>There was little change to re-education activities – discussion groups had collapsed through lack of interest.</w:t>
      </w:r>
      <w:r w:rsidR="00AF4DEC">
        <w:rPr>
          <w:rFonts w:ascii="Arial" w:hAnsi="Arial" w:cs="Arial"/>
          <w:sz w:val="20"/>
          <w:szCs w:val="20"/>
        </w:rPr>
        <w:t xml:space="preserve"> English classes were only being held at Breaches.</w:t>
      </w:r>
    </w:p>
    <w:p w14:paraId="4DEF7505" w14:textId="7948134D" w:rsidR="00834EAB" w:rsidRPr="00C36F9F" w:rsidRDefault="00834EAB" w:rsidP="006A3EB3">
      <w:pPr>
        <w:jc w:val="both"/>
        <w:rPr>
          <w:rFonts w:ascii="Arial" w:hAnsi="Arial" w:cs="Arial"/>
          <w:sz w:val="12"/>
          <w:szCs w:val="12"/>
        </w:rPr>
      </w:pPr>
    </w:p>
    <w:p w14:paraId="5D1975F8" w14:textId="6568A3D8" w:rsidR="00AF4DEC" w:rsidRDefault="00AF4DEC" w:rsidP="006A3EB3">
      <w:pPr>
        <w:jc w:val="both"/>
        <w:rPr>
          <w:rFonts w:ascii="Arial" w:hAnsi="Arial" w:cs="Arial"/>
          <w:sz w:val="20"/>
          <w:szCs w:val="20"/>
        </w:rPr>
      </w:pPr>
      <w:r>
        <w:rPr>
          <w:rFonts w:ascii="Arial" w:hAnsi="Arial" w:cs="Arial"/>
          <w:sz w:val="20"/>
          <w:szCs w:val="20"/>
        </w:rPr>
        <w:t>The orchestra continued to play at outside venues including Leyton Public Gardens, and at Leyton and Stratford Town Halls. Football was played at the two hostels, but the football pitch shared by the main camp and Victoria Park had closed down.</w:t>
      </w:r>
    </w:p>
    <w:p w14:paraId="47520ED3" w14:textId="3B914DAE" w:rsidR="00207603" w:rsidRPr="00C10C9A" w:rsidRDefault="00207603" w:rsidP="006A3EB3">
      <w:pPr>
        <w:jc w:val="both"/>
        <w:rPr>
          <w:rFonts w:ascii="Arial" w:hAnsi="Arial" w:cs="Arial"/>
          <w:sz w:val="16"/>
          <w:szCs w:val="16"/>
        </w:rPr>
      </w:pPr>
    </w:p>
    <w:p w14:paraId="227712F8" w14:textId="09D4D377" w:rsidR="00221FDF" w:rsidRDefault="00A24ECB" w:rsidP="00221FDF">
      <w:pPr>
        <w:jc w:val="both"/>
        <w:rPr>
          <w:rFonts w:ascii="Arial" w:hAnsi="Arial" w:cs="Arial"/>
          <w:sz w:val="20"/>
          <w:szCs w:val="20"/>
        </w:rPr>
      </w:pPr>
      <w:r w:rsidRPr="00A24ECB">
        <w:rPr>
          <w:rFonts w:ascii="Arial" w:hAnsi="Arial" w:cs="Arial"/>
          <w:b/>
          <w:bCs/>
          <w:sz w:val="20"/>
          <w:szCs w:val="20"/>
        </w:rPr>
        <w:t>14 November 1947</w:t>
      </w:r>
      <w:r w:rsidRPr="00A24ECB">
        <w:rPr>
          <w:rFonts w:ascii="Arial" w:hAnsi="Arial" w:cs="Arial"/>
          <w:sz w:val="20"/>
          <w:szCs w:val="20"/>
        </w:rPr>
        <w:t xml:space="preserve"> </w:t>
      </w:r>
      <w:r>
        <w:rPr>
          <w:rFonts w:ascii="Arial" w:hAnsi="Arial" w:cs="Arial"/>
          <w:sz w:val="20"/>
          <w:szCs w:val="20"/>
        </w:rPr>
        <w:t xml:space="preserve">- </w:t>
      </w:r>
      <w:r w:rsidR="00221FDF" w:rsidRPr="00A24ECB">
        <w:rPr>
          <w:rFonts w:ascii="Arial" w:hAnsi="Arial" w:cs="Arial"/>
          <w:sz w:val="20"/>
          <w:szCs w:val="20"/>
        </w:rPr>
        <w:t>Camp number included in an ‘Urgent Memorandum’ (FO 939/270) regarding inspection of food parcels.</w:t>
      </w:r>
    </w:p>
    <w:p w14:paraId="44C13088" w14:textId="426FA301" w:rsidR="003E29C9" w:rsidRPr="00C10C9A" w:rsidRDefault="003E29C9" w:rsidP="00221FDF">
      <w:pPr>
        <w:jc w:val="both"/>
        <w:rPr>
          <w:rFonts w:ascii="Arial" w:hAnsi="Arial" w:cs="Arial"/>
          <w:sz w:val="16"/>
          <w:szCs w:val="16"/>
        </w:rPr>
      </w:pPr>
    </w:p>
    <w:p w14:paraId="4FCD2FC9" w14:textId="40F28B2A" w:rsidR="003E29C9" w:rsidRDefault="003E29C9" w:rsidP="00221FDF">
      <w:pPr>
        <w:jc w:val="both"/>
        <w:rPr>
          <w:rFonts w:ascii="Arial" w:hAnsi="Arial" w:cs="Arial"/>
          <w:sz w:val="20"/>
          <w:szCs w:val="20"/>
        </w:rPr>
      </w:pPr>
      <w:r w:rsidRPr="003E29C9">
        <w:rPr>
          <w:rFonts w:ascii="Arial" w:hAnsi="Arial" w:cs="Arial"/>
          <w:b/>
          <w:bCs/>
          <w:sz w:val="20"/>
          <w:szCs w:val="20"/>
        </w:rPr>
        <w:t>27/28 November 1947</w:t>
      </w:r>
      <w:r>
        <w:rPr>
          <w:rFonts w:ascii="Arial" w:hAnsi="Arial" w:cs="Arial"/>
          <w:sz w:val="20"/>
          <w:szCs w:val="20"/>
        </w:rPr>
        <w:t xml:space="preserve"> – English Inspector’s Report by C M Griffiths. Total strength</w:t>
      </w:r>
      <w:r w:rsidR="00EC3131">
        <w:rPr>
          <w:rFonts w:ascii="Arial" w:hAnsi="Arial" w:cs="Arial"/>
          <w:sz w:val="20"/>
          <w:szCs w:val="20"/>
        </w:rPr>
        <w:t xml:space="preserve"> 519.</w:t>
      </w:r>
    </w:p>
    <w:p w14:paraId="33D194F6" w14:textId="73DCAF20" w:rsidR="00EC3131" w:rsidRPr="00C36F9F" w:rsidRDefault="00EC3131" w:rsidP="00221FDF">
      <w:pPr>
        <w:jc w:val="both"/>
        <w:rPr>
          <w:rFonts w:ascii="Arial" w:hAnsi="Arial" w:cs="Arial"/>
          <w:sz w:val="12"/>
          <w:szCs w:val="12"/>
        </w:rPr>
      </w:pPr>
    </w:p>
    <w:p w14:paraId="74376591" w14:textId="57A141BB" w:rsidR="00EC3131" w:rsidRDefault="00EC3131" w:rsidP="00221FDF">
      <w:pPr>
        <w:jc w:val="both"/>
        <w:rPr>
          <w:rFonts w:ascii="Arial" w:hAnsi="Arial" w:cs="Arial"/>
          <w:sz w:val="20"/>
          <w:szCs w:val="20"/>
        </w:rPr>
      </w:pPr>
      <w:r>
        <w:rPr>
          <w:rFonts w:ascii="Arial" w:hAnsi="Arial" w:cs="Arial"/>
          <w:sz w:val="20"/>
          <w:szCs w:val="20"/>
        </w:rPr>
        <w:t>No English classes in main camp as the instructor was attending a special training course at Wilton Park Camp 300.</w:t>
      </w:r>
      <w:r w:rsidR="00E713AE">
        <w:rPr>
          <w:rFonts w:ascii="Arial" w:hAnsi="Arial" w:cs="Arial"/>
          <w:sz w:val="20"/>
          <w:szCs w:val="20"/>
        </w:rPr>
        <w:t xml:space="preserve"> No lessons at </w:t>
      </w:r>
      <w:proofErr w:type="spellStart"/>
      <w:r w:rsidR="00E713AE">
        <w:rPr>
          <w:rFonts w:ascii="Arial" w:hAnsi="Arial" w:cs="Arial"/>
          <w:sz w:val="20"/>
          <w:szCs w:val="20"/>
        </w:rPr>
        <w:t>Lippits</w:t>
      </w:r>
      <w:proofErr w:type="spellEnd"/>
      <w:r w:rsidR="00E713AE">
        <w:rPr>
          <w:rFonts w:ascii="Arial" w:hAnsi="Arial" w:cs="Arial"/>
          <w:sz w:val="20"/>
          <w:szCs w:val="20"/>
        </w:rPr>
        <w:t xml:space="preserve"> Hill, 1 class of 10 </w:t>
      </w:r>
      <w:r w:rsidR="00C36F9F">
        <w:rPr>
          <w:rFonts w:ascii="Arial" w:hAnsi="Arial" w:cs="Arial"/>
          <w:sz w:val="20"/>
          <w:szCs w:val="20"/>
        </w:rPr>
        <w:t xml:space="preserve">pupils </w:t>
      </w:r>
      <w:r w:rsidR="00E713AE">
        <w:rPr>
          <w:rFonts w:ascii="Arial" w:hAnsi="Arial" w:cs="Arial"/>
          <w:sz w:val="20"/>
          <w:szCs w:val="20"/>
        </w:rPr>
        <w:t>at Breaches.</w:t>
      </w:r>
    </w:p>
    <w:p w14:paraId="0E475588" w14:textId="393CE500" w:rsidR="003E29C9" w:rsidRPr="00C36F9F" w:rsidRDefault="003E29C9" w:rsidP="00221FDF">
      <w:pPr>
        <w:jc w:val="both"/>
        <w:rPr>
          <w:rFonts w:ascii="Arial" w:hAnsi="Arial" w:cs="Arial"/>
          <w:sz w:val="12"/>
          <w:szCs w:val="12"/>
        </w:rPr>
      </w:pPr>
    </w:p>
    <w:p w14:paraId="01705AAC" w14:textId="23DB9DC7" w:rsidR="00221FDF" w:rsidRDefault="00E713AE" w:rsidP="006A3EB3">
      <w:pPr>
        <w:jc w:val="both"/>
        <w:rPr>
          <w:rFonts w:ascii="Arial" w:hAnsi="Arial" w:cs="Arial"/>
          <w:sz w:val="20"/>
          <w:szCs w:val="20"/>
        </w:rPr>
      </w:pPr>
      <w:r>
        <w:rPr>
          <w:rFonts w:ascii="Arial" w:hAnsi="Arial" w:cs="Arial"/>
          <w:sz w:val="20"/>
          <w:szCs w:val="20"/>
        </w:rPr>
        <w:t>Reception of the visitor by British staff was recorded as being, “</w:t>
      </w:r>
      <w:r w:rsidRPr="00C36F9F">
        <w:rPr>
          <w:rFonts w:ascii="Arial" w:hAnsi="Arial" w:cs="Arial"/>
          <w:i/>
          <w:iCs/>
          <w:sz w:val="20"/>
          <w:szCs w:val="20"/>
        </w:rPr>
        <w:t>Fair only</w:t>
      </w:r>
      <w:r>
        <w:rPr>
          <w:rFonts w:ascii="Arial" w:hAnsi="Arial" w:cs="Arial"/>
          <w:sz w:val="20"/>
          <w:szCs w:val="20"/>
        </w:rPr>
        <w:t>” – I wonder if they considered this visit to be a waste of time with just 10 beginner pupils at 1 hostel?</w:t>
      </w:r>
    </w:p>
    <w:p w14:paraId="3B409C8E" w14:textId="38C2D571" w:rsidR="00E713AE" w:rsidRPr="00C36F9F" w:rsidRDefault="00E713AE" w:rsidP="006A3EB3">
      <w:pPr>
        <w:jc w:val="both"/>
        <w:rPr>
          <w:rFonts w:ascii="Arial" w:hAnsi="Arial" w:cs="Arial"/>
          <w:sz w:val="12"/>
          <w:szCs w:val="12"/>
        </w:rPr>
      </w:pPr>
    </w:p>
    <w:p w14:paraId="2583326F" w14:textId="0DBF5A6D" w:rsidR="00E713AE" w:rsidRDefault="00E713AE" w:rsidP="006A3EB3">
      <w:pPr>
        <w:jc w:val="both"/>
        <w:rPr>
          <w:rFonts w:ascii="Arial" w:hAnsi="Arial" w:cs="Arial"/>
          <w:sz w:val="20"/>
          <w:szCs w:val="20"/>
        </w:rPr>
      </w:pPr>
      <w:r>
        <w:rPr>
          <w:rFonts w:ascii="Arial" w:hAnsi="Arial" w:cs="Arial"/>
          <w:sz w:val="20"/>
          <w:szCs w:val="20"/>
        </w:rPr>
        <w:t xml:space="preserve">Chingford </w:t>
      </w:r>
      <w:r w:rsidR="00C36F9F">
        <w:rPr>
          <w:rFonts w:ascii="Arial" w:hAnsi="Arial" w:cs="Arial"/>
          <w:sz w:val="20"/>
          <w:szCs w:val="20"/>
        </w:rPr>
        <w:t xml:space="preserve">hostel </w:t>
      </w:r>
      <w:r>
        <w:rPr>
          <w:rFonts w:ascii="Arial" w:hAnsi="Arial" w:cs="Arial"/>
          <w:sz w:val="20"/>
          <w:szCs w:val="20"/>
        </w:rPr>
        <w:t>was closed, but expected to re-open on 2 December with 650 pows. There was a rumour that the pows would be</w:t>
      </w:r>
      <w:r w:rsidR="00C36F9F">
        <w:rPr>
          <w:rFonts w:ascii="Arial" w:hAnsi="Arial" w:cs="Arial"/>
          <w:sz w:val="20"/>
          <w:szCs w:val="20"/>
        </w:rPr>
        <w:t>,</w:t>
      </w:r>
      <w:r>
        <w:rPr>
          <w:rFonts w:ascii="Arial" w:hAnsi="Arial" w:cs="Arial"/>
          <w:sz w:val="20"/>
          <w:szCs w:val="20"/>
        </w:rPr>
        <w:t xml:space="preserve"> </w:t>
      </w:r>
      <w:r w:rsidR="00AF08AF">
        <w:rPr>
          <w:rFonts w:ascii="Arial" w:hAnsi="Arial" w:cs="Arial"/>
          <w:sz w:val="20"/>
          <w:szCs w:val="20"/>
        </w:rPr>
        <w:t>“</w:t>
      </w:r>
      <w:r w:rsidRPr="00C36F9F">
        <w:rPr>
          <w:rFonts w:ascii="Arial" w:hAnsi="Arial" w:cs="Arial"/>
          <w:i/>
          <w:iCs/>
          <w:sz w:val="20"/>
          <w:szCs w:val="20"/>
        </w:rPr>
        <w:t>employed</w:t>
      </w:r>
      <w:r w:rsidR="00AF08AF" w:rsidRPr="00C36F9F">
        <w:rPr>
          <w:rFonts w:ascii="Arial" w:hAnsi="Arial" w:cs="Arial"/>
          <w:i/>
          <w:iCs/>
          <w:sz w:val="20"/>
          <w:szCs w:val="20"/>
        </w:rPr>
        <w:t xml:space="preserve"> in Post Offices to deal with Xmas post etc.”</w:t>
      </w:r>
      <w:r w:rsidR="002137F4">
        <w:rPr>
          <w:rFonts w:ascii="Arial" w:hAnsi="Arial" w:cs="Arial"/>
          <w:sz w:val="20"/>
          <w:szCs w:val="20"/>
        </w:rPr>
        <w:t xml:space="preserve"> </w:t>
      </w:r>
    </w:p>
    <w:p w14:paraId="1890E36B" w14:textId="09713526" w:rsidR="00AF08AF" w:rsidRPr="00C36F9F" w:rsidRDefault="00AF08AF" w:rsidP="006A3EB3">
      <w:pPr>
        <w:jc w:val="both"/>
        <w:rPr>
          <w:rFonts w:ascii="Arial" w:hAnsi="Arial" w:cs="Arial"/>
          <w:sz w:val="12"/>
          <w:szCs w:val="12"/>
        </w:rPr>
      </w:pPr>
    </w:p>
    <w:p w14:paraId="5710ABE6" w14:textId="37F78562" w:rsidR="00AF08AF" w:rsidRPr="00C36F9F" w:rsidRDefault="00AF08AF" w:rsidP="006A3EB3">
      <w:pPr>
        <w:jc w:val="both"/>
        <w:rPr>
          <w:rFonts w:ascii="Arial" w:hAnsi="Arial" w:cs="Arial"/>
          <w:i/>
          <w:iCs/>
          <w:sz w:val="20"/>
          <w:szCs w:val="20"/>
        </w:rPr>
      </w:pPr>
      <w:r w:rsidRPr="00C36F9F">
        <w:rPr>
          <w:rFonts w:ascii="Arial" w:hAnsi="Arial" w:cs="Arial"/>
          <w:i/>
          <w:iCs/>
          <w:sz w:val="20"/>
          <w:szCs w:val="20"/>
        </w:rPr>
        <w:t>“Ps/W in the main camp go out almost every evening in response to invitations and indeed they are wise in trying to get away from the smells of Yardley’s factory</w:t>
      </w:r>
      <w:r>
        <w:rPr>
          <w:rFonts w:ascii="Arial" w:hAnsi="Arial" w:cs="Arial"/>
          <w:sz w:val="20"/>
          <w:szCs w:val="20"/>
        </w:rPr>
        <w:t xml:space="preserve"> [the perfume factory] </w:t>
      </w:r>
      <w:r w:rsidRPr="00C36F9F">
        <w:rPr>
          <w:rFonts w:ascii="Arial" w:hAnsi="Arial" w:cs="Arial"/>
          <w:i/>
          <w:iCs/>
          <w:sz w:val="20"/>
          <w:szCs w:val="20"/>
        </w:rPr>
        <w:t>which battles for supremacy with the smells of the fish manure factory.</w:t>
      </w:r>
      <w:r w:rsidR="007F2F63" w:rsidRPr="00C36F9F">
        <w:rPr>
          <w:rFonts w:ascii="Arial" w:hAnsi="Arial" w:cs="Arial"/>
          <w:i/>
          <w:iCs/>
          <w:sz w:val="20"/>
          <w:szCs w:val="20"/>
        </w:rPr>
        <w:t>”</w:t>
      </w:r>
    </w:p>
    <w:p w14:paraId="2DC4D2E0" w14:textId="72DA9FC8" w:rsidR="007F2F63" w:rsidRPr="00C36F9F" w:rsidRDefault="007F2F63" w:rsidP="006A3EB3">
      <w:pPr>
        <w:jc w:val="both"/>
        <w:rPr>
          <w:rFonts w:ascii="Arial" w:hAnsi="Arial" w:cs="Arial"/>
          <w:sz w:val="16"/>
          <w:szCs w:val="16"/>
        </w:rPr>
      </w:pPr>
    </w:p>
    <w:p w14:paraId="4830B5A4" w14:textId="45859E99" w:rsidR="007F2F63" w:rsidRDefault="007F2F63" w:rsidP="006A3EB3">
      <w:pPr>
        <w:jc w:val="both"/>
        <w:rPr>
          <w:rFonts w:ascii="Arial" w:hAnsi="Arial" w:cs="Arial"/>
          <w:sz w:val="20"/>
          <w:szCs w:val="20"/>
        </w:rPr>
      </w:pPr>
      <w:r>
        <w:rPr>
          <w:rFonts w:ascii="Arial" w:hAnsi="Arial" w:cs="Arial"/>
          <w:sz w:val="20"/>
          <w:szCs w:val="20"/>
        </w:rPr>
        <w:t xml:space="preserve">The attitude of the British staff to re-education and English Instruction was recorded as; </w:t>
      </w:r>
      <w:r w:rsidR="00C36F9F" w:rsidRPr="00C36F9F">
        <w:rPr>
          <w:rFonts w:ascii="Arial" w:hAnsi="Arial" w:cs="Arial"/>
          <w:i/>
          <w:iCs/>
          <w:sz w:val="20"/>
          <w:szCs w:val="20"/>
        </w:rPr>
        <w:t>“…</w:t>
      </w:r>
      <w:r w:rsidRPr="00C36F9F">
        <w:rPr>
          <w:rFonts w:ascii="Arial" w:hAnsi="Arial" w:cs="Arial"/>
          <w:i/>
          <w:iCs/>
          <w:sz w:val="20"/>
          <w:szCs w:val="20"/>
        </w:rPr>
        <w:t>little co-operation here; that is plenty of the letter but little of the spirit</w:t>
      </w:r>
      <w:r>
        <w:rPr>
          <w:rFonts w:ascii="Arial" w:hAnsi="Arial" w:cs="Arial"/>
          <w:sz w:val="20"/>
          <w:szCs w:val="20"/>
        </w:rPr>
        <w:t>.”</w:t>
      </w:r>
    </w:p>
    <w:p w14:paraId="608670A0" w14:textId="4238C2EA" w:rsidR="00AF08AF" w:rsidRPr="00C10C9A" w:rsidRDefault="00AF08AF" w:rsidP="006A3EB3">
      <w:pPr>
        <w:jc w:val="both"/>
        <w:rPr>
          <w:rFonts w:ascii="Arial" w:hAnsi="Arial" w:cs="Arial"/>
          <w:sz w:val="16"/>
          <w:szCs w:val="16"/>
        </w:rPr>
      </w:pPr>
    </w:p>
    <w:p w14:paraId="169A6513" w14:textId="133B930B" w:rsidR="002137F4" w:rsidRDefault="002137F4" w:rsidP="006A3EB3">
      <w:pPr>
        <w:jc w:val="both"/>
        <w:rPr>
          <w:rFonts w:ascii="Arial" w:hAnsi="Arial" w:cs="Arial"/>
          <w:sz w:val="20"/>
          <w:szCs w:val="20"/>
        </w:rPr>
      </w:pPr>
      <w:r w:rsidRPr="002137F4">
        <w:rPr>
          <w:rFonts w:ascii="Arial" w:hAnsi="Arial" w:cs="Arial"/>
          <w:b/>
          <w:bCs/>
          <w:sz w:val="20"/>
          <w:szCs w:val="20"/>
        </w:rPr>
        <w:t>16 March 1948</w:t>
      </w:r>
      <w:r>
        <w:rPr>
          <w:rFonts w:ascii="Arial" w:hAnsi="Arial" w:cs="Arial"/>
          <w:sz w:val="20"/>
          <w:szCs w:val="20"/>
        </w:rPr>
        <w:t xml:space="preserve"> – C M Griffiths returned for another English Inspection. Total strength 526.</w:t>
      </w:r>
    </w:p>
    <w:p w14:paraId="7F97E850" w14:textId="01B84292" w:rsidR="002137F4" w:rsidRPr="00C36F9F" w:rsidRDefault="002137F4" w:rsidP="006A3EB3">
      <w:pPr>
        <w:jc w:val="both"/>
        <w:rPr>
          <w:rFonts w:ascii="Arial" w:hAnsi="Arial" w:cs="Arial"/>
          <w:sz w:val="12"/>
          <w:szCs w:val="12"/>
        </w:rPr>
      </w:pPr>
    </w:p>
    <w:p w14:paraId="14DE981C" w14:textId="15422438" w:rsidR="002137F4" w:rsidRPr="00E713AE" w:rsidRDefault="002137F4" w:rsidP="006A3EB3">
      <w:pPr>
        <w:jc w:val="both"/>
        <w:rPr>
          <w:rFonts w:ascii="Arial" w:hAnsi="Arial" w:cs="Arial"/>
          <w:sz w:val="20"/>
          <w:szCs w:val="20"/>
        </w:rPr>
      </w:pPr>
      <w:r>
        <w:rPr>
          <w:rFonts w:ascii="Arial" w:hAnsi="Arial" w:cs="Arial"/>
          <w:sz w:val="20"/>
          <w:szCs w:val="20"/>
        </w:rPr>
        <w:t>No change to senior staff.</w:t>
      </w:r>
    </w:p>
    <w:p w14:paraId="37BFF263" w14:textId="0AC02A44" w:rsidR="00070D82" w:rsidRPr="00C36F9F" w:rsidRDefault="00070D82" w:rsidP="000108C9">
      <w:pPr>
        <w:shd w:val="clear" w:color="auto" w:fill="FFFFFF"/>
        <w:rPr>
          <w:rFonts w:ascii="Arial" w:hAnsi="Arial" w:cs="Arial"/>
          <w:bCs/>
          <w:sz w:val="12"/>
          <w:szCs w:val="12"/>
        </w:rPr>
      </w:pPr>
    </w:p>
    <w:p w14:paraId="09221DDE" w14:textId="30D9A685" w:rsidR="002137F4" w:rsidRDefault="002137F4" w:rsidP="000108C9">
      <w:pPr>
        <w:shd w:val="clear" w:color="auto" w:fill="FFFFFF"/>
        <w:rPr>
          <w:rFonts w:ascii="Arial" w:hAnsi="Arial" w:cs="Arial"/>
          <w:bCs/>
          <w:sz w:val="20"/>
          <w:szCs w:val="20"/>
        </w:rPr>
      </w:pPr>
      <w:r>
        <w:rPr>
          <w:rFonts w:ascii="Arial" w:hAnsi="Arial" w:cs="Arial"/>
          <w:bCs/>
          <w:sz w:val="20"/>
          <w:szCs w:val="20"/>
        </w:rPr>
        <w:t>No classes at main camp</w:t>
      </w:r>
      <w:r w:rsidR="000D5CBE">
        <w:rPr>
          <w:rFonts w:ascii="Arial" w:hAnsi="Arial" w:cs="Arial"/>
          <w:bCs/>
          <w:sz w:val="20"/>
          <w:szCs w:val="20"/>
        </w:rPr>
        <w:t xml:space="preserve"> or the hostel</w:t>
      </w:r>
      <w:r w:rsidR="00C36F9F">
        <w:rPr>
          <w:rFonts w:ascii="Arial" w:hAnsi="Arial" w:cs="Arial"/>
          <w:bCs/>
          <w:sz w:val="20"/>
          <w:szCs w:val="20"/>
        </w:rPr>
        <w:t xml:space="preserve">. The camp did have a telephone, so why did this visit take place? </w:t>
      </w:r>
    </w:p>
    <w:p w14:paraId="342AFA66" w14:textId="7D7520A9" w:rsidR="00AF08AF" w:rsidRPr="00C36F9F" w:rsidRDefault="00AF08AF" w:rsidP="000108C9">
      <w:pPr>
        <w:shd w:val="clear" w:color="auto" w:fill="FFFFFF"/>
        <w:rPr>
          <w:rFonts w:ascii="Arial" w:hAnsi="Arial" w:cs="Arial"/>
          <w:bCs/>
          <w:sz w:val="12"/>
          <w:szCs w:val="12"/>
        </w:rPr>
      </w:pPr>
    </w:p>
    <w:p w14:paraId="1172E061" w14:textId="73CD636D" w:rsidR="007E0312" w:rsidRDefault="007E0312" w:rsidP="000108C9">
      <w:pPr>
        <w:shd w:val="clear" w:color="auto" w:fill="FFFFFF"/>
        <w:rPr>
          <w:rFonts w:ascii="Arial" w:hAnsi="Arial" w:cs="Arial"/>
          <w:bCs/>
          <w:sz w:val="20"/>
          <w:szCs w:val="20"/>
        </w:rPr>
      </w:pPr>
      <w:r>
        <w:rPr>
          <w:rFonts w:ascii="Arial" w:hAnsi="Arial" w:cs="Arial"/>
          <w:bCs/>
          <w:sz w:val="20"/>
          <w:szCs w:val="20"/>
        </w:rPr>
        <w:t xml:space="preserve">The </w:t>
      </w:r>
      <w:r w:rsidR="00E23BE6">
        <w:rPr>
          <w:rFonts w:ascii="Arial" w:hAnsi="Arial" w:cs="Arial"/>
          <w:bCs/>
          <w:sz w:val="20"/>
          <w:szCs w:val="20"/>
        </w:rPr>
        <w:t xml:space="preserve">history of </w:t>
      </w:r>
      <w:r>
        <w:rPr>
          <w:rFonts w:ascii="Arial" w:hAnsi="Arial" w:cs="Arial"/>
          <w:bCs/>
          <w:sz w:val="20"/>
          <w:szCs w:val="20"/>
        </w:rPr>
        <w:t xml:space="preserve">lack of co-operation for re-education was amusingly summed-up; </w:t>
      </w:r>
      <w:r w:rsidRPr="00E23BE6">
        <w:rPr>
          <w:rFonts w:ascii="Arial" w:hAnsi="Arial" w:cs="Arial"/>
          <w:bCs/>
          <w:i/>
          <w:iCs/>
          <w:sz w:val="20"/>
          <w:szCs w:val="20"/>
        </w:rPr>
        <w:t>“On the whole this has been a smelly and disappointing camp.”</w:t>
      </w:r>
    </w:p>
    <w:p w14:paraId="2216A3B0" w14:textId="2D583D63" w:rsidR="007E0312" w:rsidRDefault="007E0312" w:rsidP="000108C9">
      <w:pPr>
        <w:shd w:val="clear" w:color="auto" w:fill="FFFFFF"/>
        <w:rPr>
          <w:rFonts w:ascii="Arial" w:hAnsi="Arial" w:cs="Arial"/>
          <w:bCs/>
          <w:sz w:val="20"/>
          <w:szCs w:val="20"/>
        </w:rPr>
      </w:pPr>
    </w:p>
    <w:p w14:paraId="2D37BDC2" w14:textId="284A5ACF" w:rsidR="007E0312" w:rsidRDefault="007E0312" w:rsidP="000108C9">
      <w:pPr>
        <w:shd w:val="clear" w:color="auto" w:fill="FFFFFF"/>
        <w:rPr>
          <w:rFonts w:ascii="Arial" w:hAnsi="Arial" w:cs="Arial"/>
          <w:bCs/>
          <w:sz w:val="20"/>
          <w:szCs w:val="20"/>
        </w:rPr>
      </w:pPr>
      <w:r w:rsidRPr="007E0312">
        <w:rPr>
          <w:rFonts w:ascii="Arial" w:hAnsi="Arial" w:cs="Arial"/>
          <w:b/>
          <w:sz w:val="20"/>
          <w:szCs w:val="20"/>
        </w:rPr>
        <w:t>22-25 March 1948</w:t>
      </w:r>
      <w:r>
        <w:rPr>
          <w:rFonts w:ascii="Arial" w:hAnsi="Arial" w:cs="Arial"/>
          <w:bCs/>
          <w:sz w:val="20"/>
          <w:szCs w:val="20"/>
        </w:rPr>
        <w:t xml:space="preserve"> – a final visit to survey Re-education, and to sum up </w:t>
      </w:r>
      <w:r w:rsidR="00337717">
        <w:rPr>
          <w:rFonts w:ascii="Arial" w:hAnsi="Arial" w:cs="Arial"/>
          <w:bCs/>
          <w:sz w:val="20"/>
          <w:szCs w:val="20"/>
        </w:rPr>
        <w:t xml:space="preserve">the </w:t>
      </w:r>
      <w:r>
        <w:rPr>
          <w:rFonts w:ascii="Arial" w:hAnsi="Arial" w:cs="Arial"/>
          <w:bCs/>
          <w:sz w:val="20"/>
          <w:szCs w:val="20"/>
        </w:rPr>
        <w:t>‘outlook’ of the pows. Total strength; 1 officer, 576 OR.</w:t>
      </w:r>
    </w:p>
    <w:p w14:paraId="5FC9ED50" w14:textId="60A1F18C" w:rsidR="007E0312" w:rsidRPr="00E23BE6" w:rsidRDefault="007E0312" w:rsidP="000108C9">
      <w:pPr>
        <w:shd w:val="clear" w:color="auto" w:fill="FFFFFF"/>
        <w:rPr>
          <w:rFonts w:ascii="Arial" w:hAnsi="Arial" w:cs="Arial"/>
          <w:bCs/>
          <w:sz w:val="12"/>
          <w:szCs w:val="12"/>
        </w:rPr>
      </w:pPr>
    </w:p>
    <w:p w14:paraId="3FBC7FBF" w14:textId="2990479F" w:rsidR="007E0312" w:rsidRDefault="00B015B6" w:rsidP="000108C9">
      <w:pPr>
        <w:shd w:val="clear" w:color="auto" w:fill="FFFFFF"/>
        <w:rPr>
          <w:rFonts w:ascii="Arial" w:hAnsi="Arial" w:cs="Arial"/>
          <w:bCs/>
          <w:sz w:val="20"/>
          <w:szCs w:val="20"/>
        </w:rPr>
      </w:pPr>
      <w:r>
        <w:rPr>
          <w:rFonts w:ascii="Arial" w:hAnsi="Arial" w:cs="Arial"/>
          <w:bCs/>
          <w:sz w:val="20"/>
          <w:szCs w:val="20"/>
        </w:rPr>
        <w:t>Changes to senior British and German staff – new deputy camp leader, Heil</w:t>
      </w:r>
      <w:r w:rsidR="003A6CC6">
        <w:rPr>
          <w:rFonts w:ascii="Arial" w:hAnsi="Arial" w:cs="Arial"/>
          <w:bCs/>
          <w:sz w:val="20"/>
          <w:szCs w:val="20"/>
        </w:rPr>
        <w:t xml:space="preserve"> / new German M.O. Stabs/A </w:t>
      </w:r>
      <w:proofErr w:type="spellStart"/>
      <w:r w:rsidR="003A6CC6">
        <w:rPr>
          <w:rFonts w:ascii="Arial" w:hAnsi="Arial" w:cs="Arial"/>
          <w:bCs/>
          <w:sz w:val="20"/>
          <w:szCs w:val="20"/>
        </w:rPr>
        <w:t>Fertmann</w:t>
      </w:r>
      <w:proofErr w:type="spellEnd"/>
      <w:r w:rsidR="003A6CC6">
        <w:rPr>
          <w:rFonts w:ascii="Arial" w:hAnsi="Arial" w:cs="Arial"/>
          <w:bCs/>
          <w:sz w:val="20"/>
          <w:szCs w:val="20"/>
        </w:rPr>
        <w:t xml:space="preserve">. </w:t>
      </w:r>
    </w:p>
    <w:p w14:paraId="596B203E" w14:textId="77777777" w:rsidR="00E23BE6" w:rsidRPr="00E23BE6" w:rsidRDefault="00E23BE6" w:rsidP="000108C9">
      <w:pPr>
        <w:shd w:val="clear" w:color="auto" w:fill="FFFFFF"/>
        <w:rPr>
          <w:rFonts w:ascii="Arial" w:hAnsi="Arial" w:cs="Arial"/>
          <w:bCs/>
          <w:sz w:val="12"/>
          <w:szCs w:val="12"/>
        </w:rPr>
      </w:pPr>
    </w:p>
    <w:p w14:paraId="6804C9C0" w14:textId="628FB981" w:rsidR="003A6CC6" w:rsidRDefault="003A6CC6" w:rsidP="00E23BE6">
      <w:pPr>
        <w:shd w:val="clear" w:color="auto" w:fill="FFFFFF"/>
        <w:jc w:val="both"/>
        <w:rPr>
          <w:rFonts w:ascii="Arial" w:hAnsi="Arial" w:cs="Arial"/>
          <w:bCs/>
          <w:sz w:val="20"/>
          <w:szCs w:val="20"/>
        </w:rPr>
      </w:pPr>
      <w:r>
        <w:rPr>
          <w:rFonts w:ascii="Arial" w:hAnsi="Arial" w:cs="Arial"/>
          <w:bCs/>
          <w:sz w:val="20"/>
          <w:szCs w:val="20"/>
        </w:rPr>
        <w:t>Just for once the report was fairly positive</w:t>
      </w:r>
      <w:r w:rsidR="00E23BE6">
        <w:rPr>
          <w:rFonts w:ascii="Arial" w:hAnsi="Arial" w:cs="Arial"/>
          <w:bCs/>
          <w:sz w:val="20"/>
          <w:szCs w:val="20"/>
        </w:rPr>
        <w:t xml:space="preserve"> – though dubiously so. T</w:t>
      </w:r>
      <w:r>
        <w:rPr>
          <w:rFonts w:ascii="Arial" w:hAnsi="Arial" w:cs="Arial"/>
          <w:bCs/>
          <w:sz w:val="20"/>
          <w:szCs w:val="20"/>
        </w:rPr>
        <w:t>he reception was</w:t>
      </w:r>
      <w:r w:rsidR="00E23BE6">
        <w:rPr>
          <w:rFonts w:ascii="Arial" w:hAnsi="Arial" w:cs="Arial"/>
          <w:bCs/>
          <w:sz w:val="20"/>
          <w:szCs w:val="20"/>
        </w:rPr>
        <w:t>,</w:t>
      </w:r>
      <w:r>
        <w:rPr>
          <w:rFonts w:ascii="Arial" w:hAnsi="Arial" w:cs="Arial"/>
          <w:bCs/>
          <w:sz w:val="20"/>
          <w:szCs w:val="20"/>
        </w:rPr>
        <w:t xml:space="preserve"> “</w:t>
      </w:r>
      <w:r w:rsidRPr="00E23BE6">
        <w:rPr>
          <w:rFonts w:ascii="Arial" w:hAnsi="Arial" w:cs="Arial"/>
          <w:bCs/>
          <w:i/>
          <w:iCs/>
          <w:sz w:val="20"/>
          <w:szCs w:val="20"/>
        </w:rPr>
        <w:t>cordial and cooperative</w:t>
      </w:r>
      <w:proofErr w:type="gramStart"/>
      <w:r>
        <w:rPr>
          <w:rFonts w:ascii="Arial" w:hAnsi="Arial" w:cs="Arial"/>
          <w:bCs/>
          <w:sz w:val="20"/>
          <w:szCs w:val="20"/>
        </w:rPr>
        <w:t>”.</w:t>
      </w:r>
      <w:proofErr w:type="gramEnd"/>
      <w:r>
        <w:rPr>
          <w:rFonts w:ascii="Arial" w:hAnsi="Arial" w:cs="Arial"/>
          <w:bCs/>
          <w:sz w:val="20"/>
          <w:szCs w:val="20"/>
        </w:rPr>
        <w:t xml:space="preserve"> </w:t>
      </w:r>
      <w:r w:rsidRPr="00E23BE6">
        <w:rPr>
          <w:rFonts w:ascii="Arial" w:hAnsi="Arial" w:cs="Arial"/>
          <w:bCs/>
          <w:i/>
          <w:iCs/>
          <w:sz w:val="20"/>
          <w:szCs w:val="20"/>
        </w:rPr>
        <w:t>“The Commandant has the right idea for this closing phase, and with 80% of the men in the heart of London amongst friendly and sympathetic civilians, the position leaves little to be desired</w:t>
      </w:r>
      <w:r>
        <w:rPr>
          <w:rFonts w:ascii="Arial" w:hAnsi="Arial" w:cs="Arial"/>
          <w:bCs/>
          <w:sz w:val="20"/>
          <w:szCs w:val="20"/>
        </w:rPr>
        <w:t>.”</w:t>
      </w:r>
    </w:p>
    <w:p w14:paraId="3F171B1D" w14:textId="2295AB55" w:rsidR="00F504FD" w:rsidRPr="00270F23" w:rsidRDefault="00F504FD" w:rsidP="000108C9">
      <w:pPr>
        <w:shd w:val="clear" w:color="auto" w:fill="FFFFFF"/>
        <w:rPr>
          <w:rFonts w:ascii="Arial" w:hAnsi="Arial" w:cs="Arial"/>
          <w:bCs/>
          <w:sz w:val="12"/>
          <w:szCs w:val="12"/>
        </w:rPr>
      </w:pPr>
    </w:p>
    <w:p w14:paraId="62DAA0F6" w14:textId="057C5D16" w:rsidR="00F504FD" w:rsidRDefault="00F504FD" w:rsidP="000108C9">
      <w:pPr>
        <w:shd w:val="clear" w:color="auto" w:fill="FFFFFF"/>
        <w:rPr>
          <w:rFonts w:ascii="Arial" w:hAnsi="Arial" w:cs="Arial"/>
          <w:bCs/>
          <w:sz w:val="20"/>
          <w:szCs w:val="20"/>
        </w:rPr>
      </w:pPr>
      <w:r>
        <w:rPr>
          <w:rFonts w:ascii="Arial" w:hAnsi="Arial" w:cs="Arial"/>
          <w:bCs/>
          <w:sz w:val="20"/>
          <w:szCs w:val="20"/>
        </w:rPr>
        <w:t xml:space="preserve">A general survey of pow attitudes towards the British was carried out. The methods that were used make the results </w:t>
      </w:r>
      <w:r w:rsidR="00270F23">
        <w:rPr>
          <w:rFonts w:ascii="Arial" w:hAnsi="Arial" w:cs="Arial"/>
          <w:bCs/>
          <w:sz w:val="20"/>
          <w:szCs w:val="20"/>
        </w:rPr>
        <w:t xml:space="preserve">extremely </w:t>
      </w:r>
      <w:r>
        <w:rPr>
          <w:rFonts w:ascii="Arial" w:hAnsi="Arial" w:cs="Arial"/>
          <w:bCs/>
          <w:sz w:val="20"/>
          <w:szCs w:val="20"/>
        </w:rPr>
        <w:t>doubtful, but;</w:t>
      </w:r>
    </w:p>
    <w:p w14:paraId="6CC0EE58" w14:textId="4084A5DF" w:rsidR="00F504FD" w:rsidRPr="00270F23" w:rsidRDefault="00F504FD" w:rsidP="000108C9">
      <w:pPr>
        <w:shd w:val="clear" w:color="auto" w:fill="FFFFFF"/>
        <w:rPr>
          <w:rFonts w:ascii="Arial" w:hAnsi="Arial" w:cs="Arial"/>
          <w:bCs/>
          <w:sz w:val="8"/>
          <w:szCs w:val="8"/>
        </w:rPr>
      </w:pPr>
    </w:p>
    <w:p w14:paraId="3BDC3840" w14:textId="2ACB85AB" w:rsidR="00F504FD" w:rsidRPr="00270F23" w:rsidRDefault="00F504FD" w:rsidP="00270F23">
      <w:pPr>
        <w:pStyle w:val="ListParagraph"/>
        <w:numPr>
          <w:ilvl w:val="0"/>
          <w:numId w:val="24"/>
        </w:numPr>
        <w:shd w:val="clear" w:color="auto" w:fill="FFFFFF"/>
        <w:spacing w:after="0" w:line="240" w:lineRule="auto"/>
        <w:rPr>
          <w:rFonts w:ascii="Arial" w:hAnsi="Arial" w:cs="Arial"/>
          <w:bCs/>
          <w:sz w:val="20"/>
          <w:szCs w:val="20"/>
        </w:rPr>
      </w:pPr>
      <w:r w:rsidRPr="00270F23">
        <w:rPr>
          <w:rFonts w:ascii="Arial" w:hAnsi="Arial" w:cs="Arial"/>
          <w:bCs/>
          <w:sz w:val="20"/>
          <w:szCs w:val="20"/>
        </w:rPr>
        <w:t>0</w:t>
      </w:r>
      <w:r w:rsidR="00492E6A" w:rsidRPr="00270F23">
        <w:rPr>
          <w:rFonts w:ascii="Arial" w:hAnsi="Arial" w:cs="Arial"/>
          <w:bCs/>
          <w:sz w:val="20"/>
          <w:szCs w:val="20"/>
        </w:rPr>
        <w:t>%</w:t>
      </w:r>
      <w:r w:rsidRPr="00270F23">
        <w:rPr>
          <w:rFonts w:ascii="Arial" w:hAnsi="Arial" w:cs="Arial"/>
          <w:bCs/>
          <w:sz w:val="20"/>
          <w:szCs w:val="20"/>
        </w:rPr>
        <w:t xml:space="preserve"> pows were recorded as hating the British.</w:t>
      </w:r>
    </w:p>
    <w:p w14:paraId="06A62E87" w14:textId="3053B3E1" w:rsidR="00F504FD" w:rsidRPr="00270F23" w:rsidRDefault="00F504FD" w:rsidP="00270F23">
      <w:pPr>
        <w:shd w:val="clear" w:color="auto" w:fill="FFFFFF"/>
        <w:rPr>
          <w:rFonts w:ascii="Arial" w:hAnsi="Arial" w:cs="Arial"/>
          <w:bCs/>
          <w:sz w:val="12"/>
          <w:szCs w:val="12"/>
        </w:rPr>
      </w:pPr>
    </w:p>
    <w:p w14:paraId="52BDE996" w14:textId="7C2345EE" w:rsidR="003A6CC6" w:rsidRPr="00270F23" w:rsidRDefault="00F504FD" w:rsidP="00270F23">
      <w:pPr>
        <w:pStyle w:val="ListParagraph"/>
        <w:numPr>
          <w:ilvl w:val="0"/>
          <w:numId w:val="24"/>
        </w:numPr>
        <w:shd w:val="clear" w:color="auto" w:fill="FFFFFF"/>
        <w:spacing w:after="0" w:line="240" w:lineRule="auto"/>
        <w:jc w:val="both"/>
        <w:rPr>
          <w:rFonts w:ascii="Arial" w:hAnsi="Arial" w:cs="Arial"/>
          <w:sz w:val="20"/>
          <w:szCs w:val="20"/>
        </w:rPr>
      </w:pPr>
      <w:r w:rsidRPr="00270F23">
        <w:rPr>
          <w:rFonts w:ascii="Arial" w:hAnsi="Arial" w:cs="Arial"/>
          <w:bCs/>
          <w:sz w:val="20"/>
          <w:szCs w:val="20"/>
        </w:rPr>
        <w:t xml:space="preserve">10% disliked the British. </w:t>
      </w:r>
      <w:r w:rsidR="006367A6" w:rsidRPr="00270F23">
        <w:rPr>
          <w:rFonts w:ascii="Arial" w:hAnsi="Arial" w:cs="Arial"/>
          <w:bCs/>
          <w:sz w:val="20"/>
          <w:szCs w:val="20"/>
        </w:rPr>
        <w:t xml:space="preserve">This included 20 pows </w:t>
      </w:r>
      <w:r w:rsidR="006367A6" w:rsidRPr="00270F23">
        <w:rPr>
          <w:rFonts w:ascii="Arial" w:hAnsi="Arial" w:cs="Arial"/>
          <w:sz w:val="20"/>
          <w:szCs w:val="20"/>
        </w:rPr>
        <w:t xml:space="preserve">transferred from Hardwick Heath Camp 260 who were very unhappy </w:t>
      </w:r>
      <w:r w:rsidR="00337717">
        <w:rPr>
          <w:rFonts w:ascii="Arial" w:hAnsi="Arial" w:cs="Arial"/>
          <w:sz w:val="20"/>
          <w:szCs w:val="20"/>
        </w:rPr>
        <w:t>stating they had been promised</w:t>
      </w:r>
      <w:r w:rsidR="006367A6" w:rsidRPr="00270F23">
        <w:rPr>
          <w:rFonts w:ascii="Arial" w:hAnsi="Arial" w:cs="Arial"/>
          <w:sz w:val="20"/>
          <w:szCs w:val="20"/>
        </w:rPr>
        <w:t xml:space="preserve"> to be sent to a transit camp prior to repatriation, instead they were expected to do farm work.</w:t>
      </w:r>
      <w:r w:rsidR="00B61E65" w:rsidRPr="00270F23">
        <w:rPr>
          <w:rFonts w:ascii="Arial" w:hAnsi="Arial" w:cs="Arial"/>
          <w:sz w:val="20"/>
          <w:szCs w:val="20"/>
        </w:rPr>
        <w:t xml:space="preserve"> </w:t>
      </w:r>
      <w:r w:rsidR="00270F23" w:rsidRPr="00270F23">
        <w:rPr>
          <w:rFonts w:ascii="Arial" w:hAnsi="Arial" w:cs="Arial"/>
          <w:sz w:val="20"/>
          <w:szCs w:val="20"/>
        </w:rPr>
        <w:t xml:space="preserve">The </w:t>
      </w:r>
      <w:r w:rsidR="00B61E65" w:rsidRPr="00270F23">
        <w:rPr>
          <w:rFonts w:ascii="Arial" w:hAnsi="Arial" w:cs="Arial"/>
          <w:sz w:val="20"/>
          <w:szCs w:val="20"/>
        </w:rPr>
        <w:t>pows who had been transferred from camps in the US blamed the British for their continued detention</w:t>
      </w:r>
      <w:r w:rsidR="00270F23" w:rsidRPr="00270F23">
        <w:rPr>
          <w:rFonts w:ascii="Arial" w:hAnsi="Arial" w:cs="Arial"/>
          <w:sz w:val="20"/>
          <w:szCs w:val="20"/>
        </w:rPr>
        <w:t xml:space="preserve"> -</w:t>
      </w:r>
      <w:r w:rsidR="00B61E65" w:rsidRPr="00270F23">
        <w:rPr>
          <w:rFonts w:ascii="Arial" w:hAnsi="Arial" w:cs="Arial"/>
          <w:sz w:val="20"/>
          <w:szCs w:val="20"/>
        </w:rPr>
        <w:t xml:space="preserve"> the visitor tried to explain that the British had not been to blame. The last groups were pows who had been unfairly treated at workplaces and</w:t>
      </w:r>
      <w:r w:rsidR="00270F23" w:rsidRPr="00270F23">
        <w:rPr>
          <w:rFonts w:ascii="Arial" w:hAnsi="Arial" w:cs="Arial"/>
          <w:sz w:val="20"/>
          <w:szCs w:val="20"/>
        </w:rPr>
        <w:t>,</w:t>
      </w:r>
      <w:r w:rsidR="00B61E65" w:rsidRPr="00270F23">
        <w:rPr>
          <w:rFonts w:ascii="Arial" w:hAnsi="Arial" w:cs="Arial"/>
          <w:sz w:val="20"/>
          <w:szCs w:val="20"/>
        </w:rPr>
        <w:t xml:space="preserve"> “</w:t>
      </w:r>
      <w:r w:rsidR="00B61E65" w:rsidRPr="00270F23">
        <w:rPr>
          <w:rFonts w:ascii="Arial" w:hAnsi="Arial" w:cs="Arial"/>
          <w:i/>
          <w:iCs/>
          <w:sz w:val="20"/>
          <w:szCs w:val="20"/>
        </w:rPr>
        <w:t>men whose captivity has unnerved them for a variety of reasons.”</w:t>
      </w:r>
    </w:p>
    <w:p w14:paraId="09A8A9BB" w14:textId="24666908" w:rsidR="00492E6A" w:rsidRPr="00270F23" w:rsidRDefault="00492E6A" w:rsidP="00270F23">
      <w:pPr>
        <w:shd w:val="clear" w:color="auto" w:fill="FFFFFF"/>
        <w:jc w:val="both"/>
        <w:rPr>
          <w:rFonts w:ascii="Arial" w:hAnsi="Arial" w:cs="Arial"/>
          <w:sz w:val="12"/>
          <w:szCs w:val="12"/>
        </w:rPr>
      </w:pPr>
    </w:p>
    <w:p w14:paraId="07D827C9" w14:textId="550BBE9B" w:rsidR="00492E6A" w:rsidRPr="00270F23" w:rsidRDefault="00492E6A" w:rsidP="00270F23">
      <w:pPr>
        <w:pStyle w:val="ListParagraph"/>
        <w:numPr>
          <w:ilvl w:val="0"/>
          <w:numId w:val="24"/>
        </w:numPr>
        <w:shd w:val="clear" w:color="auto" w:fill="FFFFFF"/>
        <w:spacing w:after="0" w:line="240" w:lineRule="auto"/>
        <w:jc w:val="both"/>
        <w:rPr>
          <w:rFonts w:ascii="Arial" w:hAnsi="Arial" w:cs="Arial"/>
          <w:bCs/>
          <w:sz w:val="20"/>
          <w:szCs w:val="20"/>
        </w:rPr>
      </w:pPr>
      <w:r w:rsidRPr="00270F23">
        <w:rPr>
          <w:rFonts w:ascii="Arial" w:hAnsi="Arial" w:cs="Arial"/>
          <w:bCs/>
          <w:sz w:val="20"/>
          <w:szCs w:val="20"/>
        </w:rPr>
        <w:t xml:space="preserve">10% distrusted the British. </w:t>
      </w:r>
      <w:r w:rsidR="00337717">
        <w:rPr>
          <w:rFonts w:ascii="Arial" w:hAnsi="Arial" w:cs="Arial"/>
          <w:bCs/>
          <w:sz w:val="20"/>
          <w:szCs w:val="20"/>
        </w:rPr>
        <w:t>A</w:t>
      </w:r>
      <w:r w:rsidRPr="00270F23">
        <w:rPr>
          <w:rFonts w:ascii="Arial" w:hAnsi="Arial" w:cs="Arial"/>
          <w:bCs/>
          <w:sz w:val="20"/>
          <w:szCs w:val="20"/>
        </w:rPr>
        <w:t xml:space="preserve"> comment from the visitor was; </w:t>
      </w:r>
      <w:r w:rsidRPr="00270F23">
        <w:rPr>
          <w:rFonts w:ascii="Arial" w:hAnsi="Arial" w:cs="Arial"/>
          <w:bCs/>
          <w:i/>
          <w:iCs/>
          <w:sz w:val="20"/>
          <w:szCs w:val="20"/>
        </w:rPr>
        <w:t>“Mainly self-informed types who read an ulterior motive into most of our conciliatory moves.”</w:t>
      </w:r>
      <w:r w:rsidRPr="00270F23">
        <w:rPr>
          <w:rFonts w:ascii="Arial" w:hAnsi="Arial" w:cs="Arial"/>
          <w:bCs/>
          <w:sz w:val="20"/>
          <w:szCs w:val="20"/>
        </w:rPr>
        <w:t xml:space="preserve"> Others saw </w:t>
      </w:r>
      <w:r w:rsidRPr="00270F23">
        <w:rPr>
          <w:rFonts w:ascii="Arial" w:hAnsi="Arial" w:cs="Arial"/>
          <w:bCs/>
          <w:i/>
          <w:iCs/>
          <w:sz w:val="20"/>
          <w:szCs w:val="20"/>
        </w:rPr>
        <w:t>‘The Hypocritic Englishman’”</w:t>
      </w:r>
      <w:r w:rsidRPr="00270F23">
        <w:rPr>
          <w:rFonts w:ascii="Arial" w:hAnsi="Arial" w:cs="Arial"/>
          <w:bCs/>
          <w:sz w:val="20"/>
          <w:szCs w:val="20"/>
        </w:rPr>
        <w:t xml:space="preserve">. Some made references to </w:t>
      </w:r>
      <w:proofErr w:type="spellStart"/>
      <w:r w:rsidRPr="00270F23">
        <w:rPr>
          <w:rFonts w:ascii="Arial" w:hAnsi="Arial" w:cs="Arial"/>
          <w:bCs/>
          <w:sz w:val="20"/>
          <w:szCs w:val="20"/>
        </w:rPr>
        <w:t>Niemoller’s</w:t>
      </w:r>
      <w:proofErr w:type="spellEnd"/>
      <w:r w:rsidRPr="00270F23">
        <w:rPr>
          <w:rFonts w:ascii="Arial" w:hAnsi="Arial" w:cs="Arial"/>
          <w:bCs/>
          <w:sz w:val="20"/>
          <w:szCs w:val="20"/>
        </w:rPr>
        <w:t xml:space="preserve"> alleged statement in New York that 6 million German civilians had died of hunger since the capitulation.</w:t>
      </w:r>
    </w:p>
    <w:p w14:paraId="42DCF056" w14:textId="79E7EBBA" w:rsidR="00D90150" w:rsidRPr="00270F23" w:rsidRDefault="00D90150" w:rsidP="00270F23">
      <w:pPr>
        <w:shd w:val="clear" w:color="auto" w:fill="FFFFFF"/>
        <w:rPr>
          <w:rFonts w:ascii="Arial" w:hAnsi="Arial" w:cs="Arial"/>
          <w:bCs/>
          <w:sz w:val="12"/>
          <w:szCs w:val="12"/>
        </w:rPr>
      </w:pPr>
    </w:p>
    <w:p w14:paraId="514B3D0C" w14:textId="67D7E27E" w:rsidR="00D90150" w:rsidRPr="00270F23" w:rsidRDefault="00D90150" w:rsidP="00270F23">
      <w:pPr>
        <w:pStyle w:val="ListParagraph"/>
        <w:numPr>
          <w:ilvl w:val="0"/>
          <w:numId w:val="24"/>
        </w:numPr>
        <w:shd w:val="clear" w:color="auto" w:fill="FFFFFF"/>
        <w:spacing w:after="0" w:line="240" w:lineRule="auto"/>
        <w:rPr>
          <w:rFonts w:ascii="Arial" w:hAnsi="Arial" w:cs="Arial"/>
          <w:bCs/>
          <w:sz w:val="20"/>
          <w:szCs w:val="20"/>
        </w:rPr>
      </w:pPr>
      <w:r w:rsidRPr="00270F23">
        <w:rPr>
          <w:rFonts w:ascii="Arial" w:hAnsi="Arial" w:cs="Arial"/>
          <w:bCs/>
          <w:sz w:val="20"/>
          <w:szCs w:val="20"/>
        </w:rPr>
        <w:t>15% were indifferent towards the British</w:t>
      </w:r>
      <w:r w:rsidR="00E04092">
        <w:rPr>
          <w:rFonts w:ascii="Arial" w:hAnsi="Arial" w:cs="Arial"/>
          <w:bCs/>
          <w:sz w:val="20"/>
          <w:szCs w:val="20"/>
        </w:rPr>
        <w:t>.</w:t>
      </w:r>
    </w:p>
    <w:p w14:paraId="4BC20FDF" w14:textId="3924364F" w:rsidR="00D90150" w:rsidRPr="00C44FAD" w:rsidRDefault="00D90150" w:rsidP="00270F23">
      <w:pPr>
        <w:shd w:val="clear" w:color="auto" w:fill="FFFFFF"/>
        <w:rPr>
          <w:rFonts w:ascii="Arial" w:hAnsi="Arial" w:cs="Arial"/>
          <w:bCs/>
          <w:sz w:val="12"/>
          <w:szCs w:val="12"/>
        </w:rPr>
      </w:pPr>
    </w:p>
    <w:p w14:paraId="19B02644" w14:textId="43F70F95" w:rsidR="00807FAA" w:rsidRPr="00C44FAD" w:rsidRDefault="00D90150" w:rsidP="00C44FAD">
      <w:pPr>
        <w:pStyle w:val="ListParagraph"/>
        <w:numPr>
          <w:ilvl w:val="0"/>
          <w:numId w:val="24"/>
        </w:numPr>
        <w:shd w:val="clear" w:color="auto" w:fill="FFFFFF"/>
        <w:spacing w:after="0" w:line="240" w:lineRule="auto"/>
        <w:rPr>
          <w:rFonts w:ascii="Arial" w:hAnsi="Arial" w:cs="Arial"/>
          <w:bCs/>
          <w:sz w:val="20"/>
          <w:szCs w:val="20"/>
        </w:rPr>
      </w:pPr>
      <w:r w:rsidRPr="00270F23">
        <w:rPr>
          <w:rFonts w:ascii="Arial" w:hAnsi="Arial" w:cs="Arial"/>
          <w:bCs/>
          <w:sz w:val="20"/>
          <w:szCs w:val="20"/>
        </w:rPr>
        <w:t xml:space="preserve">25% would give the </w:t>
      </w:r>
      <w:r w:rsidR="00C44FAD">
        <w:rPr>
          <w:rFonts w:ascii="Arial" w:hAnsi="Arial" w:cs="Arial"/>
          <w:bCs/>
          <w:sz w:val="20"/>
          <w:szCs w:val="20"/>
        </w:rPr>
        <w:t>‘</w:t>
      </w:r>
      <w:r w:rsidRPr="00270F23">
        <w:rPr>
          <w:rFonts w:ascii="Arial" w:hAnsi="Arial" w:cs="Arial"/>
          <w:bCs/>
          <w:sz w:val="20"/>
          <w:szCs w:val="20"/>
        </w:rPr>
        <w:t xml:space="preserve">benefit of the </w:t>
      </w:r>
      <w:r w:rsidR="00C44FAD">
        <w:rPr>
          <w:rFonts w:ascii="Arial" w:hAnsi="Arial" w:cs="Arial"/>
          <w:bCs/>
          <w:sz w:val="20"/>
          <w:szCs w:val="20"/>
        </w:rPr>
        <w:t>d</w:t>
      </w:r>
      <w:r w:rsidRPr="00270F23">
        <w:rPr>
          <w:rFonts w:ascii="Arial" w:hAnsi="Arial" w:cs="Arial"/>
          <w:bCs/>
          <w:sz w:val="20"/>
          <w:szCs w:val="20"/>
        </w:rPr>
        <w:t>oubt</w:t>
      </w:r>
      <w:r w:rsidR="00C44FAD">
        <w:rPr>
          <w:rFonts w:ascii="Arial" w:hAnsi="Arial" w:cs="Arial"/>
          <w:bCs/>
          <w:sz w:val="20"/>
          <w:szCs w:val="20"/>
        </w:rPr>
        <w:t>’</w:t>
      </w:r>
      <w:r w:rsidRPr="00270F23">
        <w:rPr>
          <w:rFonts w:ascii="Arial" w:hAnsi="Arial" w:cs="Arial"/>
          <w:bCs/>
          <w:sz w:val="20"/>
          <w:szCs w:val="20"/>
        </w:rPr>
        <w:t xml:space="preserve"> towards the British. </w:t>
      </w:r>
      <w:r w:rsidRPr="00C44FAD">
        <w:rPr>
          <w:rFonts w:ascii="Arial" w:hAnsi="Arial" w:cs="Arial"/>
          <w:bCs/>
          <w:sz w:val="20"/>
          <w:szCs w:val="20"/>
        </w:rPr>
        <w:t>Within this section of the report, pow</w:t>
      </w:r>
      <w:r w:rsidR="00807FAA" w:rsidRPr="00C44FAD">
        <w:rPr>
          <w:rFonts w:ascii="Arial" w:hAnsi="Arial" w:cs="Arial"/>
          <w:bCs/>
          <w:sz w:val="20"/>
          <w:szCs w:val="20"/>
        </w:rPr>
        <w:t>s</w:t>
      </w:r>
      <w:r w:rsidRPr="00C44FAD">
        <w:rPr>
          <w:rFonts w:ascii="Arial" w:hAnsi="Arial" w:cs="Arial"/>
          <w:bCs/>
          <w:sz w:val="20"/>
          <w:szCs w:val="20"/>
        </w:rPr>
        <w:t xml:space="preserve"> commented that, </w:t>
      </w:r>
    </w:p>
    <w:p w14:paraId="1D0E61EA" w14:textId="37C42BCC" w:rsidR="00807FAA" w:rsidRPr="00C44FAD" w:rsidRDefault="00D90150" w:rsidP="00270F23">
      <w:pPr>
        <w:pStyle w:val="ListParagraph"/>
        <w:numPr>
          <w:ilvl w:val="1"/>
          <w:numId w:val="24"/>
        </w:numPr>
        <w:shd w:val="clear" w:color="auto" w:fill="FFFFFF"/>
        <w:spacing w:after="0" w:line="240" w:lineRule="auto"/>
        <w:rPr>
          <w:rFonts w:ascii="Arial" w:hAnsi="Arial" w:cs="Arial"/>
          <w:bCs/>
          <w:i/>
          <w:iCs/>
          <w:sz w:val="20"/>
          <w:szCs w:val="20"/>
        </w:rPr>
      </w:pPr>
      <w:r w:rsidRPr="00C44FAD">
        <w:rPr>
          <w:rFonts w:ascii="Arial" w:hAnsi="Arial" w:cs="Arial"/>
          <w:bCs/>
          <w:i/>
          <w:iCs/>
          <w:sz w:val="20"/>
          <w:szCs w:val="20"/>
        </w:rPr>
        <w:lastRenderedPageBreak/>
        <w:t>“</w:t>
      </w:r>
      <w:r w:rsidR="00E04092">
        <w:rPr>
          <w:rFonts w:ascii="Arial" w:hAnsi="Arial" w:cs="Arial"/>
          <w:bCs/>
          <w:i/>
          <w:iCs/>
          <w:sz w:val="20"/>
          <w:szCs w:val="20"/>
        </w:rPr>
        <w:t>W</w:t>
      </w:r>
      <w:r w:rsidRPr="00C44FAD">
        <w:rPr>
          <w:rFonts w:ascii="Arial" w:hAnsi="Arial" w:cs="Arial"/>
          <w:bCs/>
          <w:i/>
          <w:iCs/>
          <w:sz w:val="20"/>
          <w:szCs w:val="20"/>
        </w:rPr>
        <w:t>ho could like the British after they have retained us as slave workers for three years after the end of the war?”</w:t>
      </w:r>
    </w:p>
    <w:p w14:paraId="62D43D0C" w14:textId="475A82C1" w:rsidR="00807FAA" w:rsidRPr="00C44FAD" w:rsidRDefault="00807FAA" w:rsidP="00270F23">
      <w:pPr>
        <w:pStyle w:val="ListParagraph"/>
        <w:numPr>
          <w:ilvl w:val="1"/>
          <w:numId w:val="24"/>
        </w:numPr>
        <w:shd w:val="clear" w:color="auto" w:fill="FFFFFF"/>
        <w:spacing w:after="0" w:line="240" w:lineRule="auto"/>
        <w:rPr>
          <w:rFonts w:ascii="Arial" w:hAnsi="Arial" w:cs="Arial"/>
          <w:bCs/>
          <w:i/>
          <w:iCs/>
          <w:sz w:val="20"/>
          <w:szCs w:val="20"/>
        </w:rPr>
      </w:pPr>
      <w:r w:rsidRPr="00C44FAD">
        <w:rPr>
          <w:rFonts w:ascii="Arial" w:hAnsi="Arial" w:cs="Arial"/>
          <w:bCs/>
          <w:i/>
          <w:iCs/>
          <w:sz w:val="20"/>
          <w:szCs w:val="20"/>
        </w:rPr>
        <w:t>“England is keeping Germany short of food”</w:t>
      </w:r>
    </w:p>
    <w:p w14:paraId="7A967740" w14:textId="298857E3" w:rsidR="00807FAA" w:rsidRPr="00C44FAD" w:rsidRDefault="00807FAA" w:rsidP="00270F23">
      <w:pPr>
        <w:pStyle w:val="ListParagraph"/>
        <w:numPr>
          <w:ilvl w:val="1"/>
          <w:numId w:val="24"/>
        </w:numPr>
        <w:shd w:val="clear" w:color="auto" w:fill="FFFFFF"/>
        <w:spacing w:after="0" w:line="240" w:lineRule="auto"/>
        <w:rPr>
          <w:rFonts w:ascii="Arial" w:hAnsi="Arial" w:cs="Arial"/>
          <w:bCs/>
          <w:i/>
          <w:iCs/>
          <w:sz w:val="20"/>
          <w:szCs w:val="20"/>
        </w:rPr>
      </w:pPr>
      <w:r w:rsidRPr="00C44FAD">
        <w:rPr>
          <w:rFonts w:ascii="Arial" w:hAnsi="Arial" w:cs="Arial"/>
          <w:bCs/>
          <w:i/>
          <w:iCs/>
          <w:sz w:val="20"/>
          <w:szCs w:val="20"/>
        </w:rPr>
        <w:t>“We have been grossly underpaid”</w:t>
      </w:r>
    </w:p>
    <w:p w14:paraId="1D883E5D" w14:textId="4B0133D7" w:rsidR="00807FAA" w:rsidRPr="00C44FAD" w:rsidRDefault="00807FAA" w:rsidP="00270F23">
      <w:pPr>
        <w:pStyle w:val="ListParagraph"/>
        <w:numPr>
          <w:ilvl w:val="1"/>
          <w:numId w:val="24"/>
        </w:numPr>
        <w:shd w:val="clear" w:color="auto" w:fill="FFFFFF"/>
        <w:spacing w:after="0" w:line="240" w:lineRule="auto"/>
        <w:rPr>
          <w:rFonts w:ascii="Arial" w:hAnsi="Arial" w:cs="Arial"/>
          <w:bCs/>
          <w:i/>
          <w:iCs/>
          <w:sz w:val="20"/>
          <w:szCs w:val="20"/>
        </w:rPr>
      </w:pPr>
      <w:r w:rsidRPr="00C44FAD">
        <w:rPr>
          <w:rFonts w:ascii="Arial" w:hAnsi="Arial" w:cs="Arial"/>
          <w:bCs/>
          <w:i/>
          <w:iCs/>
          <w:sz w:val="20"/>
          <w:szCs w:val="20"/>
        </w:rPr>
        <w:t>“We were wrongly screened whereas the SS men all went home”</w:t>
      </w:r>
    </w:p>
    <w:p w14:paraId="6EA14B46" w14:textId="77777777" w:rsidR="00807FAA" w:rsidRPr="00C44FAD" w:rsidRDefault="00807FAA" w:rsidP="00270F23">
      <w:pPr>
        <w:shd w:val="clear" w:color="auto" w:fill="FFFFFF"/>
        <w:rPr>
          <w:rFonts w:ascii="Arial" w:hAnsi="Arial" w:cs="Arial"/>
          <w:bCs/>
          <w:sz w:val="8"/>
          <w:szCs w:val="8"/>
        </w:rPr>
      </w:pPr>
    </w:p>
    <w:p w14:paraId="235AD694" w14:textId="46D6FADD" w:rsidR="00D90150" w:rsidRPr="00270F23" w:rsidRDefault="00807FAA" w:rsidP="00C44FAD">
      <w:pPr>
        <w:pStyle w:val="ListParagraph"/>
        <w:shd w:val="clear" w:color="auto" w:fill="FFFFFF"/>
        <w:spacing w:after="0" w:line="240" w:lineRule="auto"/>
        <w:rPr>
          <w:rFonts w:ascii="Arial" w:hAnsi="Arial" w:cs="Arial"/>
          <w:bCs/>
          <w:sz w:val="20"/>
          <w:szCs w:val="20"/>
        </w:rPr>
      </w:pPr>
      <w:r w:rsidRPr="00270F23">
        <w:rPr>
          <w:rFonts w:ascii="Arial" w:hAnsi="Arial" w:cs="Arial"/>
          <w:bCs/>
          <w:sz w:val="20"/>
          <w:szCs w:val="20"/>
        </w:rPr>
        <w:t>T</w:t>
      </w:r>
      <w:r w:rsidR="00D90150" w:rsidRPr="00270F23">
        <w:rPr>
          <w:rFonts w:ascii="Arial" w:hAnsi="Arial" w:cs="Arial"/>
          <w:bCs/>
          <w:sz w:val="20"/>
          <w:szCs w:val="20"/>
        </w:rPr>
        <w:t>h</w:t>
      </w:r>
      <w:r w:rsidRPr="00270F23">
        <w:rPr>
          <w:rFonts w:ascii="Arial" w:hAnsi="Arial" w:cs="Arial"/>
          <w:bCs/>
          <w:sz w:val="20"/>
          <w:szCs w:val="20"/>
        </w:rPr>
        <w:t>ese comments</w:t>
      </w:r>
      <w:r w:rsidR="00D90150" w:rsidRPr="00270F23">
        <w:rPr>
          <w:rFonts w:ascii="Arial" w:hAnsi="Arial" w:cs="Arial"/>
          <w:bCs/>
          <w:sz w:val="20"/>
          <w:szCs w:val="20"/>
        </w:rPr>
        <w:t xml:space="preserve"> hardly sound like ‘giving the benefit of the doubt</w:t>
      </w:r>
      <w:proofErr w:type="gramStart"/>
      <w:r w:rsidR="00D90150" w:rsidRPr="00270F23">
        <w:rPr>
          <w:rFonts w:ascii="Arial" w:hAnsi="Arial" w:cs="Arial"/>
          <w:bCs/>
          <w:sz w:val="20"/>
          <w:szCs w:val="20"/>
        </w:rPr>
        <w:t>’.</w:t>
      </w:r>
      <w:proofErr w:type="gramEnd"/>
    </w:p>
    <w:p w14:paraId="225F2441" w14:textId="11638940" w:rsidR="004F5118" w:rsidRPr="00C44FAD" w:rsidRDefault="004F5118" w:rsidP="00270F23">
      <w:pPr>
        <w:shd w:val="clear" w:color="auto" w:fill="FFFFFF"/>
        <w:rPr>
          <w:rFonts w:ascii="Arial" w:hAnsi="Arial" w:cs="Arial"/>
          <w:bCs/>
          <w:sz w:val="12"/>
          <w:szCs w:val="12"/>
        </w:rPr>
      </w:pPr>
    </w:p>
    <w:p w14:paraId="7E1E3F01" w14:textId="34FD581F" w:rsidR="004F5118" w:rsidRPr="00270F23" w:rsidRDefault="004F5118" w:rsidP="00270F23">
      <w:pPr>
        <w:pStyle w:val="ListParagraph"/>
        <w:numPr>
          <w:ilvl w:val="0"/>
          <w:numId w:val="24"/>
        </w:numPr>
        <w:shd w:val="clear" w:color="auto" w:fill="FFFFFF"/>
        <w:spacing w:after="0" w:line="240" w:lineRule="auto"/>
        <w:rPr>
          <w:rFonts w:ascii="Arial" w:hAnsi="Arial" w:cs="Arial"/>
          <w:bCs/>
          <w:sz w:val="20"/>
          <w:szCs w:val="20"/>
        </w:rPr>
      </w:pPr>
      <w:r w:rsidRPr="00270F23">
        <w:rPr>
          <w:rFonts w:ascii="Arial" w:hAnsi="Arial" w:cs="Arial"/>
          <w:bCs/>
          <w:sz w:val="20"/>
          <w:szCs w:val="20"/>
        </w:rPr>
        <w:t>45% liked the British. The most positive impact on pow attitudes was the friendliness of the civilians and the “</w:t>
      </w:r>
      <w:r w:rsidRPr="00C44FAD">
        <w:rPr>
          <w:rFonts w:ascii="Arial" w:hAnsi="Arial" w:cs="Arial"/>
          <w:bCs/>
          <w:i/>
          <w:iCs/>
          <w:sz w:val="20"/>
          <w:szCs w:val="20"/>
        </w:rPr>
        <w:t>healthy outlook</w:t>
      </w:r>
      <w:r w:rsidRPr="00270F23">
        <w:rPr>
          <w:rFonts w:ascii="Arial" w:hAnsi="Arial" w:cs="Arial"/>
          <w:bCs/>
          <w:sz w:val="20"/>
          <w:szCs w:val="20"/>
        </w:rPr>
        <w:t>” of the current Commandant.</w:t>
      </w:r>
    </w:p>
    <w:p w14:paraId="32951798" w14:textId="69640A9D" w:rsidR="004F5118" w:rsidRPr="005904C5" w:rsidRDefault="004F5118" w:rsidP="000108C9">
      <w:pPr>
        <w:shd w:val="clear" w:color="auto" w:fill="FFFFFF"/>
        <w:rPr>
          <w:rFonts w:ascii="Arial" w:hAnsi="Arial" w:cs="Arial"/>
          <w:bCs/>
          <w:sz w:val="16"/>
          <w:szCs w:val="16"/>
        </w:rPr>
      </w:pPr>
    </w:p>
    <w:p w14:paraId="56FB31B3" w14:textId="2F66F0E0" w:rsidR="003A6CC6" w:rsidRDefault="00D37021" w:rsidP="000108C9">
      <w:pPr>
        <w:shd w:val="clear" w:color="auto" w:fill="FFFFFF"/>
        <w:rPr>
          <w:rFonts w:ascii="Arial" w:hAnsi="Arial" w:cs="Arial"/>
          <w:bCs/>
          <w:sz w:val="20"/>
          <w:szCs w:val="20"/>
        </w:rPr>
      </w:pPr>
      <w:r>
        <w:rPr>
          <w:rFonts w:ascii="Arial" w:hAnsi="Arial" w:cs="Arial"/>
          <w:bCs/>
          <w:sz w:val="20"/>
          <w:szCs w:val="20"/>
        </w:rPr>
        <w:t>The camp was expected to close within the next 2 to 3 weeks.</w:t>
      </w:r>
    </w:p>
    <w:p w14:paraId="2D3D8084" w14:textId="77777777" w:rsidR="003A6CC6" w:rsidRPr="005904C5" w:rsidRDefault="003A6CC6" w:rsidP="000108C9">
      <w:pPr>
        <w:shd w:val="clear" w:color="auto" w:fill="FFFFFF"/>
        <w:rPr>
          <w:rFonts w:ascii="Arial" w:hAnsi="Arial" w:cs="Arial"/>
          <w:bCs/>
          <w:sz w:val="16"/>
          <w:szCs w:val="16"/>
        </w:rPr>
      </w:pPr>
    </w:p>
    <w:p w14:paraId="156BF3F2" w14:textId="62449203" w:rsidR="00E71224" w:rsidRDefault="00E71224" w:rsidP="006A3EB3">
      <w:pPr>
        <w:rPr>
          <w:rFonts w:ascii="Arial" w:hAnsi="Arial" w:cs="Arial"/>
          <w:sz w:val="20"/>
          <w:szCs w:val="20"/>
        </w:rPr>
      </w:pPr>
      <w:r>
        <w:rPr>
          <w:rFonts w:ascii="Arial" w:hAnsi="Arial" w:cs="Arial"/>
          <w:sz w:val="20"/>
          <w:szCs w:val="20"/>
        </w:rPr>
        <w:t xml:space="preserve">Known </w:t>
      </w:r>
      <w:r w:rsidR="005F0C0F">
        <w:rPr>
          <w:rFonts w:ascii="Arial" w:hAnsi="Arial" w:cs="Arial"/>
          <w:sz w:val="20"/>
          <w:szCs w:val="20"/>
        </w:rPr>
        <w:t>Camp Commandant</w:t>
      </w:r>
      <w:r>
        <w:rPr>
          <w:rFonts w:ascii="Arial" w:hAnsi="Arial" w:cs="Arial"/>
          <w:sz w:val="20"/>
          <w:szCs w:val="20"/>
        </w:rPr>
        <w:t>s</w:t>
      </w:r>
      <w:r w:rsidR="00C44FAD">
        <w:rPr>
          <w:rFonts w:ascii="Arial" w:hAnsi="Arial" w:cs="Arial"/>
          <w:sz w:val="20"/>
          <w:szCs w:val="20"/>
        </w:rPr>
        <w:t>:</w:t>
      </w:r>
    </w:p>
    <w:p w14:paraId="319C185A" w14:textId="77777777" w:rsidR="00C44FAD" w:rsidRDefault="00C44FAD" w:rsidP="006A3EB3">
      <w:pPr>
        <w:rPr>
          <w:rFonts w:ascii="Arial" w:hAnsi="Arial" w:cs="Arial"/>
          <w:sz w:val="20"/>
          <w:szCs w:val="20"/>
        </w:rPr>
      </w:pPr>
      <w:r>
        <w:rPr>
          <w:rFonts w:ascii="Arial" w:hAnsi="Arial" w:cs="Arial"/>
          <w:sz w:val="20"/>
          <w:szCs w:val="20"/>
        </w:rPr>
        <w:t>1945 - ?</w:t>
      </w:r>
    </w:p>
    <w:p w14:paraId="7B395693" w14:textId="571DE9B8" w:rsidR="006A3EB3" w:rsidRDefault="005F0C0F" w:rsidP="006A3EB3">
      <w:pPr>
        <w:rPr>
          <w:rFonts w:ascii="Arial" w:hAnsi="Arial" w:cs="Arial"/>
          <w:sz w:val="20"/>
          <w:szCs w:val="20"/>
        </w:rPr>
      </w:pPr>
      <w:r>
        <w:rPr>
          <w:rFonts w:ascii="Arial" w:hAnsi="Arial" w:cs="Arial"/>
          <w:sz w:val="20"/>
          <w:szCs w:val="20"/>
        </w:rPr>
        <w:t>c.</w:t>
      </w:r>
      <w:r w:rsidR="00DD7417">
        <w:rPr>
          <w:rFonts w:ascii="Arial" w:hAnsi="Arial" w:cs="Arial"/>
          <w:sz w:val="20"/>
          <w:szCs w:val="20"/>
        </w:rPr>
        <w:t>1946</w:t>
      </w:r>
      <w:r w:rsidR="00C44FAD">
        <w:rPr>
          <w:rFonts w:ascii="Arial" w:hAnsi="Arial" w:cs="Arial"/>
          <w:sz w:val="20"/>
          <w:szCs w:val="20"/>
        </w:rPr>
        <w:t xml:space="preserve"> </w:t>
      </w:r>
      <w:r w:rsidR="00DD7417">
        <w:rPr>
          <w:rFonts w:ascii="Arial" w:hAnsi="Arial" w:cs="Arial"/>
          <w:sz w:val="20"/>
          <w:szCs w:val="20"/>
        </w:rPr>
        <w:t>-</w:t>
      </w:r>
      <w:r w:rsidR="00C44FAD">
        <w:rPr>
          <w:rFonts w:ascii="Arial" w:hAnsi="Arial" w:cs="Arial"/>
          <w:sz w:val="20"/>
          <w:szCs w:val="20"/>
        </w:rPr>
        <w:t xml:space="preserve"> </w:t>
      </w:r>
      <w:r>
        <w:rPr>
          <w:rFonts w:ascii="Arial" w:hAnsi="Arial" w:cs="Arial"/>
          <w:sz w:val="20"/>
          <w:szCs w:val="20"/>
        </w:rPr>
        <w:t>1947</w:t>
      </w:r>
      <w:r w:rsidR="00C44FAD">
        <w:rPr>
          <w:rFonts w:ascii="Arial" w:hAnsi="Arial" w:cs="Arial"/>
          <w:sz w:val="20"/>
          <w:szCs w:val="20"/>
        </w:rPr>
        <w:t>:</w:t>
      </w:r>
      <w:r>
        <w:rPr>
          <w:rFonts w:ascii="Arial" w:hAnsi="Arial" w:cs="Arial"/>
          <w:sz w:val="20"/>
          <w:szCs w:val="20"/>
        </w:rPr>
        <w:t xml:space="preserve"> </w:t>
      </w:r>
      <w:r w:rsidR="003B3A5F" w:rsidRPr="00070D82">
        <w:rPr>
          <w:rFonts w:ascii="Arial" w:hAnsi="Arial" w:cs="Arial"/>
          <w:sz w:val="20"/>
          <w:szCs w:val="20"/>
        </w:rPr>
        <w:t>L</w:t>
      </w:r>
      <w:r>
        <w:rPr>
          <w:rFonts w:ascii="Arial" w:hAnsi="Arial" w:cs="Arial"/>
          <w:sz w:val="20"/>
          <w:szCs w:val="20"/>
        </w:rPr>
        <w:t xml:space="preserve">ieutenant </w:t>
      </w:r>
      <w:r w:rsidR="003B3A5F" w:rsidRPr="00070D82">
        <w:rPr>
          <w:rFonts w:ascii="Arial" w:hAnsi="Arial" w:cs="Arial"/>
          <w:sz w:val="20"/>
          <w:szCs w:val="20"/>
        </w:rPr>
        <w:t>Col</w:t>
      </w:r>
      <w:r>
        <w:rPr>
          <w:rFonts w:ascii="Arial" w:hAnsi="Arial" w:cs="Arial"/>
          <w:sz w:val="20"/>
          <w:szCs w:val="20"/>
        </w:rPr>
        <w:t xml:space="preserve">onel </w:t>
      </w:r>
      <w:r w:rsidR="003B3A5F" w:rsidRPr="00070D82">
        <w:rPr>
          <w:rFonts w:ascii="Arial" w:hAnsi="Arial" w:cs="Arial"/>
          <w:sz w:val="20"/>
          <w:szCs w:val="20"/>
        </w:rPr>
        <w:t>R</w:t>
      </w:r>
      <w:r>
        <w:rPr>
          <w:rFonts w:ascii="Arial" w:hAnsi="Arial" w:cs="Arial"/>
          <w:sz w:val="20"/>
          <w:szCs w:val="20"/>
        </w:rPr>
        <w:t xml:space="preserve"> </w:t>
      </w:r>
      <w:r w:rsidR="003B3A5F" w:rsidRPr="00070D82">
        <w:rPr>
          <w:rFonts w:ascii="Arial" w:hAnsi="Arial" w:cs="Arial"/>
          <w:sz w:val="20"/>
          <w:szCs w:val="20"/>
        </w:rPr>
        <w:t>H</w:t>
      </w:r>
      <w:r>
        <w:rPr>
          <w:rFonts w:ascii="Arial" w:hAnsi="Arial" w:cs="Arial"/>
          <w:sz w:val="20"/>
          <w:szCs w:val="20"/>
        </w:rPr>
        <w:t xml:space="preserve"> </w:t>
      </w:r>
      <w:r w:rsidR="003B3A5F" w:rsidRPr="00070D82">
        <w:rPr>
          <w:rFonts w:ascii="Arial" w:hAnsi="Arial" w:cs="Arial"/>
          <w:sz w:val="20"/>
          <w:szCs w:val="20"/>
        </w:rPr>
        <w:t xml:space="preserve">Haswell, </w:t>
      </w:r>
      <w:r w:rsidR="00DC3667">
        <w:rPr>
          <w:rFonts w:ascii="Arial" w:hAnsi="Arial" w:cs="Arial"/>
          <w:sz w:val="20"/>
          <w:szCs w:val="20"/>
        </w:rPr>
        <w:t xml:space="preserve">R.A. </w:t>
      </w:r>
      <w:r w:rsidR="003B3A5F" w:rsidRPr="00070D82">
        <w:rPr>
          <w:rFonts w:ascii="Arial" w:hAnsi="Arial" w:cs="Arial"/>
          <w:sz w:val="20"/>
          <w:szCs w:val="20"/>
        </w:rPr>
        <w:t>M.M.</w:t>
      </w:r>
    </w:p>
    <w:p w14:paraId="1073829E" w14:textId="04E5DE29" w:rsidR="00E71224" w:rsidRDefault="00E71224" w:rsidP="006A3EB3">
      <w:pPr>
        <w:rPr>
          <w:rFonts w:ascii="Arial" w:hAnsi="Arial" w:cs="Arial"/>
          <w:sz w:val="20"/>
          <w:szCs w:val="20"/>
        </w:rPr>
      </w:pPr>
      <w:r>
        <w:rPr>
          <w:rFonts w:ascii="Arial" w:hAnsi="Arial" w:cs="Arial"/>
          <w:sz w:val="20"/>
          <w:szCs w:val="20"/>
        </w:rPr>
        <w:t xml:space="preserve">1/5/1947 – </w:t>
      </w:r>
      <w:r w:rsidR="00C44FAD">
        <w:rPr>
          <w:rFonts w:ascii="Arial" w:hAnsi="Arial" w:cs="Arial"/>
          <w:sz w:val="20"/>
          <w:szCs w:val="20"/>
        </w:rPr>
        <w:t xml:space="preserve">close: </w:t>
      </w:r>
      <w:r>
        <w:rPr>
          <w:rFonts w:ascii="Arial" w:hAnsi="Arial" w:cs="Arial"/>
          <w:sz w:val="20"/>
          <w:szCs w:val="20"/>
        </w:rPr>
        <w:t xml:space="preserve">Lieutenant Colonel </w:t>
      </w:r>
      <w:r w:rsidR="00E60E89">
        <w:rPr>
          <w:rFonts w:ascii="Arial" w:hAnsi="Arial" w:cs="Arial"/>
          <w:sz w:val="20"/>
          <w:szCs w:val="20"/>
        </w:rPr>
        <w:t xml:space="preserve">C R </w:t>
      </w:r>
      <w:r>
        <w:rPr>
          <w:rFonts w:ascii="Arial" w:hAnsi="Arial" w:cs="Arial"/>
          <w:sz w:val="20"/>
          <w:szCs w:val="20"/>
        </w:rPr>
        <w:t>Paul</w:t>
      </w:r>
      <w:r w:rsidR="00E60E89">
        <w:rPr>
          <w:rFonts w:ascii="Arial" w:hAnsi="Arial" w:cs="Arial"/>
          <w:sz w:val="20"/>
          <w:szCs w:val="20"/>
        </w:rPr>
        <w:t>, R.A. from the Royal Artillery.</w:t>
      </w:r>
    </w:p>
    <w:p w14:paraId="7AD80537" w14:textId="75AF87F1" w:rsidR="00E62AA0" w:rsidRPr="005904C5" w:rsidRDefault="00E62AA0" w:rsidP="006A3EB3">
      <w:pPr>
        <w:rPr>
          <w:rFonts w:ascii="Arial" w:hAnsi="Arial" w:cs="Arial"/>
          <w:sz w:val="16"/>
          <w:szCs w:val="16"/>
        </w:rPr>
      </w:pPr>
    </w:p>
    <w:p w14:paraId="5AF8CE28" w14:textId="4F59D4EF" w:rsidR="000C040A" w:rsidRDefault="000C040A" w:rsidP="000C040A">
      <w:pPr>
        <w:jc w:val="both"/>
        <w:rPr>
          <w:rFonts w:ascii="Arial" w:hAnsi="Arial" w:cs="Arial"/>
          <w:b/>
          <w:sz w:val="20"/>
          <w:szCs w:val="20"/>
        </w:rPr>
      </w:pPr>
      <w:r>
        <w:rPr>
          <w:rFonts w:ascii="Arial" w:hAnsi="Arial" w:cs="Arial"/>
          <w:b/>
          <w:sz w:val="20"/>
          <w:szCs w:val="20"/>
        </w:rPr>
        <w:t>Camp numbers:</w:t>
      </w:r>
    </w:p>
    <w:p w14:paraId="444AC5E4" w14:textId="77777777" w:rsidR="000C040A" w:rsidRPr="000C040A" w:rsidRDefault="000C040A" w:rsidP="000C040A">
      <w:pPr>
        <w:jc w:val="both"/>
        <w:rPr>
          <w:rFonts w:ascii="Arial" w:hAnsi="Arial" w:cs="Arial"/>
          <w:b/>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0C040A" w:rsidRPr="00BF3D4C" w14:paraId="501D57B8" w14:textId="77777777" w:rsidTr="004E2DB8">
        <w:tc>
          <w:tcPr>
            <w:tcW w:w="1223" w:type="dxa"/>
            <w:shd w:val="clear" w:color="auto" w:fill="E2EFD9" w:themeFill="accent6" w:themeFillTint="33"/>
          </w:tcPr>
          <w:p w14:paraId="1609BA96" w14:textId="77777777" w:rsidR="000C040A" w:rsidRPr="00BF3D4C" w:rsidRDefault="000C040A" w:rsidP="004E2DB8">
            <w:pPr>
              <w:jc w:val="both"/>
              <w:rPr>
                <w:rFonts w:ascii="Arial" w:hAnsi="Arial" w:cs="Arial"/>
                <w:noProof/>
                <w:sz w:val="20"/>
                <w:szCs w:val="20"/>
              </w:rPr>
            </w:pPr>
          </w:p>
        </w:tc>
        <w:tc>
          <w:tcPr>
            <w:tcW w:w="1691" w:type="dxa"/>
          </w:tcPr>
          <w:p w14:paraId="0E47CF1B" w14:textId="77777777" w:rsidR="000C040A" w:rsidRPr="00BF3D4C" w:rsidRDefault="000C040A" w:rsidP="004E2DB8">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3E104A4" w14:textId="77777777" w:rsidR="000C040A" w:rsidRPr="00BF3D4C" w:rsidRDefault="000C040A" w:rsidP="004E2DB8">
            <w:pPr>
              <w:jc w:val="both"/>
              <w:rPr>
                <w:rFonts w:ascii="Arial" w:hAnsi="Arial" w:cs="Arial"/>
                <w:noProof/>
                <w:sz w:val="20"/>
                <w:szCs w:val="20"/>
              </w:rPr>
            </w:pPr>
          </w:p>
        </w:tc>
        <w:tc>
          <w:tcPr>
            <w:tcW w:w="1238" w:type="dxa"/>
            <w:shd w:val="clear" w:color="auto" w:fill="DEEAF6" w:themeFill="accent5" w:themeFillTint="33"/>
          </w:tcPr>
          <w:p w14:paraId="1A7BEC82" w14:textId="77777777" w:rsidR="000C040A" w:rsidRPr="00BF3D4C" w:rsidRDefault="000C040A" w:rsidP="004E2DB8">
            <w:pPr>
              <w:jc w:val="both"/>
              <w:rPr>
                <w:rFonts w:ascii="Arial" w:hAnsi="Arial" w:cs="Arial"/>
                <w:noProof/>
                <w:sz w:val="20"/>
                <w:szCs w:val="20"/>
              </w:rPr>
            </w:pPr>
          </w:p>
        </w:tc>
        <w:tc>
          <w:tcPr>
            <w:tcW w:w="2240" w:type="dxa"/>
          </w:tcPr>
          <w:p w14:paraId="1F2D047B" w14:textId="77777777" w:rsidR="000C040A" w:rsidRPr="00BF3D4C" w:rsidRDefault="000C040A" w:rsidP="004E2DB8">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D11A094" w14:textId="77777777" w:rsidR="000C040A" w:rsidRPr="00BF3D4C" w:rsidRDefault="000C040A" w:rsidP="004E2DB8">
            <w:pPr>
              <w:jc w:val="both"/>
              <w:rPr>
                <w:rFonts w:ascii="Arial" w:hAnsi="Arial" w:cs="Arial"/>
                <w:noProof/>
                <w:sz w:val="20"/>
                <w:szCs w:val="20"/>
              </w:rPr>
            </w:pPr>
          </w:p>
        </w:tc>
        <w:tc>
          <w:tcPr>
            <w:tcW w:w="1276" w:type="dxa"/>
            <w:shd w:val="clear" w:color="auto" w:fill="FFF2CC" w:themeFill="accent4" w:themeFillTint="33"/>
          </w:tcPr>
          <w:p w14:paraId="484A0297" w14:textId="77777777" w:rsidR="000C040A" w:rsidRPr="00BF3D4C" w:rsidRDefault="000C040A" w:rsidP="004E2DB8">
            <w:pPr>
              <w:jc w:val="both"/>
              <w:rPr>
                <w:rFonts w:ascii="Arial" w:hAnsi="Arial" w:cs="Arial"/>
                <w:noProof/>
                <w:sz w:val="20"/>
                <w:szCs w:val="20"/>
              </w:rPr>
            </w:pPr>
          </w:p>
        </w:tc>
        <w:tc>
          <w:tcPr>
            <w:tcW w:w="2551" w:type="dxa"/>
          </w:tcPr>
          <w:p w14:paraId="5A5236DE" w14:textId="77777777" w:rsidR="000C040A" w:rsidRPr="00BF3D4C" w:rsidRDefault="000C040A" w:rsidP="004E2DB8">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F0FBE96" w14:textId="77777777" w:rsidR="000C040A" w:rsidRPr="00BF3D4C" w:rsidRDefault="000C040A" w:rsidP="004E2DB8">
            <w:pPr>
              <w:jc w:val="both"/>
              <w:rPr>
                <w:rFonts w:ascii="Arial" w:hAnsi="Arial" w:cs="Arial"/>
                <w:noProof/>
                <w:sz w:val="20"/>
                <w:szCs w:val="20"/>
              </w:rPr>
            </w:pPr>
          </w:p>
        </w:tc>
        <w:tc>
          <w:tcPr>
            <w:tcW w:w="1276" w:type="dxa"/>
            <w:shd w:val="clear" w:color="auto" w:fill="FFCCCC"/>
          </w:tcPr>
          <w:p w14:paraId="3A0F5576" w14:textId="77777777" w:rsidR="000C040A" w:rsidRPr="00BF3D4C" w:rsidRDefault="000C040A" w:rsidP="004E2DB8">
            <w:pPr>
              <w:jc w:val="both"/>
              <w:rPr>
                <w:rFonts w:ascii="Arial" w:hAnsi="Arial" w:cs="Arial"/>
                <w:noProof/>
                <w:sz w:val="20"/>
                <w:szCs w:val="20"/>
              </w:rPr>
            </w:pPr>
          </w:p>
        </w:tc>
        <w:tc>
          <w:tcPr>
            <w:tcW w:w="2777" w:type="dxa"/>
          </w:tcPr>
          <w:p w14:paraId="794E68F4" w14:textId="77777777" w:rsidR="000C040A" w:rsidRPr="00BF3D4C" w:rsidRDefault="000C040A" w:rsidP="004E2DB8">
            <w:pPr>
              <w:jc w:val="both"/>
              <w:rPr>
                <w:rFonts w:ascii="Arial" w:hAnsi="Arial" w:cs="Arial"/>
                <w:noProof/>
                <w:sz w:val="20"/>
                <w:szCs w:val="20"/>
              </w:rPr>
            </w:pPr>
            <w:r>
              <w:rPr>
                <w:rFonts w:ascii="Arial" w:hAnsi="Arial" w:cs="Arial"/>
                <w:noProof/>
                <w:sz w:val="20"/>
                <w:szCs w:val="20"/>
              </w:rPr>
              <w:t>Not listed / not open</w:t>
            </w:r>
          </w:p>
        </w:tc>
      </w:tr>
    </w:tbl>
    <w:p w14:paraId="10BB0A15" w14:textId="77777777" w:rsidR="000C040A" w:rsidRPr="00263938" w:rsidRDefault="000C040A" w:rsidP="000C040A">
      <w:pPr>
        <w:jc w:val="both"/>
        <w:rPr>
          <w:rFonts w:ascii="Arial" w:hAnsi="Arial" w:cs="Arial"/>
          <w:sz w:val="8"/>
          <w:szCs w:val="8"/>
        </w:rPr>
      </w:pPr>
    </w:p>
    <w:tbl>
      <w:tblPr>
        <w:tblStyle w:val="TableGrid"/>
        <w:tblW w:w="5000" w:type="pct"/>
        <w:tblLook w:val="04A0" w:firstRow="1" w:lastRow="0" w:firstColumn="1" w:lastColumn="0" w:noHBand="0" w:noVBand="1"/>
      </w:tblPr>
      <w:tblGrid>
        <w:gridCol w:w="1918"/>
        <w:gridCol w:w="1145"/>
        <w:gridCol w:w="1272"/>
        <w:gridCol w:w="1208"/>
        <w:gridCol w:w="1328"/>
        <w:gridCol w:w="1272"/>
        <w:gridCol w:w="1240"/>
        <w:gridCol w:w="1240"/>
        <w:gridCol w:w="1166"/>
        <w:gridCol w:w="1272"/>
        <w:gridCol w:w="1206"/>
        <w:gridCol w:w="1121"/>
      </w:tblGrid>
      <w:tr w:rsidR="007E0312" w14:paraId="090B4E87" w14:textId="77777777" w:rsidTr="007E0312">
        <w:tc>
          <w:tcPr>
            <w:tcW w:w="1696" w:type="dxa"/>
          </w:tcPr>
          <w:p w14:paraId="727E921B" w14:textId="77777777" w:rsidR="007E0312" w:rsidRDefault="007E0312" w:rsidP="007C3CF2">
            <w:pPr>
              <w:jc w:val="both"/>
              <w:rPr>
                <w:rFonts w:ascii="Arial" w:hAnsi="Arial" w:cs="Arial"/>
                <w:sz w:val="20"/>
                <w:szCs w:val="20"/>
              </w:rPr>
            </w:pPr>
          </w:p>
        </w:tc>
        <w:tc>
          <w:tcPr>
            <w:tcW w:w="1013" w:type="dxa"/>
          </w:tcPr>
          <w:p w14:paraId="3A9C2095" w14:textId="7E201429" w:rsidR="007E0312" w:rsidRDefault="00B015B6" w:rsidP="007C3CF2">
            <w:pPr>
              <w:jc w:val="center"/>
              <w:rPr>
                <w:rFonts w:ascii="Arial" w:hAnsi="Arial" w:cs="Arial"/>
                <w:sz w:val="20"/>
                <w:szCs w:val="20"/>
              </w:rPr>
            </w:pPr>
            <w:r>
              <w:rPr>
                <w:rFonts w:ascii="Arial" w:hAnsi="Arial" w:cs="Arial"/>
                <w:sz w:val="20"/>
                <w:szCs w:val="20"/>
              </w:rPr>
              <w:t>1945</w:t>
            </w:r>
          </w:p>
        </w:tc>
        <w:tc>
          <w:tcPr>
            <w:tcW w:w="1125" w:type="dxa"/>
          </w:tcPr>
          <w:p w14:paraId="129AC953" w14:textId="591E385A" w:rsidR="007E0312" w:rsidRDefault="007E0312" w:rsidP="007C3CF2">
            <w:pPr>
              <w:jc w:val="center"/>
              <w:rPr>
                <w:rFonts w:ascii="Arial" w:hAnsi="Arial" w:cs="Arial"/>
                <w:sz w:val="20"/>
                <w:szCs w:val="20"/>
              </w:rPr>
            </w:pPr>
            <w:r>
              <w:rPr>
                <w:rFonts w:ascii="Arial" w:hAnsi="Arial" w:cs="Arial"/>
                <w:sz w:val="20"/>
                <w:szCs w:val="20"/>
              </w:rPr>
              <w:t>7/46</w:t>
            </w:r>
          </w:p>
        </w:tc>
        <w:tc>
          <w:tcPr>
            <w:tcW w:w="1069" w:type="dxa"/>
          </w:tcPr>
          <w:p w14:paraId="572A3CC8" w14:textId="193C3938" w:rsidR="007E0312" w:rsidRDefault="007E0312" w:rsidP="007C3CF2">
            <w:pPr>
              <w:jc w:val="center"/>
              <w:rPr>
                <w:rFonts w:ascii="Arial" w:hAnsi="Arial" w:cs="Arial"/>
                <w:sz w:val="20"/>
                <w:szCs w:val="20"/>
              </w:rPr>
            </w:pPr>
            <w:r>
              <w:rPr>
                <w:rFonts w:ascii="Arial" w:hAnsi="Arial" w:cs="Arial"/>
                <w:sz w:val="20"/>
                <w:szCs w:val="20"/>
              </w:rPr>
              <w:t>8/46</w:t>
            </w:r>
          </w:p>
        </w:tc>
        <w:tc>
          <w:tcPr>
            <w:tcW w:w="1175" w:type="dxa"/>
          </w:tcPr>
          <w:p w14:paraId="0A6AB760" w14:textId="789C5453" w:rsidR="007E0312" w:rsidRDefault="007E0312" w:rsidP="007C3CF2">
            <w:pPr>
              <w:jc w:val="center"/>
              <w:rPr>
                <w:rFonts w:ascii="Arial" w:hAnsi="Arial" w:cs="Arial"/>
                <w:sz w:val="20"/>
                <w:szCs w:val="20"/>
              </w:rPr>
            </w:pPr>
            <w:r>
              <w:rPr>
                <w:rFonts w:ascii="Arial" w:hAnsi="Arial" w:cs="Arial"/>
                <w:sz w:val="20"/>
                <w:szCs w:val="20"/>
              </w:rPr>
              <w:t>2/47</w:t>
            </w:r>
          </w:p>
        </w:tc>
        <w:tc>
          <w:tcPr>
            <w:tcW w:w="1125" w:type="dxa"/>
          </w:tcPr>
          <w:p w14:paraId="3B0994DF" w14:textId="04ED5B47" w:rsidR="007E0312" w:rsidRDefault="007E0312" w:rsidP="007C3CF2">
            <w:pPr>
              <w:jc w:val="center"/>
              <w:rPr>
                <w:rFonts w:ascii="Arial" w:hAnsi="Arial" w:cs="Arial"/>
                <w:sz w:val="20"/>
                <w:szCs w:val="20"/>
              </w:rPr>
            </w:pPr>
            <w:r>
              <w:rPr>
                <w:rFonts w:ascii="Arial" w:hAnsi="Arial" w:cs="Arial"/>
                <w:sz w:val="20"/>
                <w:szCs w:val="20"/>
              </w:rPr>
              <w:t>3/47</w:t>
            </w:r>
          </w:p>
        </w:tc>
        <w:tc>
          <w:tcPr>
            <w:tcW w:w="1097" w:type="dxa"/>
          </w:tcPr>
          <w:p w14:paraId="79A11549" w14:textId="32F59D4E" w:rsidR="007E0312" w:rsidRDefault="007E0312" w:rsidP="007C3CF2">
            <w:pPr>
              <w:jc w:val="center"/>
              <w:rPr>
                <w:rFonts w:ascii="Arial" w:hAnsi="Arial" w:cs="Arial"/>
                <w:sz w:val="20"/>
                <w:szCs w:val="20"/>
              </w:rPr>
            </w:pPr>
            <w:r>
              <w:rPr>
                <w:rFonts w:ascii="Arial" w:hAnsi="Arial" w:cs="Arial"/>
                <w:sz w:val="20"/>
                <w:szCs w:val="20"/>
              </w:rPr>
              <w:t>7/47</w:t>
            </w:r>
          </w:p>
        </w:tc>
        <w:tc>
          <w:tcPr>
            <w:tcW w:w="1097" w:type="dxa"/>
          </w:tcPr>
          <w:p w14:paraId="33BA8F66" w14:textId="024F842B" w:rsidR="007E0312" w:rsidRDefault="007E0312" w:rsidP="007C3CF2">
            <w:pPr>
              <w:jc w:val="center"/>
              <w:rPr>
                <w:rFonts w:ascii="Arial" w:hAnsi="Arial" w:cs="Arial"/>
                <w:sz w:val="20"/>
                <w:szCs w:val="20"/>
              </w:rPr>
            </w:pPr>
            <w:r>
              <w:rPr>
                <w:rFonts w:ascii="Arial" w:hAnsi="Arial" w:cs="Arial"/>
                <w:sz w:val="20"/>
                <w:szCs w:val="20"/>
              </w:rPr>
              <w:t>8/47</w:t>
            </w:r>
          </w:p>
        </w:tc>
        <w:tc>
          <w:tcPr>
            <w:tcW w:w="1031" w:type="dxa"/>
          </w:tcPr>
          <w:p w14:paraId="171C1BE4" w14:textId="086F4E51" w:rsidR="007E0312" w:rsidRDefault="007E0312" w:rsidP="007C3CF2">
            <w:pPr>
              <w:jc w:val="center"/>
              <w:rPr>
                <w:rFonts w:ascii="Arial" w:hAnsi="Arial" w:cs="Arial"/>
                <w:sz w:val="20"/>
                <w:szCs w:val="20"/>
              </w:rPr>
            </w:pPr>
            <w:r>
              <w:rPr>
                <w:rFonts w:ascii="Arial" w:hAnsi="Arial" w:cs="Arial"/>
                <w:sz w:val="20"/>
                <w:szCs w:val="20"/>
              </w:rPr>
              <w:t>10/47</w:t>
            </w:r>
          </w:p>
        </w:tc>
        <w:tc>
          <w:tcPr>
            <w:tcW w:w="1125" w:type="dxa"/>
          </w:tcPr>
          <w:p w14:paraId="2C66B985" w14:textId="65D3A73E" w:rsidR="007E0312" w:rsidRDefault="007E0312" w:rsidP="007C3CF2">
            <w:pPr>
              <w:jc w:val="center"/>
              <w:rPr>
                <w:rFonts w:ascii="Arial" w:hAnsi="Arial" w:cs="Arial"/>
                <w:sz w:val="20"/>
                <w:szCs w:val="20"/>
              </w:rPr>
            </w:pPr>
            <w:r>
              <w:rPr>
                <w:rFonts w:ascii="Arial" w:hAnsi="Arial" w:cs="Arial"/>
                <w:sz w:val="20"/>
                <w:szCs w:val="20"/>
              </w:rPr>
              <w:t>11/47</w:t>
            </w:r>
          </w:p>
        </w:tc>
        <w:tc>
          <w:tcPr>
            <w:tcW w:w="1067" w:type="dxa"/>
          </w:tcPr>
          <w:p w14:paraId="7BE7E5ED" w14:textId="38B4C962" w:rsidR="007E0312" w:rsidRDefault="007E0312" w:rsidP="007C3CF2">
            <w:pPr>
              <w:jc w:val="center"/>
              <w:rPr>
                <w:rFonts w:ascii="Arial" w:hAnsi="Arial" w:cs="Arial"/>
                <w:sz w:val="20"/>
                <w:szCs w:val="20"/>
              </w:rPr>
            </w:pPr>
            <w:r>
              <w:rPr>
                <w:rFonts w:ascii="Arial" w:hAnsi="Arial" w:cs="Arial"/>
                <w:sz w:val="20"/>
                <w:szCs w:val="20"/>
              </w:rPr>
              <w:t>3/48</w:t>
            </w:r>
          </w:p>
        </w:tc>
        <w:tc>
          <w:tcPr>
            <w:tcW w:w="992" w:type="dxa"/>
          </w:tcPr>
          <w:p w14:paraId="0A6CA14C" w14:textId="718E6EE8" w:rsidR="007E0312" w:rsidRDefault="007E0312" w:rsidP="007C3CF2">
            <w:pPr>
              <w:jc w:val="center"/>
              <w:rPr>
                <w:rFonts w:ascii="Arial" w:hAnsi="Arial" w:cs="Arial"/>
                <w:sz w:val="20"/>
                <w:szCs w:val="20"/>
              </w:rPr>
            </w:pPr>
            <w:r>
              <w:rPr>
                <w:rFonts w:ascii="Arial" w:hAnsi="Arial" w:cs="Arial"/>
                <w:sz w:val="20"/>
                <w:szCs w:val="20"/>
              </w:rPr>
              <w:t>3/48 (2)</w:t>
            </w:r>
          </w:p>
        </w:tc>
      </w:tr>
      <w:tr w:rsidR="007E0312" w14:paraId="682261E2" w14:textId="77777777" w:rsidTr="00B015B6">
        <w:tc>
          <w:tcPr>
            <w:tcW w:w="1696" w:type="dxa"/>
          </w:tcPr>
          <w:p w14:paraId="11D047F8" w14:textId="77777777" w:rsidR="007E0312" w:rsidRDefault="007E0312" w:rsidP="007C3CF2">
            <w:pPr>
              <w:jc w:val="both"/>
              <w:rPr>
                <w:rFonts w:ascii="Arial" w:hAnsi="Arial" w:cs="Arial"/>
                <w:sz w:val="20"/>
                <w:szCs w:val="20"/>
              </w:rPr>
            </w:pPr>
            <w:r>
              <w:rPr>
                <w:rFonts w:ascii="Arial" w:hAnsi="Arial" w:cs="Arial"/>
                <w:sz w:val="20"/>
                <w:szCs w:val="20"/>
              </w:rPr>
              <w:t>Main</w:t>
            </w:r>
          </w:p>
        </w:tc>
        <w:tc>
          <w:tcPr>
            <w:tcW w:w="1013" w:type="dxa"/>
            <w:shd w:val="clear" w:color="auto" w:fill="FFF2CC" w:themeFill="accent4" w:themeFillTint="33"/>
          </w:tcPr>
          <w:p w14:paraId="1DD29146" w14:textId="6E0C956E" w:rsidR="007E0312" w:rsidRDefault="007E0312" w:rsidP="007C3CF2">
            <w:pPr>
              <w:jc w:val="center"/>
              <w:rPr>
                <w:rFonts w:ascii="Arial" w:hAnsi="Arial" w:cs="Arial"/>
                <w:sz w:val="20"/>
                <w:szCs w:val="20"/>
              </w:rPr>
            </w:pPr>
          </w:p>
        </w:tc>
        <w:tc>
          <w:tcPr>
            <w:tcW w:w="1125" w:type="dxa"/>
            <w:tcBorders>
              <w:bottom w:val="single" w:sz="4" w:space="0" w:color="auto"/>
            </w:tcBorders>
            <w:shd w:val="clear" w:color="auto" w:fill="E2EFD9" w:themeFill="accent6" w:themeFillTint="33"/>
          </w:tcPr>
          <w:p w14:paraId="321BE39A" w14:textId="0284EC3D" w:rsidR="007E0312" w:rsidRDefault="007E0312" w:rsidP="007C3CF2">
            <w:pPr>
              <w:jc w:val="center"/>
              <w:rPr>
                <w:rFonts w:ascii="Arial" w:hAnsi="Arial" w:cs="Arial"/>
                <w:sz w:val="20"/>
                <w:szCs w:val="20"/>
              </w:rPr>
            </w:pPr>
            <w:r>
              <w:rPr>
                <w:rFonts w:ascii="Arial" w:hAnsi="Arial" w:cs="Arial"/>
                <w:sz w:val="20"/>
                <w:szCs w:val="20"/>
              </w:rPr>
              <w:t>558</w:t>
            </w:r>
          </w:p>
        </w:tc>
        <w:tc>
          <w:tcPr>
            <w:tcW w:w="1069" w:type="dxa"/>
            <w:tcBorders>
              <w:bottom w:val="single" w:sz="4" w:space="0" w:color="auto"/>
            </w:tcBorders>
            <w:shd w:val="clear" w:color="auto" w:fill="E2EFD9" w:themeFill="accent6" w:themeFillTint="33"/>
          </w:tcPr>
          <w:p w14:paraId="72F7551F" w14:textId="1FF4A2BB" w:rsidR="007E0312" w:rsidRDefault="007E0312" w:rsidP="007C3CF2">
            <w:pPr>
              <w:jc w:val="center"/>
              <w:rPr>
                <w:rFonts w:ascii="Arial" w:hAnsi="Arial" w:cs="Arial"/>
                <w:sz w:val="20"/>
                <w:szCs w:val="20"/>
              </w:rPr>
            </w:pPr>
            <w:r>
              <w:rPr>
                <w:rFonts w:ascii="Arial" w:hAnsi="Arial" w:cs="Arial"/>
                <w:sz w:val="20"/>
                <w:szCs w:val="20"/>
              </w:rPr>
              <w:t>596</w:t>
            </w:r>
          </w:p>
        </w:tc>
        <w:tc>
          <w:tcPr>
            <w:tcW w:w="1175" w:type="dxa"/>
            <w:shd w:val="clear" w:color="auto" w:fill="E2EFD9" w:themeFill="accent6" w:themeFillTint="33"/>
          </w:tcPr>
          <w:p w14:paraId="15897FB9" w14:textId="4816C144" w:rsidR="007E0312" w:rsidRDefault="007E0312" w:rsidP="007C3CF2">
            <w:pPr>
              <w:jc w:val="center"/>
              <w:rPr>
                <w:rFonts w:ascii="Arial" w:hAnsi="Arial" w:cs="Arial"/>
                <w:sz w:val="20"/>
                <w:szCs w:val="20"/>
              </w:rPr>
            </w:pPr>
            <w:r>
              <w:rPr>
                <w:rFonts w:ascii="Arial" w:hAnsi="Arial" w:cs="Arial"/>
                <w:sz w:val="20"/>
                <w:szCs w:val="20"/>
              </w:rPr>
              <w:t>273</w:t>
            </w:r>
          </w:p>
        </w:tc>
        <w:tc>
          <w:tcPr>
            <w:tcW w:w="1125" w:type="dxa"/>
            <w:shd w:val="clear" w:color="auto" w:fill="E2EFD9" w:themeFill="accent6" w:themeFillTint="33"/>
          </w:tcPr>
          <w:p w14:paraId="56F5A09E" w14:textId="20D36C1E" w:rsidR="007E0312" w:rsidRDefault="007E0312" w:rsidP="007C3CF2">
            <w:pPr>
              <w:jc w:val="center"/>
              <w:rPr>
                <w:rFonts w:ascii="Arial" w:hAnsi="Arial" w:cs="Arial"/>
                <w:sz w:val="20"/>
                <w:szCs w:val="20"/>
              </w:rPr>
            </w:pPr>
            <w:r>
              <w:rPr>
                <w:rFonts w:ascii="Arial" w:hAnsi="Arial" w:cs="Arial"/>
                <w:sz w:val="20"/>
                <w:szCs w:val="20"/>
              </w:rPr>
              <w:t>418</w:t>
            </w:r>
          </w:p>
        </w:tc>
        <w:tc>
          <w:tcPr>
            <w:tcW w:w="1097" w:type="dxa"/>
            <w:shd w:val="clear" w:color="auto" w:fill="E2EFD9" w:themeFill="accent6" w:themeFillTint="33"/>
          </w:tcPr>
          <w:p w14:paraId="281FA105" w14:textId="547DF165" w:rsidR="007E0312" w:rsidRDefault="007E0312" w:rsidP="007C3CF2">
            <w:pPr>
              <w:jc w:val="center"/>
              <w:rPr>
                <w:rFonts w:ascii="Arial" w:hAnsi="Arial" w:cs="Arial"/>
                <w:sz w:val="20"/>
                <w:szCs w:val="20"/>
              </w:rPr>
            </w:pPr>
            <w:r>
              <w:rPr>
                <w:rFonts w:ascii="Arial" w:hAnsi="Arial" w:cs="Arial"/>
                <w:sz w:val="20"/>
                <w:szCs w:val="20"/>
              </w:rPr>
              <w:t>271</w:t>
            </w:r>
          </w:p>
        </w:tc>
        <w:tc>
          <w:tcPr>
            <w:tcW w:w="1097" w:type="dxa"/>
            <w:shd w:val="clear" w:color="auto" w:fill="E2EFD9" w:themeFill="accent6" w:themeFillTint="33"/>
          </w:tcPr>
          <w:p w14:paraId="60710B90" w14:textId="596677A9" w:rsidR="007E0312" w:rsidRDefault="007E0312" w:rsidP="007C3CF2">
            <w:pPr>
              <w:jc w:val="center"/>
              <w:rPr>
                <w:rFonts w:ascii="Arial" w:hAnsi="Arial" w:cs="Arial"/>
                <w:sz w:val="20"/>
                <w:szCs w:val="20"/>
              </w:rPr>
            </w:pPr>
            <w:r>
              <w:rPr>
                <w:rFonts w:ascii="Arial" w:hAnsi="Arial" w:cs="Arial"/>
                <w:sz w:val="20"/>
                <w:szCs w:val="20"/>
              </w:rPr>
              <w:t>314</w:t>
            </w:r>
          </w:p>
        </w:tc>
        <w:tc>
          <w:tcPr>
            <w:tcW w:w="1031" w:type="dxa"/>
            <w:shd w:val="clear" w:color="auto" w:fill="E2EFD9" w:themeFill="accent6" w:themeFillTint="33"/>
          </w:tcPr>
          <w:p w14:paraId="6BD58FD7" w14:textId="2E51D53F" w:rsidR="007E0312" w:rsidRDefault="007E0312" w:rsidP="007C3CF2">
            <w:pPr>
              <w:jc w:val="center"/>
              <w:rPr>
                <w:rFonts w:ascii="Arial" w:hAnsi="Arial" w:cs="Arial"/>
                <w:sz w:val="20"/>
                <w:szCs w:val="20"/>
              </w:rPr>
            </w:pPr>
            <w:r>
              <w:rPr>
                <w:rFonts w:ascii="Arial" w:hAnsi="Arial" w:cs="Arial"/>
                <w:sz w:val="20"/>
                <w:szCs w:val="20"/>
              </w:rPr>
              <w:t>277</w:t>
            </w:r>
          </w:p>
        </w:tc>
        <w:tc>
          <w:tcPr>
            <w:tcW w:w="1125" w:type="dxa"/>
            <w:shd w:val="clear" w:color="auto" w:fill="E2EFD9" w:themeFill="accent6" w:themeFillTint="33"/>
          </w:tcPr>
          <w:p w14:paraId="7AFC26F5" w14:textId="171AAB1E" w:rsidR="007E0312" w:rsidRDefault="007E0312" w:rsidP="007C3CF2">
            <w:pPr>
              <w:jc w:val="center"/>
              <w:rPr>
                <w:rFonts w:ascii="Arial" w:hAnsi="Arial" w:cs="Arial"/>
                <w:sz w:val="20"/>
                <w:szCs w:val="20"/>
              </w:rPr>
            </w:pPr>
            <w:r>
              <w:rPr>
                <w:rFonts w:ascii="Arial" w:hAnsi="Arial" w:cs="Arial"/>
                <w:sz w:val="20"/>
                <w:szCs w:val="20"/>
              </w:rPr>
              <w:t>204</w:t>
            </w:r>
          </w:p>
        </w:tc>
        <w:tc>
          <w:tcPr>
            <w:tcW w:w="1067" w:type="dxa"/>
            <w:shd w:val="clear" w:color="auto" w:fill="E2EFD9" w:themeFill="accent6" w:themeFillTint="33"/>
          </w:tcPr>
          <w:p w14:paraId="366F8EF3" w14:textId="2D677963" w:rsidR="007E0312" w:rsidRDefault="007E0312" w:rsidP="007C3CF2">
            <w:pPr>
              <w:jc w:val="center"/>
              <w:rPr>
                <w:rFonts w:ascii="Arial" w:hAnsi="Arial" w:cs="Arial"/>
                <w:sz w:val="20"/>
                <w:szCs w:val="20"/>
              </w:rPr>
            </w:pPr>
            <w:r>
              <w:rPr>
                <w:rFonts w:ascii="Arial" w:hAnsi="Arial" w:cs="Arial"/>
                <w:sz w:val="20"/>
                <w:szCs w:val="20"/>
              </w:rPr>
              <w:t>361</w:t>
            </w:r>
          </w:p>
        </w:tc>
        <w:tc>
          <w:tcPr>
            <w:tcW w:w="992" w:type="dxa"/>
            <w:shd w:val="clear" w:color="auto" w:fill="E2EFD9" w:themeFill="accent6" w:themeFillTint="33"/>
          </w:tcPr>
          <w:p w14:paraId="70CBC330" w14:textId="7E0014AF" w:rsidR="007E0312" w:rsidRDefault="00B015B6" w:rsidP="007C3CF2">
            <w:pPr>
              <w:jc w:val="center"/>
              <w:rPr>
                <w:rFonts w:ascii="Arial" w:hAnsi="Arial" w:cs="Arial"/>
                <w:sz w:val="20"/>
                <w:szCs w:val="20"/>
              </w:rPr>
            </w:pPr>
            <w:r>
              <w:rPr>
                <w:rFonts w:ascii="Arial" w:hAnsi="Arial" w:cs="Arial"/>
                <w:sz w:val="20"/>
                <w:szCs w:val="20"/>
              </w:rPr>
              <w:t>345</w:t>
            </w:r>
          </w:p>
        </w:tc>
      </w:tr>
      <w:tr w:rsidR="007E0312" w14:paraId="3E19D4D8" w14:textId="77777777" w:rsidTr="00B015B6">
        <w:tc>
          <w:tcPr>
            <w:tcW w:w="1696" w:type="dxa"/>
            <w:tcMar>
              <w:left w:w="85" w:type="dxa"/>
              <w:right w:w="28" w:type="dxa"/>
            </w:tcMar>
          </w:tcPr>
          <w:p w14:paraId="277DBC4C" w14:textId="421EFF18" w:rsidR="007E0312" w:rsidRPr="00ED1158" w:rsidRDefault="007E0312" w:rsidP="007C3CF2">
            <w:pPr>
              <w:jc w:val="both"/>
              <w:rPr>
                <w:rFonts w:ascii="Arial" w:hAnsi="Arial" w:cs="Arial"/>
                <w:sz w:val="20"/>
                <w:szCs w:val="20"/>
              </w:rPr>
            </w:pPr>
            <w:r w:rsidRPr="00ED1158">
              <w:rPr>
                <w:rFonts w:ascii="Arial" w:hAnsi="Arial" w:cs="Arial"/>
                <w:sz w:val="20"/>
                <w:szCs w:val="20"/>
              </w:rPr>
              <w:t>Breaches</w:t>
            </w:r>
          </w:p>
        </w:tc>
        <w:tc>
          <w:tcPr>
            <w:tcW w:w="1013" w:type="dxa"/>
            <w:shd w:val="clear" w:color="auto" w:fill="FFF2CC" w:themeFill="accent4" w:themeFillTint="33"/>
          </w:tcPr>
          <w:p w14:paraId="20576DD0" w14:textId="77777777" w:rsidR="007E0312" w:rsidRDefault="007E0312" w:rsidP="007C3CF2">
            <w:pPr>
              <w:jc w:val="center"/>
              <w:rPr>
                <w:rFonts w:ascii="Arial" w:hAnsi="Arial" w:cs="Arial"/>
                <w:sz w:val="20"/>
                <w:szCs w:val="20"/>
              </w:rPr>
            </w:pPr>
          </w:p>
        </w:tc>
        <w:tc>
          <w:tcPr>
            <w:tcW w:w="1125" w:type="dxa"/>
            <w:shd w:val="clear" w:color="auto" w:fill="E2EFD9" w:themeFill="accent6" w:themeFillTint="33"/>
          </w:tcPr>
          <w:p w14:paraId="551C835A" w14:textId="2912DAF3" w:rsidR="007E0312" w:rsidRDefault="007E0312" w:rsidP="007C3CF2">
            <w:pPr>
              <w:jc w:val="center"/>
              <w:rPr>
                <w:rFonts w:ascii="Arial" w:hAnsi="Arial" w:cs="Arial"/>
                <w:sz w:val="20"/>
                <w:szCs w:val="20"/>
              </w:rPr>
            </w:pPr>
            <w:r>
              <w:rPr>
                <w:rFonts w:ascii="Arial" w:hAnsi="Arial" w:cs="Arial"/>
                <w:sz w:val="20"/>
                <w:szCs w:val="20"/>
              </w:rPr>
              <w:t>283</w:t>
            </w:r>
          </w:p>
        </w:tc>
        <w:tc>
          <w:tcPr>
            <w:tcW w:w="1069" w:type="dxa"/>
            <w:shd w:val="clear" w:color="auto" w:fill="E2EFD9" w:themeFill="accent6" w:themeFillTint="33"/>
          </w:tcPr>
          <w:p w14:paraId="41E7F5C7" w14:textId="4A1B9DDB" w:rsidR="007E0312" w:rsidRDefault="007E0312" w:rsidP="007C3CF2">
            <w:pPr>
              <w:jc w:val="center"/>
              <w:rPr>
                <w:rFonts w:ascii="Arial" w:hAnsi="Arial" w:cs="Arial"/>
                <w:sz w:val="20"/>
                <w:szCs w:val="20"/>
              </w:rPr>
            </w:pPr>
            <w:r>
              <w:rPr>
                <w:rFonts w:ascii="Arial" w:hAnsi="Arial" w:cs="Arial"/>
                <w:sz w:val="20"/>
                <w:szCs w:val="20"/>
              </w:rPr>
              <w:t>273</w:t>
            </w:r>
          </w:p>
        </w:tc>
        <w:tc>
          <w:tcPr>
            <w:tcW w:w="1175" w:type="dxa"/>
            <w:shd w:val="clear" w:color="auto" w:fill="E2EFD9" w:themeFill="accent6" w:themeFillTint="33"/>
          </w:tcPr>
          <w:p w14:paraId="7ACCA436" w14:textId="101D7CA8" w:rsidR="007E0312" w:rsidRDefault="007E0312" w:rsidP="007C3CF2">
            <w:pPr>
              <w:jc w:val="center"/>
              <w:rPr>
                <w:rFonts w:ascii="Arial" w:hAnsi="Arial" w:cs="Arial"/>
                <w:sz w:val="20"/>
                <w:szCs w:val="20"/>
              </w:rPr>
            </w:pPr>
            <w:r>
              <w:rPr>
                <w:rFonts w:ascii="Arial" w:hAnsi="Arial" w:cs="Arial"/>
                <w:sz w:val="20"/>
                <w:szCs w:val="20"/>
              </w:rPr>
              <w:t>140</w:t>
            </w:r>
          </w:p>
        </w:tc>
        <w:tc>
          <w:tcPr>
            <w:tcW w:w="1125" w:type="dxa"/>
            <w:shd w:val="clear" w:color="auto" w:fill="E2EFD9" w:themeFill="accent6" w:themeFillTint="33"/>
          </w:tcPr>
          <w:p w14:paraId="17C4B26A" w14:textId="69E76CA6" w:rsidR="007E0312" w:rsidRDefault="007E0312" w:rsidP="007C3CF2">
            <w:pPr>
              <w:jc w:val="center"/>
              <w:rPr>
                <w:rFonts w:ascii="Arial" w:hAnsi="Arial" w:cs="Arial"/>
                <w:sz w:val="20"/>
                <w:szCs w:val="20"/>
              </w:rPr>
            </w:pPr>
            <w:r>
              <w:rPr>
                <w:rFonts w:ascii="Arial" w:hAnsi="Arial" w:cs="Arial"/>
                <w:sz w:val="20"/>
                <w:szCs w:val="20"/>
              </w:rPr>
              <w:t>165</w:t>
            </w:r>
          </w:p>
        </w:tc>
        <w:tc>
          <w:tcPr>
            <w:tcW w:w="1097" w:type="dxa"/>
            <w:shd w:val="clear" w:color="auto" w:fill="E2EFD9" w:themeFill="accent6" w:themeFillTint="33"/>
          </w:tcPr>
          <w:p w14:paraId="6FFD5DA7" w14:textId="64C3A024" w:rsidR="007E0312" w:rsidRDefault="007E0312" w:rsidP="007C3CF2">
            <w:pPr>
              <w:jc w:val="center"/>
              <w:rPr>
                <w:rFonts w:ascii="Arial" w:hAnsi="Arial" w:cs="Arial"/>
                <w:sz w:val="20"/>
                <w:szCs w:val="20"/>
              </w:rPr>
            </w:pPr>
            <w:r>
              <w:rPr>
                <w:rFonts w:ascii="Arial" w:hAnsi="Arial" w:cs="Arial"/>
                <w:sz w:val="20"/>
                <w:szCs w:val="20"/>
              </w:rPr>
              <w:t>105</w:t>
            </w:r>
          </w:p>
        </w:tc>
        <w:tc>
          <w:tcPr>
            <w:tcW w:w="1097" w:type="dxa"/>
            <w:shd w:val="clear" w:color="auto" w:fill="E2EFD9" w:themeFill="accent6" w:themeFillTint="33"/>
          </w:tcPr>
          <w:p w14:paraId="65FEC501" w14:textId="0F10FB99" w:rsidR="007E0312" w:rsidRDefault="007E0312" w:rsidP="007C3CF2">
            <w:pPr>
              <w:jc w:val="center"/>
              <w:rPr>
                <w:rFonts w:ascii="Arial" w:hAnsi="Arial" w:cs="Arial"/>
                <w:sz w:val="20"/>
                <w:szCs w:val="20"/>
              </w:rPr>
            </w:pPr>
            <w:r>
              <w:rPr>
                <w:rFonts w:ascii="Arial" w:hAnsi="Arial" w:cs="Arial"/>
                <w:sz w:val="20"/>
                <w:szCs w:val="20"/>
              </w:rPr>
              <w:t>106</w:t>
            </w:r>
          </w:p>
        </w:tc>
        <w:tc>
          <w:tcPr>
            <w:tcW w:w="1031" w:type="dxa"/>
            <w:shd w:val="clear" w:color="auto" w:fill="E2EFD9" w:themeFill="accent6" w:themeFillTint="33"/>
          </w:tcPr>
          <w:p w14:paraId="79D8A295" w14:textId="43881CA2" w:rsidR="007E0312" w:rsidRDefault="007E0312" w:rsidP="007C3CF2">
            <w:pPr>
              <w:jc w:val="center"/>
              <w:rPr>
                <w:rFonts w:ascii="Arial" w:hAnsi="Arial" w:cs="Arial"/>
                <w:sz w:val="20"/>
                <w:szCs w:val="20"/>
              </w:rPr>
            </w:pPr>
            <w:r>
              <w:rPr>
                <w:rFonts w:ascii="Arial" w:hAnsi="Arial" w:cs="Arial"/>
                <w:sz w:val="20"/>
                <w:szCs w:val="20"/>
              </w:rPr>
              <w:t>246</w:t>
            </w:r>
          </w:p>
        </w:tc>
        <w:tc>
          <w:tcPr>
            <w:tcW w:w="1125" w:type="dxa"/>
            <w:shd w:val="clear" w:color="auto" w:fill="E2EFD9" w:themeFill="accent6" w:themeFillTint="33"/>
          </w:tcPr>
          <w:p w14:paraId="06E22B90" w14:textId="6C24AFD0" w:rsidR="007E0312" w:rsidRDefault="007E0312" w:rsidP="007C3CF2">
            <w:pPr>
              <w:jc w:val="center"/>
              <w:rPr>
                <w:rFonts w:ascii="Arial" w:hAnsi="Arial" w:cs="Arial"/>
                <w:sz w:val="20"/>
                <w:szCs w:val="20"/>
              </w:rPr>
            </w:pPr>
            <w:r>
              <w:rPr>
                <w:rFonts w:ascii="Arial" w:hAnsi="Arial" w:cs="Arial"/>
                <w:sz w:val="20"/>
                <w:szCs w:val="20"/>
              </w:rPr>
              <w:t>152</w:t>
            </w:r>
          </w:p>
        </w:tc>
        <w:tc>
          <w:tcPr>
            <w:tcW w:w="1067" w:type="dxa"/>
            <w:shd w:val="clear" w:color="auto" w:fill="FFCCCC"/>
          </w:tcPr>
          <w:p w14:paraId="2DADE97D" w14:textId="0807D2AF" w:rsidR="007E0312" w:rsidRDefault="007E0312" w:rsidP="007C3CF2">
            <w:pPr>
              <w:jc w:val="center"/>
              <w:rPr>
                <w:rFonts w:ascii="Arial" w:hAnsi="Arial" w:cs="Arial"/>
                <w:sz w:val="20"/>
                <w:szCs w:val="20"/>
              </w:rPr>
            </w:pPr>
          </w:p>
        </w:tc>
        <w:tc>
          <w:tcPr>
            <w:tcW w:w="992" w:type="dxa"/>
            <w:shd w:val="clear" w:color="auto" w:fill="FFCCCC"/>
          </w:tcPr>
          <w:p w14:paraId="03E32067" w14:textId="7830ED2D" w:rsidR="007E0312" w:rsidRDefault="007E0312" w:rsidP="007C3CF2">
            <w:pPr>
              <w:jc w:val="center"/>
              <w:rPr>
                <w:rFonts w:ascii="Arial" w:hAnsi="Arial" w:cs="Arial"/>
                <w:sz w:val="20"/>
                <w:szCs w:val="20"/>
              </w:rPr>
            </w:pPr>
          </w:p>
        </w:tc>
      </w:tr>
      <w:tr w:rsidR="007E0312" w14:paraId="27AC3931" w14:textId="77777777" w:rsidTr="00B015B6">
        <w:tc>
          <w:tcPr>
            <w:tcW w:w="1696" w:type="dxa"/>
          </w:tcPr>
          <w:p w14:paraId="3F13DC0C" w14:textId="2ADEA0EF" w:rsidR="007E0312" w:rsidRDefault="007E0312" w:rsidP="007C3CF2">
            <w:pPr>
              <w:jc w:val="both"/>
              <w:rPr>
                <w:rFonts w:ascii="Arial" w:hAnsi="Arial" w:cs="Arial"/>
                <w:sz w:val="20"/>
                <w:szCs w:val="20"/>
              </w:rPr>
            </w:pPr>
            <w:r>
              <w:rPr>
                <w:rFonts w:ascii="Arial" w:hAnsi="Arial" w:cs="Arial"/>
                <w:sz w:val="20"/>
                <w:szCs w:val="20"/>
              </w:rPr>
              <w:t>Chingford</w:t>
            </w:r>
          </w:p>
        </w:tc>
        <w:tc>
          <w:tcPr>
            <w:tcW w:w="1013" w:type="dxa"/>
            <w:shd w:val="clear" w:color="auto" w:fill="FFF2CC" w:themeFill="accent4" w:themeFillTint="33"/>
          </w:tcPr>
          <w:p w14:paraId="6C9EE7C5" w14:textId="77777777" w:rsidR="007E0312" w:rsidRDefault="007E0312" w:rsidP="007C3CF2">
            <w:pPr>
              <w:jc w:val="center"/>
              <w:rPr>
                <w:rFonts w:ascii="Arial" w:hAnsi="Arial" w:cs="Arial"/>
                <w:sz w:val="20"/>
                <w:szCs w:val="20"/>
              </w:rPr>
            </w:pPr>
          </w:p>
        </w:tc>
        <w:tc>
          <w:tcPr>
            <w:tcW w:w="1125" w:type="dxa"/>
            <w:shd w:val="clear" w:color="auto" w:fill="E2EFD9" w:themeFill="accent6" w:themeFillTint="33"/>
          </w:tcPr>
          <w:p w14:paraId="272E6B60" w14:textId="75EA6B4D" w:rsidR="007E0312" w:rsidRDefault="007E0312" w:rsidP="007C3CF2">
            <w:pPr>
              <w:jc w:val="center"/>
              <w:rPr>
                <w:rFonts w:ascii="Arial" w:hAnsi="Arial" w:cs="Arial"/>
                <w:sz w:val="20"/>
                <w:szCs w:val="20"/>
              </w:rPr>
            </w:pPr>
            <w:r>
              <w:rPr>
                <w:rFonts w:ascii="Arial" w:hAnsi="Arial" w:cs="Arial"/>
                <w:sz w:val="20"/>
                <w:szCs w:val="20"/>
              </w:rPr>
              <w:t>401</w:t>
            </w:r>
          </w:p>
        </w:tc>
        <w:tc>
          <w:tcPr>
            <w:tcW w:w="1069" w:type="dxa"/>
            <w:shd w:val="clear" w:color="auto" w:fill="E2EFD9" w:themeFill="accent6" w:themeFillTint="33"/>
          </w:tcPr>
          <w:p w14:paraId="3ADA10A0" w14:textId="58701D28" w:rsidR="007E0312" w:rsidRDefault="007E0312" w:rsidP="007C3CF2">
            <w:pPr>
              <w:jc w:val="center"/>
              <w:rPr>
                <w:rFonts w:ascii="Arial" w:hAnsi="Arial" w:cs="Arial"/>
                <w:sz w:val="20"/>
                <w:szCs w:val="20"/>
              </w:rPr>
            </w:pPr>
            <w:r>
              <w:rPr>
                <w:rFonts w:ascii="Arial" w:hAnsi="Arial" w:cs="Arial"/>
                <w:sz w:val="20"/>
                <w:szCs w:val="20"/>
              </w:rPr>
              <w:t>364</w:t>
            </w:r>
          </w:p>
        </w:tc>
        <w:tc>
          <w:tcPr>
            <w:tcW w:w="1175" w:type="dxa"/>
            <w:shd w:val="clear" w:color="auto" w:fill="E2EFD9" w:themeFill="accent6" w:themeFillTint="33"/>
          </w:tcPr>
          <w:p w14:paraId="5ABCA04B" w14:textId="3D79F88A" w:rsidR="007E0312" w:rsidRDefault="007E0312" w:rsidP="007C3CF2">
            <w:pPr>
              <w:jc w:val="center"/>
              <w:rPr>
                <w:rFonts w:ascii="Arial" w:hAnsi="Arial" w:cs="Arial"/>
                <w:sz w:val="20"/>
                <w:szCs w:val="20"/>
              </w:rPr>
            </w:pPr>
            <w:r>
              <w:rPr>
                <w:rFonts w:ascii="Arial" w:hAnsi="Arial" w:cs="Arial"/>
                <w:sz w:val="20"/>
                <w:szCs w:val="20"/>
              </w:rPr>
              <w:t>325</w:t>
            </w:r>
          </w:p>
        </w:tc>
        <w:tc>
          <w:tcPr>
            <w:tcW w:w="1125" w:type="dxa"/>
            <w:shd w:val="clear" w:color="auto" w:fill="E2EFD9" w:themeFill="accent6" w:themeFillTint="33"/>
          </w:tcPr>
          <w:p w14:paraId="115E32BE" w14:textId="6E400D85" w:rsidR="007E0312" w:rsidRDefault="007E0312" w:rsidP="007C3CF2">
            <w:pPr>
              <w:jc w:val="center"/>
              <w:rPr>
                <w:rFonts w:ascii="Arial" w:hAnsi="Arial" w:cs="Arial"/>
                <w:sz w:val="20"/>
                <w:szCs w:val="20"/>
              </w:rPr>
            </w:pPr>
            <w:r>
              <w:rPr>
                <w:rFonts w:ascii="Arial" w:hAnsi="Arial" w:cs="Arial"/>
                <w:sz w:val="20"/>
                <w:szCs w:val="20"/>
              </w:rPr>
              <w:t>321</w:t>
            </w:r>
          </w:p>
        </w:tc>
        <w:tc>
          <w:tcPr>
            <w:tcW w:w="1097" w:type="dxa"/>
            <w:shd w:val="clear" w:color="auto" w:fill="E2EFD9" w:themeFill="accent6" w:themeFillTint="33"/>
          </w:tcPr>
          <w:p w14:paraId="65CD602A" w14:textId="66560706" w:rsidR="007E0312" w:rsidRDefault="007E0312" w:rsidP="007C3CF2">
            <w:pPr>
              <w:jc w:val="center"/>
              <w:rPr>
                <w:rFonts w:ascii="Arial" w:hAnsi="Arial" w:cs="Arial"/>
                <w:sz w:val="20"/>
                <w:szCs w:val="20"/>
              </w:rPr>
            </w:pPr>
            <w:r>
              <w:rPr>
                <w:rFonts w:ascii="Arial" w:hAnsi="Arial" w:cs="Arial"/>
                <w:sz w:val="20"/>
                <w:szCs w:val="20"/>
              </w:rPr>
              <w:t>314</w:t>
            </w:r>
          </w:p>
        </w:tc>
        <w:tc>
          <w:tcPr>
            <w:tcW w:w="1097" w:type="dxa"/>
            <w:shd w:val="clear" w:color="auto" w:fill="E2EFD9" w:themeFill="accent6" w:themeFillTint="33"/>
          </w:tcPr>
          <w:p w14:paraId="12EF0D7E" w14:textId="1A3D38F4" w:rsidR="007E0312" w:rsidRDefault="007E0312" w:rsidP="007C3CF2">
            <w:pPr>
              <w:jc w:val="center"/>
              <w:rPr>
                <w:rFonts w:ascii="Arial" w:hAnsi="Arial" w:cs="Arial"/>
                <w:sz w:val="20"/>
                <w:szCs w:val="20"/>
              </w:rPr>
            </w:pPr>
            <w:r>
              <w:rPr>
                <w:rFonts w:ascii="Arial" w:hAnsi="Arial" w:cs="Arial"/>
                <w:sz w:val="20"/>
                <w:szCs w:val="20"/>
              </w:rPr>
              <w:t>308</w:t>
            </w:r>
          </w:p>
        </w:tc>
        <w:tc>
          <w:tcPr>
            <w:tcW w:w="1031" w:type="dxa"/>
            <w:shd w:val="clear" w:color="auto" w:fill="E2EFD9" w:themeFill="accent6" w:themeFillTint="33"/>
          </w:tcPr>
          <w:p w14:paraId="77E55344" w14:textId="57BF4C64" w:rsidR="007E0312" w:rsidRDefault="007E0312" w:rsidP="007C3CF2">
            <w:pPr>
              <w:jc w:val="center"/>
              <w:rPr>
                <w:rFonts w:ascii="Arial" w:hAnsi="Arial" w:cs="Arial"/>
                <w:sz w:val="20"/>
                <w:szCs w:val="20"/>
              </w:rPr>
            </w:pPr>
            <w:r>
              <w:rPr>
                <w:rFonts w:ascii="Arial" w:hAnsi="Arial" w:cs="Arial"/>
                <w:sz w:val="20"/>
                <w:szCs w:val="20"/>
              </w:rPr>
              <w:t>7</w:t>
            </w:r>
          </w:p>
        </w:tc>
        <w:tc>
          <w:tcPr>
            <w:tcW w:w="1125" w:type="dxa"/>
            <w:shd w:val="clear" w:color="auto" w:fill="FFCCCC"/>
          </w:tcPr>
          <w:p w14:paraId="33B85642" w14:textId="77777777" w:rsidR="007E0312" w:rsidRDefault="007E0312" w:rsidP="007C3CF2">
            <w:pPr>
              <w:jc w:val="center"/>
              <w:rPr>
                <w:rFonts w:ascii="Arial" w:hAnsi="Arial" w:cs="Arial"/>
                <w:sz w:val="20"/>
                <w:szCs w:val="20"/>
              </w:rPr>
            </w:pPr>
          </w:p>
        </w:tc>
        <w:tc>
          <w:tcPr>
            <w:tcW w:w="1067" w:type="dxa"/>
            <w:shd w:val="clear" w:color="auto" w:fill="FFCCCC"/>
          </w:tcPr>
          <w:p w14:paraId="41D1F3E0" w14:textId="77777777" w:rsidR="007E0312" w:rsidRDefault="007E0312" w:rsidP="007C3CF2">
            <w:pPr>
              <w:jc w:val="center"/>
              <w:rPr>
                <w:rFonts w:ascii="Arial" w:hAnsi="Arial" w:cs="Arial"/>
                <w:sz w:val="20"/>
                <w:szCs w:val="20"/>
              </w:rPr>
            </w:pPr>
          </w:p>
        </w:tc>
        <w:tc>
          <w:tcPr>
            <w:tcW w:w="992" w:type="dxa"/>
            <w:shd w:val="clear" w:color="auto" w:fill="FFCCCC"/>
          </w:tcPr>
          <w:p w14:paraId="2E85A04F" w14:textId="77777777" w:rsidR="007E0312" w:rsidRDefault="007E0312" w:rsidP="007C3CF2">
            <w:pPr>
              <w:jc w:val="center"/>
              <w:rPr>
                <w:rFonts w:ascii="Arial" w:hAnsi="Arial" w:cs="Arial"/>
                <w:sz w:val="20"/>
                <w:szCs w:val="20"/>
              </w:rPr>
            </w:pPr>
          </w:p>
        </w:tc>
      </w:tr>
      <w:tr w:rsidR="007E0312" w14:paraId="40FB3DA6" w14:textId="77777777" w:rsidTr="00B015B6">
        <w:tc>
          <w:tcPr>
            <w:tcW w:w="1696" w:type="dxa"/>
          </w:tcPr>
          <w:p w14:paraId="151ACE37" w14:textId="75AFB3EE" w:rsidR="007E0312" w:rsidRDefault="007E0312" w:rsidP="007C3CF2">
            <w:pPr>
              <w:jc w:val="both"/>
              <w:rPr>
                <w:rFonts w:ascii="Arial" w:hAnsi="Arial" w:cs="Arial"/>
                <w:sz w:val="20"/>
                <w:szCs w:val="20"/>
              </w:rPr>
            </w:pPr>
            <w:r>
              <w:rPr>
                <w:rFonts w:ascii="Arial" w:hAnsi="Arial" w:cs="Arial"/>
                <w:sz w:val="20"/>
                <w:szCs w:val="20"/>
              </w:rPr>
              <w:t>Edmonton</w:t>
            </w:r>
          </w:p>
        </w:tc>
        <w:tc>
          <w:tcPr>
            <w:tcW w:w="1013" w:type="dxa"/>
            <w:shd w:val="clear" w:color="auto" w:fill="FFF2CC" w:themeFill="accent4" w:themeFillTint="33"/>
          </w:tcPr>
          <w:p w14:paraId="1EEBDF49" w14:textId="77777777" w:rsidR="007E0312" w:rsidRDefault="007E0312" w:rsidP="007C3CF2">
            <w:pPr>
              <w:jc w:val="center"/>
              <w:rPr>
                <w:rFonts w:ascii="Arial" w:hAnsi="Arial" w:cs="Arial"/>
                <w:sz w:val="20"/>
                <w:szCs w:val="20"/>
              </w:rPr>
            </w:pPr>
          </w:p>
        </w:tc>
        <w:tc>
          <w:tcPr>
            <w:tcW w:w="1125" w:type="dxa"/>
            <w:shd w:val="clear" w:color="auto" w:fill="E2EFD9" w:themeFill="accent6" w:themeFillTint="33"/>
          </w:tcPr>
          <w:p w14:paraId="59E1BAB3" w14:textId="4F4B8ADD" w:rsidR="007E0312" w:rsidRDefault="007E0312" w:rsidP="007C3CF2">
            <w:pPr>
              <w:jc w:val="center"/>
              <w:rPr>
                <w:rFonts w:ascii="Arial" w:hAnsi="Arial" w:cs="Arial"/>
                <w:sz w:val="20"/>
                <w:szCs w:val="20"/>
              </w:rPr>
            </w:pPr>
            <w:r>
              <w:rPr>
                <w:rFonts w:ascii="Arial" w:hAnsi="Arial" w:cs="Arial"/>
                <w:sz w:val="20"/>
                <w:szCs w:val="20"/>
              </w:rPr>
              <w:t>400</w:t>
            </w:r>
          </w:p>
        </w:tc>
        <w:tc>
          <w:tcPr>
            <w:tcW w:w="1069" w:type="dxa"/>
            <w:shd w:val="clear" w:color="auto" w:fill="E2EFD9" w:themeFill="accent6" w:themeFillTint="33"/>
          </w:tcPr>
          <w:p w14:paraId="43C4544C" w14:textId="7EA5AB97" w:rsidR="007E0312" w:rsidRDefault="007E0312" w:rsidP="007C3CF2">
            <w:pPr>
              <w:jc w:val="center"/>
              <w:rPr>
                <w:rFonts w:ascii="Arial" w:hAnsi="Arial" w:cs="Arial"/>
                <w:sz w:val="20"/>
                <w:szCs w:val="20"/>
              </w:rPr>
            </w:pPr>
            <w:r>
              <w:rPr>
                <w:rFonts w:ascii="Arial" w:hAnsi="Arial" w:cs="Arial"/>
                <w:sz w:val="20"/>
                <w:szCs w:val="20"/>
              </w:rPr>
              <w:t>390</w:t>
            </w:r>
          </w:p>
        </w:tc>
        <w:tc>
          <w:tcPr>
            <w:tcW w:w="1175" w:type="dxa"/>
            <w:shd w:val="clear" w:color="auto" w:fill="E2EFD9" w:themeFill="accent6" w:themeFillTint="33"/>
          </w:tcPr>
          <w:p w14:paraId="5DE2B755" w14:textId="136CAABA" w:rsidR="007E0312" w:rsidRDefault="007E0312" w:rsidP="007C3CF2">
            <w:pPr>
              <w:jc w:val="center"/>
              <w:rPr>
                <w:rFonts w:ascii="Arial" w:hAnsi="Arial" w:cs="Arial"/>
                <w:sz w:val="20"/>
                <w:szCs w:val="20"/>
              </w:rPr>
            </w:pPr>
            <w:r>
              <w:rPr>
                <w:rFonts w:ascii="Arial" w:hAnsi="Arial" w:cs="Arial"/>
                <w:sz w:val="20"/>
                <w:szCs w:val="20"/>
              </w:rPr>
              <w:t>360</w:t>
            </w:r>
          </w:p>
        </w:tc>
        <w:tc>
          <w:tcPr>
            <w:tcW w:w="1125" w:type="dxa"/>
            <w:shd w:val="clear" w:color="auto" w:fill="E2EFD9" w:themeFill="accent6" w:themeFillTint="33"/>
          </w:tcPr>
          <w:p w14:paraId="5DA01BE8" w14:textId="2A5392C4" w:rsidR="007E0312" w:rsidRDefault="007E0312" w:rsidP="007C3CF2">
            <w:pPr>
              <w:jc w:val="center"/>
              <w:rPr>
                <w:rFonts w:ascii="Arial" w:hAnsi="Arial" w:cs="Arial"/>
                <w:sz w:val="20"/>
                <w:szCs w:val="20"/>
              </w:rPr>
            </w:pPr>
            <w:r>
              <w:rPr>
                <w:rFonts w:ascii="Arial" w:hAnsi="Arial" w:cs="Arial"/>
                <w:sz w:val="20"/>
                <w:szCs w:val="20"/>
              </w:rPr>
              <w:t>337</w:t>
            </w:r>
          </w:p>
        </w:tc>
        <w:tc>
          <w:tcPr>
            <w:tcW w:w="1097" w:type="dxa"/>
            <w:shd w:val="clear" w:color="auto" w:fill="E2EFD9" w:themeFill="accent6" w:themeFillTint="33"/>
          </w:tcPr>
          <w:p w14:paraId="625B7FED" w14:textId="782BC28F" w:rsidR="007E0312" w:rsidRDefault="007E0312" w:rsidP="007C3CF2">
            <w:pPr>
              <w:jc w:val="center"/>
              <w:rPr>
                <w:rFonts w:ascii="Arial" w:hAnsi="Arial" w:cs="Arial"/>
                <w:sz w:val="20"/>
                <w:szCs w:val="20"/>
              </w:rPr>
            </w:pPr>
            <w:r>
              <w:rPr>
                <w:rFonts w:ascii="Arial" w:hAnsi="Arial" w:cs="Arial"/>
                <w:sz w:val="20"/>
                <w:szCs w:val="20"/>
              </w:rPr>
              <w:t>319</w:t>
            </w:r>
          </w:p>
        </w:tc>
        <w:tc>
          <w:tcPr>
            <w:tcW w:w="1097" w:type="dxa"/>
            <w:shd w:val="clear" w:color="auto" w:fill="E2EFD9" w:themeFill="accent6" w:themeFillTint="33"/>
          </w:tcPr>
          <w:p w14:paraId="6B478F78" w14:textId="672277BC" w:rsidR="007E0312" w:rsidRDefault="007E0312" w:rsidP="007C3CF2">
            <w:pPr>
              <w:jc w:val="center"/>
              <w:rPr>
                <w:rFonts w:ascii="Arial" w:hAnsi="Arial" w:cs="Arial"/>
                <w:sz w:val="20"/>
                <w:szCs w:val="20"/>
              </w:rPr>
            </w:pPr>
            <w:r>
              <w:rPr>
                <w:rFonts w:ascii="Arial" w:hAnsi="Arial" w:cs="Arial"/>
                <w:sz w:val="20"/>
                <w:szCs w:val="20"/>
              </w:rPr>
              <w:t>10</w:t>
            </w:r>
          </w:p>
        </w:tc>
        <w:tc>
          <w:tcPr>
            <w:tcW w:w="1031" w:type="dxa"/>
            <w:shd w:val="clear" w:color="auto" w:fill="FFCCCC"/>
          </w:tcPr>
          <w:p w14:paraId="3357EFC5" w14:textId="77777777" w:rsidR="007E0312" w:rsidRDefault="007E0312" w:rsidP="007C3CF2">
            <w:pPr>
              <w:jc w:val="center"/>
              <w:rPr>
                <w:rFonts w:ascii="Arial" w:hAnsi="Arial" w:cs="Arial"/>
                <w:sz w:val="20"/>
                <w:szCs w:val="20"/>
              </w:rPr>
            </w:pPr>
          </w:p>
        </w:tc>
        <w:tc>
          <w:tcPr>
            <w:tcW w:w="1125" w:type="dxa"/>
            <w:shd w:val="clear" w:color="auto" w:fill="FFCCCC"/>
          </w:tcPr>
          <w:p w14:paraId="4F963819" w14:textId="77777777" w:rsidR="007E0312" w:rsidRDefault="007E0312" w:rsidP="007C3CF2">
            <w:pPr>
              <w:jc w:val="center"/>
              <w:rPr>
                <w:rFonts w:ascii="Arial" w:hAnsi="Arial" w:cs="Arial"/>
                <w:sz w:val="20"/>
                <w:szCs w:val="20"/>
              </w:rPr>
            </w:pPr>
          </w:p>
        </w:tc>
        <w:tc>
          <w:tcPr>
            <w:tcW w:w="1067" w:type="dxa"/>
            <w:shd w:val="clear" w:color="auto" w:fill="FFCCCC"/>
          </w:tcPr>
          <w:p w14:paraId="50F307A0" w14:textId="77777777" w:rsidR="007E0312" w:rsidRDefault="007E0312" w:rsidP="007C3CF2">
            <w:pPr>
              <w:jc w:val="center"/>
              <w:rPr>
                <w:rFonts w:ascii="Arial" w:hAnsi="Arial" w:cs="Arial"/>
                <w:sz w:val="20"/>
                <w:szCs w:val="20"/>
              </w:rPr>
            </w:pPr>
          </w:p>
        </w:tc>
        <w:tc>
          <w:tcPr>
            <w:tcW w:w="992" w:type="dxa"/>
            <w:shd w:val="clear" w:color="auto" w:fill="FFCCCC"/>
          </w:tcPr>
          <w:p w14:paraId="16785839" w14:textId="77777777" w:rsidR="007E0312" w:rsidRDefault="007E0312" w:rsidP="007C3CF2">
            <w:pPr>
              <w:jc w:val="center"/>
              <w:rPr>
                <w:rFonts w:ascii="Arial" w:hAnsi="Arial" w:cs="Arial"/>
                <w:sz w:val="20"/>
                <w:szCs w:val="20"/>
              </w:rPr>
            </w:pPr>
          </w:p>
        </w:tc>
      </w:tr>
      <w:tr w:rsidR="007E0312" w14:paraId="55D18DCE" w14:textId="77777777" w:rsidTr="00B015B6">
        <w:tc>
          <w:tcPr>
            <w:tcW w:w="1696" w:type="dxa"/>
          </w:tcPr>
          <w:p w14:paraId="68865B7C" w14:textId="6C55B6CD" w:rsidR="007E0312" w:rsidRDefault="007E0312" w:rsidP="007C3CF2">
            <w:pPr>
              <w:jc w:val="both"/>
              <w:rPr>
                <w:rFonts w:ascii="Arial" w:hAnsi="Arial" w:cs="Arial"/>
                <w:sz w:val="20"/>
                <w:szCs w:val="20"/>
              </w:rPr>
            </w:pPr>
            <w:r>
              <w:rPr>
                <w:rFonts w:ascii="Arial" w:hAnsi="Arial" w:cs="Arial"/>
                <w:sz w:val="20"/>
                <w:szCs w:val="20"/>
              </w:rPr>
              <w:t>Fairlop</w:t>
            </w:r>
          </w:p>
        </w:tc>
        <w:tc>
          <w:tcPr>
            <w:tcW w:w="1013" w:type="dxa"/>
            <w:shd w:val="clear" w:color="auto" w:fill="FFF2CC" w:themeFill="accent4" w:themeFillTint="33"/>
          </w:tcPr>
          <w:p w14:paraId="4B0CB76F" w14:textId="77777777" w:rsidR="007E0312" w:rsidRDefault="007E0312" w:rsidP="007C3CF2">
            <w:pPr>
              <w:jc w:val="center"/>
              <w:rPr>
                <w:rFonts w:ascii="Arial" w:hAnsi="Arial" w:cs="Arial"/>
                <w:sz w:val="20"/>
                <w:szCs w:val="20"/>
              </w:rPr>
            </w:pPr>
          </w:p>
        </w:tc>
        <w:tc>
          <w:tcPr>
            <w:tcW w:w="1125" w:type="dxa"/>
            <w:shd w:val="clear" w:color="auto" w:fill="FFF2CC" w:themeFill="accent4" w:themeFillTint="33"/>
          </w:tcPr>
          <w:p w14:paraId="41E5F78A" w14:textId="4CEB0A55" w:rsidR="007E0312" w:rsidRDefault="007E0312" w:rsidP="007C3CF2">
            <w:pPr>
              <w:jc w:val="center"/>
              <w:rPr>
                <w:rFonts w:ascii="Arial" w:hAnsi="Arial" w:cs="Arial"/>
                <w:sz w:val="20"/>
                <w:szCs w:val="20"/>
              </w:rPr>
            </w:pPr>
          </w:p>
        </w:tc>
        <w:tc>
          <w:tcPr>
            <w:tcW w:w="1069" w:type="dxa"/>
            <w:shd w:val="clear" w:color="auto" w:fill="E2EFD9" w:themeFill="accent6" w:themeFillTint="33"/>
          </w:tcPr>
          <w:p w14:paraId="2E563749" w14:textId="16CC1AEF" w:rsidR="007E0312" w:rsidRDefault="007E0312" w:rsidP="007C3CF2">
            <w:pPr>
              <w:jc w:val="center"/>
              <w:rPr>
                <w:rFonts w:ascii="Arial" w:hAnsi="Arial" w:cs="Arial"/>
                <w:sz w:val="20"/>
                <w:szCs w:val="20"/>
              </w:rPr>
            </w:pPr>
            <w:r>
              <w:rPr>
                <w:rFonts w:ascii="Arial" w:hAnsi="Arial" w:cs="Arial"/>
                <w:sz w:val="20"/>
                <w:szCs w:val="20"/>
              </w:rPr>
              <w:t>171</w:t>
            </w:r>
          </w:p>
        </w:tc>
        <w:tc>
          <w:tcPr>
            <w:tcW w:w="1175" w:type="dxa"/>
            <w:shd w:val="clear" w:color="auto" w:fill="E2EFD9" w:themeFill="accent6" w:themeFillTint="33"/>
          </w:tcPr>
          <w:p w14:paraId="3C93B04E" w14:textId="7A84731A" w:rsidR="007E0312" w:rsidRDefault="007E0312" w:rsidP="007C3CF2">
            <w:pPr>
              <w:jc w:val="center"/>
              <w:rPr>
                <w:rFonts w:ascii="Arial" w:hAnsi="Arial" w:cs="Arial"/>
                <w:sz w:val="20"/>
                <w:szCs w:val="20"/>
              </w:rPr>
            </w:pPr>
            <w:r>
              <w:rPr>
                <w:rFonts w:ascii="Arial" w:hAnsi="Arial" w:cs="Arial"/>
                <w:sz w:val="20"/>
                <w:szCs w:val="20"/>
              </w:rPr>
              <w:t>311</w:t>
            </w:r>
          </w:p>
        </w:tc>
        <w:tc>
          <w:tcPr>
            <w:tcW w:w="1125" w:type="dxa"/>
            <w:shd w:val="clear" w:color="auto" w:fill="E2EFD9" w:themeFill="accent6" w:themeFillTint="33"/>
          </w:tcPr>
          <w:p w14:paraId="08DF7070" w14:textId="63322EF6" w:rsidR="007E0312" w:rsidRDefault="007E0312" w:rsidP="007C3CF2">
            <w:pPr>
              <w:jc w:val="center"/>
              <w:rPr>
                <w:rFonts w:ascii="Arial" w:hAnsi="Arial" w:cs="Arial"/>
                <w:sz w:val="20"/>
                <w:szCs w:val="20"/>
              </w:rPr>
            </w:pPr>
            <w:r>
              <w:rPr>
                <w:rFonts w:ascii="Arial" w:hAnsi="Arial" w:cs="Arial"/>
                <w:sz w:val="20"/>
                <w:szCs w:val="20"/>
              </w:rPr>
              <w:t>263</w:t>
            </w:r>
          </w:p>
        </w:tc>
        <w:tc>
          <w:tcPr>
            <w:tcW w:w="1097" w:type="dxa"/>
            <w:shd w:val="clear" w:color="auto" w:fill="E2EFD9" w:themeFill="accent6" w:themeFillTint="33"/>
          </w:tcPr>
          <w:p w14:paraId="7EE932D4" w14:textId="3E78FF8D" w:rsidR="007E0312" w:rsidRDefault="007E0312" w:rsidP="007C3CF2">
            <w:pPr>
              <w:jc w:val="center"/>
              <w:rPr>
                <w:rFonts w:ascii="Arial" w:hAnsi="Arial" w:cs="Arial"/>
                <w:sz w:val="20"/>
                <w:szCs w:val="20"/>
              </w:rPr>
            </w:pPr>
            <w:r>
              <w:rPr>
                <w:rFonts w:ascii="Arial" w:hAnsi="Arial" w:cs="Arial"/>
                <w:sz w:val="20"/>
                <w:szCs w:val="20"/>
              </w:rPr>
              <w:t>259</w:t>
            </w:r>
          </w:p>
        </w:tc>
        <w:tc>
          <w:tcPr>
            <w:tcW w:w="1097" w:type="dxa"/>
            <w:shd w:val="clear" w:color="auto" w:fill="E2EFD9" w:themeFill="accent6" w:themeFillTint="33"/>
          </w:tcPr>
          <w:p w14:paraId="534FED6B" w14:textId="305858AA" w:rsidR="007E0312" w:rsidRDefault="007E0312" w:rsidP="007C3CF2">
            <w:pPr>
              <w:jc w:val="center"/>
              <w:rPr>
                <w:rFonts w:ascii="Arial" w:hAnsi="Arial" w:cs="Arial"/>
                <w:sz w:val="20"/>
                <w:szCs w:val="20"/>
              </w:rPr>
            </w:pPr>
            <w:r>
              <w:rPr>
                <w:rFonts w:ascii="Arial" w:hAnsi="Arial" w:cs="Arial"/>
                <w:sz w:val="20"/>
                <w:szCs w:val="20"/>
              </w:rPr>
              <w:t>8</w:t>
            </w:r>
          </w:p>
        </w:tc>
        <w:tc>
          <w:tcPr>
            <w:tcW w:w="1031" w:type="dxa"/>
            <w:shd w:val="clear" w:color="auto" w:fill="FFCCCC"/>
          </w:tcPr>
          <w:p w14:paraId="3C540C32" w14:textId="77777777" w:rsidR="007E0312" w:rsidRDefault="007E0312" w:rsidP="007C3CF2">
            <w:pPr>
              <w:jc w:val="center"/>
              <w:rPr>
                <w:rFonts w:ascii="Arial" w:hAnsi="Arial" w:cs="Arial"/>
                <w:sz w:val="20"/>
                <w:szCs w:val="20"/>
              </w:rPr>
            </w:pPr>
          </w:p>
        </w:tc>
        <w:tc>
          <w:tcPr>
            <w:tcW w:w="1125" w:type="dxa"/>
            <w:shd w:val="clear" w:color="auto" w:fill="FFCCCC"/>
          </w:tcPr>
          <w:p w14:paraId="7F64AA55" w14:textId="77777777" w:rsidR="007E0312" w:rsidRDefault="007E0312" w:rsidP="007C3CF2">
            <w:pPr>
              <w:jc w:val="center"/>
              <w:rPr>
                <w:rFonts w:ascii="Arial" w:hAnsi="Arial" w:cs="Arial"/>
                <w:sz w:val="20"/>
                <w:szCs w:val="20"/>
              </w:rPr>
            </w:pPr>
          </w:p>
        </w:tc>
        <w:tc>
          <w:tcPr>
            <w:tcW w:w="1067" w:type="dxa"/>
            <w:shd w:val="clear" w:color="auto" w:fill="FFCCCC"/>
          </w:tcPr>
          <w:p w14:paraId="53E78CB8" w14:textId="77777777" w:rsidR="007E0312" w:rsidRDefault="007E0312" w:rsidP="007C3CF2">
            <w:pPr>
              <w:jc w:val="center"/>
              <w:rPr>
                <w:rFonts w:ascii="Arial" w:hAnsi="Arial" w:cs="Arial"/>
                <w:sz w:val="20"/>
                <w:szCs w:val="20"/>
              </w:rPr>
            </w:pPr>
          </w:p>
        </w:tc>
        <w:tc>
          <w:tcPr>
            <w:tcW w:w="992" w:type="dxa"/>
            <w:shd w:val="clear" w:color="auto" w:fill="FFCCCC"/>
          </w:tcPr>
          <w:p w14:paraId="750E42D6" w14:textId="77777777" w:rsidR="007E0312" w:rsidRDefault="007E0312" w:rsidP="007C3CF2">
            <w:pPr>
              <w:jc w:val="center"/>
              <w:rPr>
                <w:rFonts w:ascii="Arial" w:hAnsi="Arial" w:cs="Arial"/>
                <w:sz w:val="20"/>
                <w:szCs w:val="20"/>
              </w:rPr>
            </w:pPr>
          </w:p>
        </w:tc>
      </w:tr>
      <w:tr w:rsidR="007E0312" w14:paraId="3B171ED0" w14:textId="77777777" w:rsidTr="00B015B6">
        <w:tc>
          <w:tcPr>
            <w:tcW w:w="1696" w:type="dxa"/>
          </w:tcPr>
          <w:p w14:paraId="525C2375" w14:textId="61D82407" w:rsidR="007E0312" w:rsidRDefault="007E0312" w:rsidP="007C3CF2">
            <w:pPr>
              <w:jc w:val="both"/>
              <w:rPr>
                <w:rFonts w:ascii="Arial" w:hAnsi="Arial" w:cs="Arial"/>
                <w:sz w:val="20"/>
                <w:szCs w:val="20"/>
              </w:rPr>
            </w:pPr>
            <w:proofErr w:type="spellStart"/>
            <w:r>
              <w:rPr>
                <w:rFonts w:ascii="Arial" w:hAnsi="Arial" w:cs="Arial"/>
                <w:sz w:val="20"/>
                <w:szCs w:val="20"/>
              </w:rPr>
              <w:t>Lippit</w:t>
            </w:r>
            <w:r w:rsidR="007759A7">
              <w:rPr>
                <w:rFonts w:ascii="Arial" w:hAnsi="Arial" w:cs="Arial"/>
                <w:sz w:val="20"/>
                <w:szCs w:val="20"/>
              </w:rPr>
              <w:t>t</w:t>
            </w:r>
            <w:r>
              <w:rPr>
                <w:rFonts w:ascii="Arial" w:hAnsi="Arial" w:cs="Arial"/>
                <w:sz w:val="20"/>
                <w:szCs w:val="20"/>
              </w:rPr>
              <w:t>s</w:t>
            </w:r>
            <w:proofErr w:type="spellEnd"/>
            <w:r>
              <w:rPr>
                <w:rFonts w:ascii="Arial" w:hAnsi="Arial" w:cs="Arial"/>
                <w:sz w:val="20"/>
                <w:szCs w:val="20"/>
              </w:rPr>
              <w:t xml:space="preserve"> Hill</w:t>
            </w:r>
          </w:p>
        </w:tc>
        <w:tc>
          <w:tcPr>
            <w:tcW w:w="1013" w:type="dxa"/>
            <w:shd w:val="clear" w:color="auto" w:fill="FFF2CC" w:themeFill="accent4" w:themeFillTint="33"/>
          </w:tcPr>
          <w:p w14:paraId="4653C5D4" w14:textId="77777777" w:rsidR="007E0312" w:rsidRDefault="007E0312" w:rsidP="007C3CF2">
            <w:pPr>
              <w:jc w:val="center"/>
              <w:rPr>
                <w:rFonts w:ascii="Arial" w:hAnsi="Arial" w:cs="Arial"/>
                <w:sz w:val="20"/>
                <w:szCs w:val="20"/>
              </w:rPr>
            </w:pPr>
          </w:p>
        </w:tc>
        <w:tc>
          <w:tcPr>
            <w:tcW w:w="1125" w:type="dxa"/>
            <w:shd w:val="clear" w:color="auto" w:fill="E2EFD9" w:themeFill="accent6" w:themeFillTint="33"/>
          </w:tcPr>
          <w:p w14:paraId="16D930C2" w14:textId="021DD798" w:rsidR="007E0312" w:rsidRDefault="007E0312" w:rsidP="007C3CF2">
            <w:pPr>
              <w:jc w:val="center"/>
              <w:rPr>
                <w:rFonts w:ascii="Arial" w:hAnsi="Arial" w:cs="Arial"/>
                <w:sz w:val="20"/>
                <w:szCs w:val="20"/>
              </w:rPr>
            </w:pPr>
            <w:r>
              <w:rPr>
                <w:rFonts w:ascii="Arial" w:hAnsi="Arial" w:cs="Arial"/>
                <w:sz w:val="20"/>
                <w:szCs w:val="20"/>
              </w:rPr>
              <w:t>201</w:t>
            </w:r>
          </w:p>
        </w:tc>
        <w:tc>
          <w:tcPr>
            <w:tcW w:w="1069" w:type="dxa"/>
            <w:shd w:val="clear" w:color="auto" w:fill="E2EFD9" w:themeFill="accent6" w:themeFillTint="33"/>
          </w:tcPr>
          <w:p w14:paraId="253034AE" w14:textId="2FE8B99B" w:rsidR="007E0312" w:rsidRDefault="007E0312" w:rsidP="007C3CF2">
            <w:pPr>
              <w:jc w:val="center"/>
              <w:rPr>
                <w:rFonts w:ascii="Arial" w:hAnsi="Arial" w:cs="Arial"/>
                <w:sz w:val="20"/>
                <w:szCs w:val="20"/>
              </w:rPr>
            </w:pPr>
            <w:r>
              <w:rPr>
                <w:rFonts w:ascii="Arial" w:hAnsi="Arial" w:cs="Arial"/>
                <w:sz w:val="20"/>
                <w:szCs w:val="20"/>
              </w:rPr>
              <w:t>196</w:t>
            </w:r>
          </w:p>
        </w:tc>
        <w:tc>
          <w:tcPr>
            <w:tcW w:w="1175" w:type="dxa"/>
            <w:shd w:val="clear" w:color="auto" w:fill="E2EFD9" w:themeFill="accent6" w:themeFillTint="33"/>
          </w:tcPr>
          <w:p w14:paraId="4561C583" w14:textId="2EDC3D82" w:rsidR="007E0312" w:rsidRDefault="007E0312" w:rsidP="007C3CF2">
            <w:pPr>
              <w:jc w:val="center"/>
              <w:rPr>
                <w:rFonts w:ascii="Arial" w:hAnsi="Arial" w:cs="Arial"/>
                <w:sz w:val="20"/>
                <w:szCs w:val="20"/>
              </w:rPr>
            </w:pPr>
            <w:r>
              <w:rPr>
                <w:rFonts w:ascii="Arial" w:hAnsi="Arial" w:cs="Arial"/>
                <w:sz w:val="20"/>
                <w:szCs w:val="20"/>
              </w:rPr>
              <w:t>133</w:t>
            </w:r>
          </w:p>
        </w:tc>
        <w:tc>
          <w:tcPr>
            <w:tcW w:w="1125" w:type="dxa"/>
            <w:shd w:val="clear" w:color="auto" w:fill="E2EFD9" w:themeFill="accent6" w:themeFillTint="33"/>
          </w:tcPr>
          <w:p w14:paraId="52E3054F" w14:textId="17407154" w:rsidR="007E0312" w:rsidRDefault="007E0312" w:rsidP="007C3CF2">
            <w:pPr>
              <w:jc w:val="center"/>
              <w:rPr>
                <w:rFonts w:ascii="Arial" w:hAnsi="Arial" w:cs="Arial"/>
                <w:sz w:val="20"/>
                <w:szCs w:val="20"/>
              </w:rPr>
            </w:pPr>
            <w:r>
              <w:rPr>
                <w:rFonts w:ascii="Arial" w:hAnsi="Arial" w:cs="Arial"/>
                <w:sz w:val="20"/>
                <w:szCs w:val="20"/>
              </w:rPr>
              <w:t>168</w:t>
            </w:r>
          </w:p>
        </w:tc>
        <w:tc>
          <w:tcPr>
            <w:tcW w:w="1097" w:type="dxa"/>
            <w:shd w:val="clear" w:color="auto" w:fill="E2EFD9" w:themeFill="accent6" w:themeFillTint="33"/>
          </w:tcPr>
          <w:p w14:paraId="6A4F95EB" w14:textId="3A971895" w:rsidR="007E0312" w:rsidRDefault="007E0312" w:rsidP="007C3CF2">
            <w:pPr>
              <w:jc w:val="center"/>
              <w:rPr>
                <w:rFonts w:ascii="Arial" w:hAnsi="Arial" w:cs="Arial"/>
                <w:sz w:val="20"/>
                <w:szCs w:val="20"/>
              </w:rPr>
            </w:pPr>
            <w:r>
              <w:rPr>
                <w:rFonts w:ascii="Arial" w:hAnsi="Arial" w:cs="Arial"/>
                <w:sz w:val="20"/>
                <w:szCs w:val="20"/>
              </w:rPr>
              <w:t>152</w:t>
            </w:r>
          </w:p>
        </w:tc>
        <w:tc>
          <w:tcPr>
            <w:tcW w:w="1097" w:type="dxa"/>
            <w:shd w:val="clear" w:color="auto" w:fill="E2EFD9" w:themeFill="accent6" w:themeFillTint="33"/>
          </w:tcPr>
          <w:p w14:paraId="0A3739A2" w14:textId="288D58F2" w:rsidR="007E0312" w:rsidRDefault="007E0312" w:rsidP="007C3CF2">
            <w:pPr>
              <w:jc w:val="center"/>
              <w:rPr>
                <w:rFonts w:ascii="Arial" w:hAnsi="Arial" w:cs="Arial"/>
                <w:sz w:val="20"/>
                <w:szCs w:val="20"/>
              </w:rPr>
            </w:pPr>
            <w:r>
              <w:rPr>
                <w:rFonts w:ascii="Arial" w:hAnsi="Arial" w:cs="Arial"/>
                <w:sz w:val="20"/>
                <w:szCs w:val="20"/>
              </w:rPr>
              <w:t>125</w:t>
            </w:r>
          </w:p>
        </w:tc>
        <w:tc>
          <w:tcPr>
            <w:tcW w:w="1031" w:type="dxa"/>
            <w:shd w:val="clear" w:color="auto" w:fill="E2EFD9" w:themeFill="accent6" w:themeFillTint="33"/>
          </w:tcPr>
          <w:p w14:paraId="03AAA67D" w14:textId="7585C23E" w:rsidR="007E0312" w:rsidRDefault="007E0312" w:rsidP="007C3CF2">
            <w:pPr>
              <w:jc w:val="center"/>
              <w:rPr>
                <w:rFonts w:ascii="Arial" w:hAnsi="Arial" w:cs="Arial"/>
                <w:sz w:val="20"/>
                <w:szCs w:val="20"/>
              </w:rPr>
            </w:pPr>
            <w:r>
              <w:rPr>
                <w:rFonts w:ascii="Arial" w:hAnsi="Arial" w:cs="Arial"/>
                <w:sz w:val="20"/>
                <w:szCs w:val="20"/>
              </w:rPr>
              <w:t>150</w:t>
            </w:r>
          </w:p>
        </w:tc>
        <w:tc>
          <w:tcPr>
            <w:tcW w:w="1125" w:type="dxa"/>
            <w:shd w:val="clear" w:color="auto" w:fill="E2EFD9" w:themeFill="accent6" w:themeFillTint="33"/>
          </w:tcPr>
          <w:p w14:paraId="44C1CA73" w14:textId="461F5A0A" w:rsidR="007E0312" w:rsidRDefault="007E0312" w:rsidP="007C3CF2">
            <w:pPr>
              <w:jc w:val="center"/>
              <w:rPr>
                <w:rFonts w:ascii="Arial" w:hAnsi="Arial" w:cs="Arial"/>
                <w:sz w:val="20"/>
                <w:szCs w:val="20"/>
              </w:rPr>
            </w:pPr>
            <w:r>
              <w:rPr>
                <w:rFonts w:ascii="Arial" w:hAnsi="Arial" w:cs="Arial"/>
                <w:sz w:val="20"/>
                <w:szCs w:val="20"/>
              </w:rPr>
              <w:t>163</w:t>
            </w:r>
          </w:p>
        </w:tc>
        <w:tc>
          <w:tcPr>
            <w:tcW w:w="1067" w:type="dxa"/>
            <w:shd w:val="clear" w:color="auto" w:fill="E2EFD9" w:themeFill="accent6" w:themeFillTint="33"/>
          </w:tcPr>
          <w:p w14:paraId="59806ABA" w14:textId="3373800F" w:rsidR="007E0312" w:rsidRDefault="007E0312" w:rsidP="007C3CF2">
            <w:pPr>
              <w:jc w:val="center"/>
              <w:rPr>
                <w:rFonts w:ascii="Arial" w:hAnsi="Arial" w:cs="Arial"/>
                <w:sz w:val="20"/>
                <w:szCs w:val="20"/>
              </w:rPr>
            </w:pPr>
            <w:r>
              <w:rPr>
                <w:rFonts w:ascii="Arial" w:hAnsi="Arial" w:cs="Arial"/>
                <w:sz w:val="20"/>
                <w:szCs w:val="20"/>
              </w:rPr>
              <w:t>165</w:t>
            </w:r>
          </w:p>
        </w:tc>
        <w:tc>
          <w:tcPr>
            <w:tcW w:w="992" w:type="dxa"/>
            <w:shd w:val="clear" w:color="auto" w:fill="E2EFD9" w:themeFill="accent6" w:themeFillTint="33"/>
          </w:tcPr>
          <w:p w14:paraId="2E8B5051" w14:textId="62265326" w:rsidR="007E0312" w:rsidRDefault="00B015B6" w:rsidP="007C3CF2">
            <w:pPr>
              <w:jc w:val="center"/>
              <w:rPr>
                <w:rFonts w:ascii="Arial" w:hAnsi="Arial" w:cs="Arial"/>
                <w:sz w:val="20"/>
                <w:szCs w:val="20"/>
              </w:rPr>
            </w:pPr>
            <w:r>
              <w:rPr>
                <w:rFonts w:ascii="Arial" w:hAnsi="Arial" w:cs="Arial"/>
                <w:sz w:val="20"/>
                <w:szCs w:val="20"/>
              </w:rPr>
              <w:t>182</w:t>
            </w:r>
          </w:p>
        </w:tc>
      </w:tr>
      <w:tr w:rsidR="007E0312" w14:paraId="111697C8" w14:textId="77777777" w:rsidTr="00B015B6">
        <w:tc>
          <w:tcPr>
            <w:tcW w:w="1696" w:type="dxa"/>
          </w:tcPr>
          <w:p w14:paraId="0105D53A" w14:textId="65D2F756" w:rsidR="007E0312" w:rsidRDefault="007E0312" w:rsidP="007C3CF2">
            <w:pPr>
              <w:jc w:val="both"/>
              <w:rPr>
                <w:rFonts w:ascii="Arial" w:hAnsi="Arial" w:cs="Arial"/>
                <w:sz w:val="20"/>
                <w:szCs w:val="20"/>
              </w:rPr>
            </w:pPr>
            <w:r>
              <w:rPr>
                <w:rFonts w:ascii="Arial" w:hAnsi="Arial" w:cs="Arial"/>
                <w:sz w:val="20"/>
                <w:szCs w:val="20"/>
              </w:rPr>
              <w:t>Victoria Park</w:t>
            </w:r>
          </w:p>
        </w:tc>
        <w:tc>
          <w:tcPr>
            <w:tcW w:w="1013" w:type="dxa"/>
            <w:shd w:val="clear" w:color="auto" w:fill="FFF2CC" w:themeFill="accent4" w:themeFillTint="33"/>
          </w:tcPr>
          <w:p w14:paraId="25B3FC1D" w14:textId="77777777" w:rsidR="007E0312" w:rsidRDefault="007E0312" w:rsidP="007C3CF2">
            <w:pPr>
              <w:jc w:val="center"/>
              <w:rPr>
                <w:rFonts w:ascii="Arial" w:hAnsi="Arial" w:cs="Arial"/>
                <w:sz w:val="20"/>
                <w:szCs w:val="20"/>
              </w:rPr>
            </w:pPr>
          </w:p>
        </w:tc>
        <w:tc>
          <w:tcPr>
            <w:tcW w:w="1125" w:type="dxa"/>
            <w:shd w:val="clear" w:color="auto" w:fill="E2EFD9" w:themeFill="accent6" w:themeFillTint="33"/>
          </w:tcPr>
          <w:p w14:paraId="04DB9C10" w14:textId="650B078C" w:rsidR="007E0312" w:rsidRDefault="007E0312" w:rsidP="007C3CF2">
            <w:pPr>
              <w:jc w:val="center"/>
              <w:rPr>
                <w:rFonts w:ascii="Arial" w:hAnsi="Arial" w:cs="Arial"/>
                <w:sz w:val="20"/>
                <w:szCs w:val="20"/>
              </w:rPr>
            </w:pPr>
            <w:r>
              <w:rPr>
                <w:rFonts w:ascii="Arial" w:hAnsi="Arial" w:cs="Arial"/>
                <w:sz w:val="20"/>
                <w:szCs w:val="20"/>
              </w:rPr>
              <w:t>265</w:t>
            </w:r>
          </w:p>
        </w:tc>
        <w:tc>
          <w:tcPr>
            <w:tcW w:w="1069" w:type="dxa"/>
            <w:shd w:val="clear" w:color="auto" w:fill="E2EFD9" w:themeFill="accent6" w:themeFillTint="33"/>
          </w:tcPr>
          <w:p w14:paraId="77FEB5C6" w14:textId="1272715F" w:rsidR="007E0312" w:rsidRDefault="007E0312" w:rsidP="007C3CF2">
            <w:pPr>
              <w:jc w:val="center"/>
              <w:rPr>
                <w:rFonts w:ascii="Arial" w:hAnsi="Arial" w:cs="Arial"/>
                <w:sz w:val="20"/>
                <w:szCs w:val="20"/>
              </w:rPr>
            </w:pPr>
            <w:r>
              <w:rPr>
                <w:rFonts w:ascii="Arial" w:hAnsi="Arial" w:cs="Arial"/>
                <w:sz w:val="20"/>
                <w:szCs w:val="20"/>
              </w:rPr>
              <w:t>304</w:t>
            </w:r>
          </w:p>
        </w:tc>
        <w:tc>
          <w:tcPr>
            <w:tcW w:w="1175" w:type="dxa"/>
            <w:shd w:val="clear" w:color="auto" w:fill="E2EFD9" w:themeFill="accent6" w:themeFillTint="33"/>
          </w:tcPr>
          <w:p w14:paraId="01907454" w14:textId="283C75CD" w:rsidR="007E0312" w:rsidRDefault="007E0312" w:rsidP="007C3CF2">
            <w:pPr>
              <w:jc w:val="center"/>
              <w:rPr>
                <w:rFonts w:ascii="Arial" w:hAnsi="Arial" w:cs="Arial"/>
                <w:sz w:val="20"/>
                <w:szCs w:val="20"/>
              </w:rPr>
            </w:pPr>
            <w:r>
              <w:rPr>
                <w:rFonts w:ascii="Arial" w:hAnsi="Arial" w:cs="Arial"/>
                <w:sz w:val="20"/>
                <w:szCs w:val="20"/>
              </w:rPr>
              <w:t>240</w:t>
            </w:r>
          </w:p>
        </w:tc>
        <w:tc>
          <w:tcPr>
            <w:tcW w:w="1125" w:type="dxa"/>
            <w:shd w:val="clear" w:color="auto" w:fill="E2EFD9" w:themeFill="accent6" w:themeFillTint="33"/>
          </w:tcPr>
          <w:p w14:paraId="1DCB76AF" w14:textId="1E4874D1" w:rsidR="007E0312" w:rsidRDefault="007E0312" w:rsidP="007C3CF2">
            <w:pPr>
              <w:jc w:val="center"/>
              <w:rPr>
                <w:rFonts w:ascii="Arial" w:hAnsi="Arial" w:cs="Arial"/>
                <w:sz w:val="20"/>
                <w:szCs w:val="20"/>
              </w:rPr>
            </w:pPr>
            <w:r>
              <w:rPr>
                <w:rFonts w:ascii="Arial" w:hAnsi="Arial" w:cs="Arial"/>
                <w:sz w:val="20"/>
                <w:szCs w:val="20"/>
              </w:rPr>
              <w:t>241</w:t>
            </w:r>
          </w:p>
        </w:tc>
        <w:tc>
          <w:tcPr>
            <w:tcW w:w="1097" w:type="dxa"/>
            <w:shd w:val="clear" w:color="auto" w:fill="E2EFD9" w:themeFill="accent6" w:themeFillTint="33"/>
          </w:tcPr>
          <w:p w14:paraId="2194EBF2" w14:textId="09983B33" w:rsidR="007E0312" w:rsidRDefault="007E0312" w:rsidP="007C3CF2">
            <w:pPr>
              <w:jc w:val="center"/>
              <w:rPr>
                <w:rFonts w:ascii="Arial" w:hAnsi="Arial" w:cs="Arial"/>
                <w:sz w:val="20"/>
                <w:szCs w:val="20"/>
              </w:rPr>
            </w:pPr>
            <w:r>
              <w:rPr>
                <w:rFonts w:ascii="Arial" w:hAnsi="Arial" w:cs="Arial"/>
                <w:sz w:val="20"/>
                <w:szCs w:val="20"/>
              </w:rPr>
              <w:t>158</w:t>
            </w:r>
          </w:p>
        </w:tc>
        <w:tc>
          <w:tcPr>
            <w:tcW w:w="1097" w:type="dxa"/>
            <w:shd w:val="clear" w:color="auto" w:fill="E2EFD9" w:themeFill="accent6" w:themeFillTint="33"/>
          </w:tcPr>
          <w:p w14:paraId="692C761F" w14:textId="1DDFCEB2" w:rsidR="007E0312" w:rsidRDefault="007E0312" w:rsidP="007C3CF2">
            <w:pPr>
              <w:jc w:val="center"/>
              <w:rPr>
                <w:rFonts w:ascii="Arial" w:hAnsi="Arial" w:cs="Arial"/>
                <w:sz w:val="20"/>
                <w:szCs w:val="20"/>
              </w:rPr>
            </w:pPr>
            <w:r>
              <w:rPr>
                <w:rFonts w:ascii="Arial" w:hAnsi="Arial" w:cs="Arial"/>
                <w:sz w:val="20"/>
                <w:szCs w:val="20"/>
              </w:rPr>
              <w:t>11</w:t>
            </w:r>
          </w:p>
        </w:tc>
        <w:tc>
          <w:tcPr>
            <w:tcW w:w="1031" w:type="dxa"/>
            <w:shd w:val="clear" w:color="auto" w:fill="FFCCCC"/>
          </w:tcPr>
          <w:p w14:paraId="69BC653A" w14:textId="77777777" w:rsidR="007E0312" w:rsidRDefault="007E0312" w:rsidP="007C3CF2">
            <w:pPr>
              <w:jc w:val="center"/>
              <w:rPr>
                <w:rFonts w:ascii="Arial" w:hAnsi="Arial" w:cs="Arial"/>
                <w:sz w:val="20"/>
                <w:szCs w:val="20"/>
              </w:rPr>
            </w:pPr>
          </w:p>
        </w:tc>
        <w:tc>
          <w:tcPr>
            <w:tcW w:w="1125" w:type="dxa"/>
            <w:shd w:val="clear" w:color="auto" w:fill="FFCCCC"/>
          </w:tcPr>
          <w:p w14:paraId="7B84620B" w14:textId="77777777" w:rsidR="007E0312" w:rsidRDefault="007E0312" w:rsidP="007C3CF2">
            <w:pPr>
              <w:jc w:val="center"/>
              <w:rPr>
                <w:rFonts w:ascii="Arial" w:hAnsi="Arial" w:cs="Arial"/>
                <w:sz w:val="20"/>
                <w:szCs w:val="20"/>
              </w:rPr>
            </w:pPr>
          </w:p>
        </w:tc>
        <w:tc>
          <w:tcPr>
            <w:tcW w:w="1067" w:type="dxa"/>
            <w:shd w:val="clear" w:color="auto" w:fill="FFCCCC"/>
          </w:tcPr>
          <w:p w14:paraId="20B2497E" w14:textId="77777777" w:rsidR="007E0312" w:rsidRDefault="007E0312" w:rsidP="007C3CF2">
            <w:pPr>
              <w:jc w:val="center"/>
              <w:rPr>
                <w:rFonts w:ascii="Arial" w:hAnsi="Arial" w:cs="Arial"/>
                <w:sz w:val="20"/>
                <w:szCs w:val="20"/>
              </w:rPr>
            </w:pPr>
          </w:p>
        </w:tc>
        <w:tc>
          <w:tcPr>
            <w:tcW w:w="992" w:type="dxa"/>
            <w:shd w:val="clear" w:color="auto" w:fill="FFCCCC"/>
          </w:tcPr>
          <w:p w14:paraId="72BA263C" w14:textId="77777777" w:rsidR="007E0312" w:rsidRDefault="007E0312" w:rsidP="007C3CF2">
            <w:pPr>
              <w:jc w:val="center"/>
              <w:rPr>
                <w:rFonts w:ascii="Arial" w:hAnsi="Arial" w:cs="Arial"/>
                <w:sz w:val="20"/>
                <w:szCs w:val="20"/>
              </w:rPr>
            </w:pPr>
          </w:p>
        </w:tc>
      </w:tr>
      <w:tr w:rsidR="007E0312" w14:paraId="7B51A918" w14:textId="77777777" w:rsidTr="00B015B6">
        <w:tc>
          <w:tcPr>
            <w:tcW w:w="1696" w:type="dxa"/>
          </w:tcPr>
          <w:p w14:paraId="2AC99F09" w14:textId="26DA9181" w:rsidR="007E0312" w:rsidRDefault="007E0312" w:rsidP="007C3CF2">
            <w:pPr>
              <w:jc w:val="both"/>
              <w:rPr>
                <w:rFonts w:ascii="Arial" w:hAnsi="Arial" w:cs="Arial"/>
                <w:sz w:val="20"/>
                <w:szCs w:val="20"/>
              </w:rPr>
            </w:pPr>
            <w:r>
              <w:rPr>
                <w:rFonts w:ascii="Arial" w:hAnsi="Arial" w:cs="Arial"/>
                <w:sz w:val="20"/>
                <w:szCs w:val="20"/>
              </w:rPr>
              <w:t>Woodford Park</w:t>
            </w:r>
          </w:p>
        </w:tc>
        <w:tc>
          <w:tcPr>
            <w:tcW w:w="1013" w:type="dxa"/>
            <w:shd w:val="clear" w:color="auto" w:fill="FFF2CC" w:themeFill="accent4" w:themeFillTint="33"/>
          </w:tcPr>
          <w:p w14:paraId="1CEFB3B1" w14:textId="77777777" w:rsidR="007E0312" w:rsidRDefault="007E0312" w:rsidP="007C3CF2">
            <w:pPr>
              <w:jc w:val="center"/>
              <w:rPr>
                <w:rFonts w:ascii="Arial" w:hAnsi="Arial" w:cs="Arial"/>
                <w:sz w:val="20"/>
                <w:szCs w:val="20"/>
              </w:rPr>
            </w:pPr>
          </w:p>
        </w:tc>
        <w:tc>
          <w:tcPr>
            <w:tcW w:w="1125" w:type="dxa"/>
            <w:shd w:val="clear" w:color="auto" w:fill="E2EFD9" w:themeFill="accent6" w:themeFillTint="33"/>
          </w:tcPr>
          <w:p w14:paraId="32CD5FF3" w14:textId="504E3A4E" w:rsidR="007E0312" w:rsidRDefault="007E0312" w:rsidP="007C3CF2">
            <w:pPr>
              <w:jc w:val="center"/>
              <w:rPr>
                <w:rFonts w:ascii="Arial" w:hAnsi="Arial" w:cs="Arial"/>
                <w:sz w:val="20"/>
                <w:szCs w:val="20"/>
              </w:rPr>
            </w:pPr>
            <w:r>
              <w:rPr>
                <w:rFonts w:ascii="Arial" w:hAnsi="Arial" w:cs="Arial"/>
                <w:sz w:val="20"/>
                <w:szCs w:val="20"/>
              </w:rPr>
              <w:t>203</w:t>
            </w:r>
          </w:p>
        </w:tc>
        <w:tc>
          <w:tcPr>
            <w:tcW w:w="1069" w:type="dxa"/>
            <w:shd w:val="clear" w:color="auto" w:fill="E2EFD9" w:themeFill="accent6" w:themeFillTint="33"/>
          </w:tcPr>
          <w:p w14:paraId="0BE6AE2B" w14:textId="0B328FF3" w:rsidR="007E0312" w:rsidRDefault="007E0312" w:rsidP="007C3CF2">
            <w:pPr>
              <w:jc w:val="center"/>
              <w:rPr>
                <w:rFonts w:ascii="Arial" w:hAnsi="Arial" w:cs="Arial"/>
                <w:sz w:val="20"/>
                <w:szCs w:val="20"/>
              </w:rPr>
            </w:pPr>
            <w:r>
              <w:rPr>
                <w:rFonts w:ascii="Arial" w:hAnsi="Arial" w:cs="Arial"/>
                <w:sz w:val="20"/>
                <w:szCs w:val="20"/>
              </w:rPr>
              <w:t>200</w:t>
            </w:r>
          </w:p>
        </w:tc>
        <w:tc>
          <w:tcPr>
            <w:tcW w:w="1175" w:type="dxa"/>
            <w:shd w:val="clear" w:color="auto" w:fill="E2EFD9" w:themeFill="accent6" w:themeFillTint="33"/>
          </w:tcPr>
          <w:p w14:paraId="2BB466A3" w14:textId="5242A6AD" w:rsidR="007E0312" w:rsidRDefault="007E0312" w:rsidP="007C3CF2">
            <w:pPr>
              <w:jc w:val="center"/>
              <w:rPr>
                <w:rFonts w:ascii="Arial" w:hAnsi="Arial" w:cs="Arial"/>
                <w:sz w:val="20"/>
                <w:szCs w:val="20"/>
              </w:rPr>
            </w:pPr>
            <w:r>
              <w:rPr>
                <w:rFonts w:ascii="Arial" w:hAnsi="Arial" w:cs="Arial"/>
                <w:sz w:val="20"/>
                <w:szCs w:val="20"/>
              </w:rPr>
              <w:t>161</w:t>
            </w:r>
          </w:p>
        </w:tc>
        <w:tc>
          <w:tcPr>
            <w:tcW w:w="1125" w:type="dxa"/>
            <w:shd w:val="clear" w:color="auto" w:fill="E2EFD9" w:themeFill="accent6" w:themeFillTint="33"/>
          </w:tcPr>
          <w:p w14:paraId="42D24BD6" w14:textId="5CB62C79" w:rsidR="007E0312" w:rsidRDefault="007E0312" w:rsidP="007C3CF2">
            <w:pPr>
              <w:jc w:val="center"/>
              <w:rPr>
                <w:rFonts w:ascii="Arial" w:hAnsi="Arial" w:cs="Arial"/>
                <w:sz w:val="20"/>
                <w:szCs w:val="20"/>
              </w:rPr>
            </w:pPr>
            <w:r>
              <w:rPr>
                <w:rFonts w:ascii="Arial" w:hAnsi="Arial" w:cs="Arial"/>
                <w:sz w:val="20"/>
                <w:szCs w:val="20"/>
              </w:rPr>
              <w:t>130</w:t>
            </w:r>
          </w:p>
        </w:tc>
        <w:tc>
          <w:tcPr>
            <w:tcW w:w="1097" w:type="dxa"/>
            <w:shd w:val="clear" w:color="auto" w:fill="FFCCCC"/>
          </w:tcPr>
          <w:p w14:paraId="18B43BAB" w14:textId="77777777" w:rsidR="007E0312" w:rsidRDefault="007E0312" w:rsidP="007C3CF2">
            <w:pPr>
              <w:jc w:val="center"/>
              <w:rPr>
                <w:rFonts w:ascii="Arial" w:hAnsi="Arial" w:cs="Arial"/>
                <w:sz w:val="20"/>
                <w:szCs w:val="20"/>
              </w:rPr>
            </w:pPr>
          </w:p>
        </w:tc>
        <w:tc>
          <w:tcPr>
            <w:tcW w:w="1097" w:type="dxa"/>
            <w:shd w:val="clear" w:color="auto" w:fill="FFCCCC"/>
          </w:tcPr>
          <w:p w14:paraId="5561CA50" w14:textId="77777777" w:rsidR="007E0312" w:rsidRDefault="007E0312" w:rsidP="007C3CF2">
            <w:pPr>
              <w:jc w:val="center"/>
              <w:rPr>
                <w:rFonts w:ascii="Arial" w:hAnsi="Arial" w:cs="Arial"/>
                <w:sz w:val="20"/>
                <w:szCs w:val="20"/>
              </w:rPr>
            </w:pPr>
          </w:p>
        </w:tc>
        <w:tc>
          <w:tcPr>
            <w:tcW w:w="1031" w:type="dxa"/>
            <w:shd w:val="clear" w:color="auto" w:fill="FFCCCC"/>
          </w:tcPr>
          <w:p w14:paraId="239B4BEF" w14:textId="77777777" w:rsidR="007E0312" w:rsidRDefault="007E0312" w:rsidP="007C3CF2">
            <w:pPr>
              <w:jc w:val="center"/>
              <w:rPr>
                <w:rFonts w:ascii="Arial" w:hAnsi="Arial" w:cs="Arial"/>
                <w:sz w:val="20"/>
                <w:szCs w:val="20"/>
              </w:rPr>
            </w:pPr>
          </w:p>
        </w:tc>
        <w:tc>
          <w:tcPr>
            <w:tcW w:w="1125" w:type="dxa"/>
            <w:shd w:val="clear" w:color="auto" w:fill="FFCCCC"/>
          </w:tcPr>
          <w:p w14:paraId="17BCE6BE" w14:textId="77777777" w:rsidR="007E0312" w:rsidRDefault="007E0312" w:rsidP="007C3CF2">
            <w:pPr>
              <w:jc w:val="center"/>
              <w:rPr>
                <w:rFonts w:ascii="Arial" w:hAnsi="Arial" w:cs="Arial"/>
                <w:sz w:val="20"/>
                <w:szCs w:val="20"/>
              </w:rPr>
            </w:pPr>
          </w:p>
        </w:tc>
        <w:tc>
          <w:tcPr>
            <w:tcW w:w="1067" w:type="dxa"/>
            <w:shd w:val="clear" w:color="auto" w:fill="FFCCCC"/>
          </w:tcPr>
          <w:p w14:paraId="44ECD579" w14:textId="77777777" w:rsidR="007E0312" w:rsidRDefault="007E0312" w:rsidP="007C3CF2">
            <w:pPr>
              <w:jc w:val="center"/>
              <w:rPr>
                <w:rFonts w:ascii="Arial" w:hAnsi="Arial" w:cs="Arial"/>
                <w:sz w:val="20"/>
                <w:szCs w:val="20"/>
              </w:rPr>
            </w:pPr>
          </w:p>
        </w:tc>
        <w:tc>
          <w:tcPr>
            <w:tcW w:w="992" w:type="dxa"/>
            <w:shd w:val="clear" w:color="auto" w:fill="FFCCCC"/>
          </w:tcPr>
          <w:p w14:paraId="4CC6639D" w14:textId="77777777" w:rsidR="007E0312" w:rsidRDefault="007E0312" w:rsidP="007C3CF2">
            <w:pPr>
              <w:jc w:val="center"/>
              <w:rPr>
                <w:rFonts w:ascii="Arial" w:hAnsi="Arial" w:cs="Arial"/>
                <w:sz w:val="20"/>
                <w:szCs w:val="20"/>
              </w:rPr>
            </w:pPr>
          </w:p>
        </w:tc>
      </w:tr>
      <w:tr w:rsidR="007E0312" w14:paraId="62C55499" w14:textId="77777777" w:rsidTr="00B015B6">
        <w:tc>
          <w:tcPr>
            <w:tcW w:w="1696" w:type="dxa"/>
          </w:tcPr>
          <w:p w14:paraId="06D0EE0A" w14:textId="08D3F00F" w:rsidR="007E0312" w:rsidRDefault="007E0312" w:rsidP="007C3CF2">
            <w:pPr>
              <w:jc w:val="both"/>
              <w:rPr>
                <w:rFonts w:ascii="Arial" w:hAnsi="Arial" w:cs="Arial"/>
                <w:sz w:val="20"/>
                <w:szCs w:val="20"/>
              </w:rPr>
            </w:pPr>
            <w:r>
              <w:rPr>
                <w:rFonts w:ascii="Arial" w:hAnsi="Arial" w:cs="Arial"/>
                <w:sz w:val="20"/>
                <w:szCs w:val="20"/>
              </w:rPr>
              <w:t>Wanstead Flats</w:t>
            </w:r>
          </w:p>
        </w:tc>
        <w:tc>
          <w:tcPr>
            <w:tcW w:w="1013" w:type="dxa"/>
            <w:shd w:val="clear" w:color="auto" w:fill="FFF2CC" w:themeFill="accent4" w:themeFillTint="33"/>
          </w:tcPr>
          <w:p w14:paraId="382A5639" w14:textId="77777777" w:rsidR="007E0312" w:rsidRDefault="007E0312" w:rsidP="007C3CF2">
            <w:pPr>
              <w:jc w:val="center"/>
              <w:rPr>
                <w:rFonts w:ascii="Arial" w:hAnsi="Arial" w:cs="Arial"/>
                <w:sz w:val="20"/>
                <w:szCs w:val="20"/>
              </w:rPr>
            </w:pPr>
          </w:p>
        </w:tc>
        <w:tc>
          <w:tcPr>
            <w:tcW w:w="1125" w:type="dxa"/>
            <w:shd w:val="clear" w:color="auto" w:fill="E2EFD9" w:themeFill="accent6" w:themeFillTint="33"/>
          </w:tcPr>
          <w:p w14:paraId="4B3A901D" w14:textId="4C1D29B2" w:rsidR="007E0312" w:rsidRDefault="007E0312" w:rsidP="007C3CF2">
            <w:pPr>
              <w:jc w:val="center"/>
              <w:rPr>
                <w:rFonts w:ascii="Arial" w:hAnsi="Arial" w:cs="Arial"/>
                <w:sz w:val="20"/>
                <w:szCs w:val="20"/>
              </w:rPr>
            </w:pPr>
            <w:r>
              <w:rPr>
                <w:rFonts w:ascii="Arial" w:hAnsi="Arial" w:cs="Arial"/>
                <w:sz w:val="20"/>
                <w:szCs w:val="20"/>
              </w:rPr>
              <w:t>10</w:t>
            </w:r>
          </w:p>
        </w:tc>
        <w:tc>
          <w:tcPr>
            <w:tcW w:w="1069" w:type="dxa"/>
            <w:shd w:val="clear" w:color="auto" w:fill="E2EFD9" w:themeFill="accent6" w:themeFillTint="33"/>
          </w:tcPr>
          <w:p w14:paraId="20B78659" w14:textId="360E969B" w:rsidR="007E0312" w:rsidRDefault="007E0312" w:rsidP="007C3CF2">
            <w:pPr>
              <w:jc w:val="center"/>
              <w:rPr>
                <w:rFonts w:ascii="Arial" w:hAnsi="Arial" w:cs="Arial"/>
                <w:sz w:val="20"/>
                <w:szCs w:val="20"/>
              </w:rPr>
            </w:pPr>
            <w:r>
              <w:rPr>
                <w:rFonts w:ascii="Arial" w:hAnsi="Arial" w:cs="Arial"/>
                <w:sz w:val="20"/>
                <w:szCs w:val="20"/>
              </w:rPr>
              <w:t>10</w:t>
            </w:r>
          </w:p>
        </w:tc>
        <w:tc>
          <w:tcPr>
            <w:tcW w:w="1175" w:type="dxa"/>
            <w:shd w:val="clear" w:color="auto" w:fill="FFCCCC"/>
          </w:tcPr>
          <w:p w14:paraId="3BA9C7B1" w14:textId="77777777" w:rsidR="007E0312" w:rsidRDefault="007E0312" w:rsidP="007C3CF2">
            <w:pPr>
              <w:jc w:val="center"/>
              <w:rPr>
                <w:rFonts w:ascii="Arial" w:hAnsi="Arial" w:cs="Arial"/>
                <w:sz w:val="20"/>
                <w:szCs w:val="20"/>
              </w:rPr>
            </w:pPr>
          </w:p>
        </w:tc>
        <w:tc>
          <w:tcPr>
            <w:tcW w:w="1125" w:type="dxa"/>
            <w:shd w:val="clear" w:color="auto" w:fill="FFCCCC"/>
          </w:tcPr>
          <w:p w14:paraId="7B5EB673" w14:textId="77777777" w:rsidR="007E0312" w:rsidRDefault="007E0312" w:rsidP="007C3CF2">
            <w:pPr>
              <w:jc w:val="center"/>
              <w:rPr>
                <w:rFonts w:ascii="Arial" w:hAnsi="Arial" w:cs="Arial"/>
                <w:sz w:val="20"/>
                <w:szCs w:val="20"/>
              </w:rPr>
            </w:pPr>
          </w:p>
        </w:tc>
        <w:tc>
          <w:tcPr>
            <w:tcW w:w="1097" w:type="dxa"/>
            <w:shd w:val="clear" w:color="auto" w:fill="FFCCCC"/>
          </w:tcPr>
          <w:p w14:paraId="7B8A6238" w14:textId="77777777" w:rsidR="007E0312" w:rsidRDefault="007E0312" w:rsidP="007C3CF2">
            <w:pPr>
              <w:jc w:val="center"/>
              <w:rPr>
                <w:rFonts w:ascii="Arial" w:hAnsi="Arial" w:cs="Arial"/>
                <w:sz w:val="20"/>
                <w:szCs w:val="20"/>
              </w:rPr>
            </w:pPr>
          </w:p>
        </w:tc>
        <w:tc>
          <w:tcPr>
            <w:tcW w:w="1097" w:type="dxa"/>
            <w:shd w:val="clear" w:color="auto" w:fill="FFCCCC"/>
          </w:tcPr>
          <w:p w14:paraId="06E6F5B5" w14:textId="77777777" w:rsidR="007E0312" w:rsidRDefault="007E0312" w:rsidP="007C3CF2">
            <w:pPr>
              <w:jc w:val="center"/>
              <w:rPr>
                <w:rFonts w:ascii="Arial" w:hAnsi="Arial" w:cs="Arial"/>
                <w:sz w:val="20"/>
                <w:szCs w:val="20"/>
              </w:rPr>
            </w:pPr>
          </w:p>
        </w:tc>
        <w:tc>
          <w:tcPr>
            <w:tcW w:w="1031" w:type="dxa"/>
            <w:shd w:val="clear" w:color="auto" w:fill="FFCCCC"/>
          </w:tcPr>
          <w:p w14:paraId="656CE1DD" w14:textId="77777777" w:rsidR="007E0312" w:rsidRDefault="007E0312" w:rsidP="007C3CF2">
            <w:pPr>
              <w:jc w:val="center"/>
              <w:rPr>
                <w:rFonts w:ascii="Arial" w:hAnsi="Arial" w:cs="Arial"/>
                <w:sz w:val="20"/>
                <w:szCs w:val="20"/>
              </w:rPr>
            </w:pPr>
          </w:p>
        </w:tc>
        <w:tc>
          <w:tcPr>
            <w:tcW w:w="1125" w:type="dxa"/>
            <w:shd w:val="clear" w:color="auto" w:fill="FFCCCC"/>
          </w:tcPr>
          <w:p w14:paraId="1D21D592" w14:textId="77777777" w:rsidR="007E0312" w:rsidRDefault="007E0312" w:rsidP="007C3CF2">
            <w:pPr>
              <w:jc w:val="center"/>
              <w:rPr>
                <w:rFonts w:ascii="Arial" w:hAnsi="Arial" w:cs="Arial"/>
                <w:sz w:val="20"/>
                <w:szCs w:val="20"/>
              </w:rPr>
            </w:pPr>
          </w:p>
        </w:tc>
        <w:tc>
          <w:tcPr>
            <w:tcW w:w="1067" w:type="dxa"/>
            <w:shd w:val="clear" w:color="auto" w:fill="FFCCCC"/>
          </w:tcPr>
          <w:p w14:paraId="360B064D" w14:textId="77777777" w:rsidR="007E0312" w:rsidRDefault="007E0312" w:rsidP="007C3CF2">
            <w:pPr>
              <w:jc w:val="center"/>
              <w:rPr>
                <w:rFonts w:ascii="Arial" w:hAnsi="Arial" w:cs="Arial"/>
                <w:sz w:val="20"/>
                <w:szCs w:val="20"/>
              </w:rPr>
            </w:pPr>
          </w:p>
        </w:tc>
        <w:tc>
          <w:tcPr>
            <w:tcW w:w="992" w:type="dxa"/>
            <w:shd w:val="clear" w:color="auto" w:fill="FFCCCC"/>
          </w:tcPr>
          <w:p w14:paraId="5FFD7DA8" w14:textId="77777777" w:rsidR="007E0312" w:rsidRDefault="007E0312" w:rsidP="007C3CF2">
            <w:pPr>
              <w:jc w:val="center"/>
              <w:rPr>
                <w:rFonts w:ascii="Arial" w:hAnsi="Arial" w:cs="Arial"/>
                <w:sz w:val="20"/>
                <w:szCs w:val="20"/>
              </w:rPr>
            </w:pPr>
          </w:p>
        </w:tc>
      </w:tr>
      <w:tr w:rsidR="00B015B6" w14:paraId="1B4C4397" w14:textId="77777777" w:rsidTr="00B015B6">
        <w:tc>
          <w:tcPr>
            <w:tcW w:w="1696" w:type="dxa"/>
          </w:tcPr>
          <w:p w14:paraId="57853C88" w14:textId="0220FF3B" w:rsidR="00B015B6" w:rsidRDefault="00B015B6" w:rsidP="007C3CF2">
            <w:pPr>
              <w:jc w:val="both"/>
              <w:rPr>
                <w:rFonts w:ascii="Arial" w:hAnsi="Arial" w:cs="Arial"/>
                <w:sz w:val="20"/>
                <w:szCs w:val="20"/>
              </w:rPr>
            </w:pPr>
            <w:r>
              <w:rPr>
                <w:rFonts w:ascii="Arial" w:hAnsi="Arial" w:cs="Arial"/>
                <w:sz w:val="20"/>
                <w:szCs w:val="20"/>
              </w:rPr>
              <w:t>Chelsea Barracks</w:t>
            </w:r>
          </w:p>
        </w:tc>
        <w:tc>
          <w:tcPr>
            <w:tcW w:w="1013" w:type="dxa"/>
            <w:shd w:val="clear" w:color="auto" w:fill="FFF2CC" w:themeFill="accent4" w:themeFillTint="33"/>
          </w:tcPr>
          <w:p w14:paraId="2D700B4B" w14:textId="77777777" w:rsidR="00B015B6" w:rsidRDefault="00B015B6" w:rsidP="007C3CF2">
            <w:pPr>
              <w:jc w:val="center"/>
              <w:rPr>
                <w:rFonts w:ascii="Arial" w:hAnsi="Arial" w:cs="Arial"/>
                <w:sz w:val="20"/>
                <w:szCs w:val="20"/>
              </w:rPr>
            </w:pPr>
          </w:p>
        </w:tc>
        <w:tc>
          <w:tcPr>
            <w:tcW w:w="1125" w:type="dxa"/>
            <w:shd w:val="clear" w:color="auto" w:fill="FFF2CC" w:themeFill="accent4" w:themeFillTint="33"/>
          </w:tcPr>
          <w:p w14:paraId="3E6E0693" w14:textId="77777777" w:rsidR="00B015B6" w:rsidRDefault="00B015B6" w:rsidP="007C3CF2">
            <w:pPr>
              <w:jc w:val="center"/>
              <w:rPr>
                <w:rFonts w:ascii="Arial" w:hAnsi="Arial" w:cs="Arial"/>
                <w:sz w:val="20"/>
                <w:szCs w:val="20"/>
              </w:rPr>
            </w:pPr>
          </w:p>
        </w:tc>
        <w:tc>
          <w:tcPr>
            <w:tcW w:w="1069" w:type="dxa"/>
            <w:shd w:val="clear" w:color="auto" w:fill="FFF2CC" w:themeFill="accent4" w:themeFillTint="33"/>
          </w:tcPr>
          <w:p w14:paraId="1DFF1670" w14:textId="77777777" w:rsidR="00B015B6" w:rsidRDefault="00B015B6" w:rsidP="007C3CF2">
            <w:pPr>
              <w:jc w:val="center"/>
              <w:rPr>
                <w:rFonts w:ascii="Arial" w:hAnsi="Arial" w:cs="Arial"/>
                <w:sz w:val="20"/>
                <w:szCs w:val="20"/>
              </w:rPr>
            </w:pPr>
          </w:p>
        </w:tc>
        <w:tc>
          <w:tcPr>
            <w:tcW w:w="1175" w:type="dxa"/>
            <w:shd w:val="clear" w:color="auto" w:fill="FFF2CC" w:themeFill="accent4" w:themeFillTint="33"/>
          </w:tcPr>
          <w:p w14:paraId="5E0C82C7" w14:textId="77777777" w:rsidR="00B015B6" w:rsidRDefault="00B015B6" w:rsidP="007C3CF2">
            <w:pPr>
              <w:jc w:val="center"/>
              <w:rPr>
                <w:rFonts w:ascii="Arial" w:hAnsi="Arial" w:cs="Arial"/>
                <w:sz w:val="20"/>
                <w:szCs w:val="20"/>
              </w:rPr>
            </w:pPr>
          </w:p>
        </w:tc>
        <w:tc>
          <w:tcPr>
            <w:tcW w:w="1125" w:type="dxa"/>
            <w:shd w:val="clear" w:color="auto" w:fill="FFF2CC" w:themeFill="accent4" w:themeFillTint="33"/>
          </w:tcPr>
          <w:p w14:paraId="2102000F" w14:textId="77777777" w:rsidR="00B015B6" w:rsidRDefault="00B015B6" w:rsidP="007C3CF2">
            <w:pPr>
              <w:jc w:val="center"/>
              <w:rPr>
                <w:rFonts w:ascii="Arial" w:hAnsi="Arial" w:cs="Arial"/>
                <w:sz w:val="20"/>
                <w:szCs w:val="20"/>
              </w:rPr>
            </w:pPr>
          </w:p>
        </w:tc>
        <w:tc>
          <w:tcPr>
            <w:tcW w:w="1097" w:type="dxa"/>
            <w:shd w:val="clear" w:color="auto" w:fill="FFF2CC" w:themeFill="accent4" w:themeFillTint="33"/>
          </w:tcPr>
          <w:p w14:paraId="64C90B46" w14:textId="77777777" w:rsidR="00B015B6" w:rsidRDefault="00B015B6" w:rsidP="007C3CF2">
            <w:pPr>
              <w:jc w:val="center"/>
              <w:rPr>
                <w:rFonts w:ascii="Arial" w:hAnsi="Arial" w:cs="Arial"/>
                <w:sz w:val="20"/>
                <w:szCs w:val="20"/>
              </w:rPr>
            </w:pPr>
          </w:p>
        </w:tc>
        <w:tc>
          <w:tcPr>
            <w:tcW w:w="1097" w:type="dxa"/>
            <w:shd w:val="clear" w:color="auto" w:fill="FFF2CC" w:themeFill="accent4" w:themeFillTint="33"/>
          </w:tcPr>
          <w:p w14:paraId="0FC275BE" w14:textId="77777777" w:rsidR="00B015B6" w:rsidRDefault="00B015B6" w:rsidP="007C3CF2">
            <w:pPr>
              <w:jc w:val="center"/>
              <w:rPr>
                <w:rFonts w:ascii="Arial" w:hAnsi="Arial" w:cs="Arial"/>
                <w:sz w:val="20"/>
                <w:szCs w:val="20"/>
              </w:rPr>
            </w:pPr>
          </w:p>
        </w:tc>
        <w:tc>
          <w:tcPr>
            <w:tcW w:w="1031" w:type="dxa"/>
            <w:shd w:val="clear" w:color="auto" w:fill="FFF2CC" w:themeFill="accent4" w:themeFillTint="33"/>
          </w:tcPr>
          <w:p w14:paraId="322BB06C" w14:textId="77777777" w:rsidR="00B015B6" w:rsidRDefault="00B015B6" w:rsidP="007C3CF2">
            <w:pPr>
              <w:jc w:val="center"/>
              <w:rPr>
                <w:rFonts w:ascii="Arial" w:hAnsi="Arial" w:cs="Arial"/>
                <w:sz w:val="20"/>
                <w:szCs w:val="20"/>
              </w:rPr>
            </w:pPr>
          </w:p>
        </w:tc>
        <w:tc>
          <w:tcPr>
            <w:tcW w:w="1125" w:type="dxa"/>
            <w:shd w:val="clear" w:color="auto" w:fill="FFF2CC" w:themeFill="accent4" w:themeFillTint="33"/>
          </w:tcPr>
          <w:p w14:paraId="511BF421" w14:textId="77777777" w:rsidR="00B015B6" w:rsidRDefault="00B015B6" w:rsidP="007C3CF2">
            <w:pPr>
              <w:jc w:val="center"/>
              <w:rPr>
                <w:rFonts w:ascii="Arial" w:hAnsi="Arial" w:cs="Arial"/>
                <w:sz w:val="20"/>
                <w:szCs w:val="20"/>
              </w:rPr>
            </w:pPr>
          </w:p>
        </w:tc>
        <w:tc>
          <w:tcPr>
            <w:tcW w:w="1067" w:type="dxa"/>
            <w:shd w:val="clear" w:color="auto" w:fill="FFF2CC" w:themeFill="accent4" w:themeFillTint="33"/>
          </w:tcPr>
          <w:p w14:paraId="3871681C" w14:textId="77777777" w:rsidR="00B015B6" w:rsidRDefault="00B015B6" w:rsidP="007C3CF2">
            <w:pPr>
              <w:jc w:val="center"/>
              <w:rPr>
                <w:rFonts w:ascii="Arial" w:hAnsi="Arial" w:cs="Arial"/>
                <w:sz w:val="20"/>
                <w:szCs w:val="20"/>
              </w:rPr>
            </w:pPr>
          </w:p>
        </w:tc>
        <w:tc>
          <w:tcPr>
            <w:tcW w:w="992" w:type="dxa"/>
            <w:shd w:val="clear" w:color="auto" w:fill="E2EFD9" w:themeFill="accent6" w:themeFillTint="33"/>
          </w:tcPr>
          <w:p w14:paraId="71B3D701" w14:textId="7C941692" w:rsidR="00B015B6" w:rsidRDefault="00B015B6" w:rsidP="007C3CF2">
            <w:pPr>
              <w:jc w:val="center"/>
              <w:rPr>
                <w:rFonts w:ascii="Arial" w:hAnsi="Arial" w:cs="Arial"/>
                <w:sz w:val="20"/>
                <w:szCs w:val="20"/>
              </w:rPr>
            </w:pPr>
            <w:r>
              <w:rPr>
                <w:rFonts w:ascii="Arial" w:hAnsi="Arial" w:cs="Arial"/>
                <w:sz w:val="20"/>
                <w:szCs w:val="20"/>
              </w:rPr>
              <w:t>50</w:t>
            </w:r>
          </w:p>
        </w:tc>
      </w:tr>
      <w:tr w:rsidR="007E0312" w14:paraId="77B890D2" w14:textId="77777777" w:rsidTr="007E0312">
        <w:tc>
          <w:tcPr>
            <w:tcW w:w="1696" w:type="dxa"/>
          </w:tcPr>
          <w:p w14:paraId="5D0F8AC7" w14:textId="77777777" w:rsidR="007E0312" w:rsidRDefault="007E0312" w:rsidP="007C3CF2">
            <w:pPr>
              <w:jc w:val="both"/>
              <w:rPr>
                <w:rFonts w:ascii="Arial" w:hAnsi="Arial" w:cs="Arial"/>
                <w:sz w:val="20"/>
                <w:szCs w:val="20"/>
              </w:rPr>
            </w:pPr>
            <w:r>
              <w:rPr>
                <w:rFonts w:ascii="Arial" w:hAnsi="Arial" w:cs="Arial"/>
                <w:sz w:val="20"/>
                <w:szCs w:val="20"/>
              </w:rPr>
              <w:t>Total</w:t>
            </w:r>
          </w:p>
        </w:tc>
        <w:tc>
          <w:tcPr>
            <w:tcW w:w="1013" w:type="dxa"/>
          </w:tcPr>
          <w:p w14:paraId="4F7A7CA9" w14:textId="7AEE52BB" w:rsidR="007E0312" w:rsidRDefault="007E0312" w:rsidP="007C3CF2">
            <w:pPr>
              <w:jc w:val="center"/>
              <w:rPr>
                <w:rFonts w:ascii="Arial" w:hAnsi="Arial" w:cs="Arial"/>
                <w:sz w:val="20"/>
                <w:szCs w:val="20"/>
              </w:rPr>
            </w:pPr>
          </w:p>
        </w:tc>
        <w:tc>
          <w:tcPr>
            <w:tcW w:w="1125" w:type="dxa"/>
          </w:tcPr>
          <w:p w14:paraId="290D40BA" w14:textId="527CDDDC" w:rsidR="007E0312" w:rsidRDefault="007E0312" w:rsidP="007C3CF2">
            <w:pPr>
              <w:jc w:val="center"/>
              <w:rPr>
                <w:rFonts w:ascii="Arial" w:hAnsi="Arial" w:cs="Arial"/>
                <w:sz w:val="20"/>
                <w:szCs w:val="20"/>
              </w:rPr>
            </w:pPr>
            <w:r>
              <w:rPr>
                <w:rFonts w:ascii="Arial" w:hAnsi="Arial" w:cs="Arial"/>
                <w:sz w:val="20"/>
                <w:szCs w:val="20"/>
              </w:rPr>
              <w:t>2545</w:t>
            </w:r>
          </w:p>
        </w:tc>
        <w:tc>
          <w:tcPr>
            <w:tcW w:w="1069" w:type="dxa"/>
          </w:tcPr>
          <w:p w14:paraId="7C78F788" w14:textId="74FB00E3" w:rsidR="007E0312" w:rsidRDefault="007E0312" w:rsidP="007C3CF2">
            <w:pPr>
              <w:jc w:val="center"/>
              <w:rPr>
                <w:rFonts w:ascii="Arial" w:hAnsi="Arial" w:cs="Arial"/>
                <w:sz w:val="20"/>
                <w:szCs w:val="20"/>
              </w:rPr>
            </w:pPr>
            <w:r>
              <w:rPr>
                <w:rFonts w:ascii="Arial" w:hAnsi="Arial" w:cs="Arial"/>
                <w:sz w:val="20"/>
                <w:szCs w:val="20"/>
              </w:rPr>
              <w:t>2504</w:t>
            </w:r>
          </w:p>
        </w:tc>
        <w:tc>
          <w:tcPr>
            <w:tcW w:w="1175" w:type="dxa"/>
          </w:tcPr>
          <w:p w14:paraId="47BD260D" w14:textId="4B442204" w:rsidR="007E0312" w:rsidRDefault="007E0312" w:rsidP="007C3CF2">
            <w:pPr>
              <w:jc w:val="center"/>
              <w:rPr>
                <w:rFonts w:ascii="Arial" w:hAnsi="Arial" w:cs="Arial"/>
                <w:sz w:val="20"/>
                <w:szCs w:val="20"/>
              </w:rPr>
            </w:pPr>
            <w:r>
              <w:rPr>
                <w:rFonts w:ascii="Arial" w:hAnsi="Arial" w:cs="Arial"/>
                <w:sz w:val="20"/>
                <w:szCs w:val="20"/>
              </w:rPr>
              <w:t>1943</w:t>
            </w:r>
          </w:p>
        </w:tc>
        <w:tc>
          <w:tcPr>
            <w:tcW w:w="1125" w:type="dxa"/>
          </w:tcPr>
          <w:p w14:paraId="3E698E20" w14:textId="080958DE" w:rsidR="007E0312" w:rsidRDefault="007E0312" w:rsidP="007C3CF2">
            <w:pPr>
              <w:jc w:val="center"/>
              <w:rPr>
                <w:rFonts w:ascii="Arial" w:hAnsi="Arial" w:cs="Arial"/>
                <w:sz w:val="20"/>
                <w:szCs w:val="20"/>
              </w:rPr>
            </w:pPr>
            <w:r>
              <w:rPr>
                <w:rFonts w:ascii="Arial" w:hAnsi="Arial" w:cs="Arial"/>
                <w:sz w:val="20"/>
                <w:szCs w:val="20"/>
              </w:rPr>
              <w:t>2043</w:t>
            </w:r>
          </w:p>
        </w:tc>
        <w:tc>
          <w:tcPr>
            <w:tcW w:w="1097" w:type="dxa"/>
          </w:tcPr>
          <w:p w14:paraId="727E2D73" w14:textId="77727AA0" w:rsidR="007E0312" w:rsidRDefault="007E0312" w:rsidP="007C3CF2">
            <w:pPr>
              <w:jc w:val="center"/>
              <w:rPr>
                <w:rFonts w:ascii="Arial" w:hAnsi="Arial" w:cs="Arial"/>
                <w:sz w:val="20"/>
                <w:szCs w:val="20"/>
              </w:rPr>
            </w:pPr>
            <w:r>
              <w:rPr>
                <w:rFonts w:ascii="Arial" w:hAnsi="Arial" w:cs="Arial"/>
                <w:sz w:val="20"/>
                <w:szCs w:val="20"/>
              </w:rPr>
              <w:t>1978</w:t>
            </w:r>
          </w:p>
        </w:tc>
        <w:tc>
          <w:tcPr>
            <w:tcW w:w="1097" w:type="dxa"/>
          </w:tcPr>
          <w:p w14:paraId="6DA28E15" w14:textId="438AF9AC" w:rsidR="007E0312" w:rsidRDefault="007E0312" w:rsidP="007C3CF2">
            <w:pPr>
              <w:jc w:val="center"/>
              <w:rPr>
                <w:rFonts w:ascii="Arial" w:hAnsi="Arial" w:cs="Arial"/>
                <w:sz w:val="20"/>
                <w:szCs w:val="20"/>
              </w:rPr>
            </w:pPr>
            <w:r>
              <w:rPr>
                <w:rFonts w:ascii="Arial" w:hAnsi="Arial" w:cs="Arial"/>
                <w:sz w:val="20"/>
                <w:szCs w:val="20"/>
              </w:rPr>
              <w:t>882</w:t>
            </w:r>
          </w:p>
        </w:tc>
        <w:tc>
          <w:tcPr>
            <w:tcW w:w="1031" w:type="dxa"/>
          </w:tcPr>
          <w:p w14:paraId="1031BED5" w14:textId="13A8D6E1" w:rsidR="007E0312" w:rsidRDefault="007E0312" w:rsidP="007C3CF2">
            <w:pPr>
              <w:jc w:val="center"/>
              <w:rPr>
                <w:rFonts w:ascii="Arial" w:hAnsi="Arial" w:cs="Arial"/>
                <w:sz w:val="20"/>
                <w:szCs w:val="20"/>
              </w:rPr>
            </w:pPr>
            <w:r>
              <w:rPr>
                <w:rFonts w:ascii="Arial" w:hAnsi="Arial" w:cs="Arial"/>
                <w:sz w:val="20"/>
                <w:szCs w:val="20"/>
              </w:rPr>
              <w:t>680</w:t>
            </w:r>
          </w:p>
        </w:tc>
        <w:tc>
          <w:tcPr>
            <w:tcW w:w="1125" w:type="dxa"/>
          </w:tcPr>
          <w:p w14:paraId="5F72A6F3" w14:textId="3CE56E61" w:rsidR="007E0312" w:rsidRDefault="007E0312" w:rsidP="007C3CF2">
            <w:pPr>
              <w:jc w:val="center"/>
              <w:rPr>
                <w:rFonts w:ascii="Arial" w:hAnsi="Arial" w:cs="Arial"/>
                <w:sz w:val="20"/>
                <w:szCs w:val="20"/>
              </w:rPr>
            </w:pPr>
            <w:r>
              <w:rPr>
                <w:rFonts w:ascii="Arial" w:hAnsi="Arial" w:cs="Arial"/>
                <w:sz w:val="20"/>
                <w:szCs w:val="20"/>
              </w:rPr>
              <w:t>519</w:t>
            </w:r>
          </w:p>
        </w:tc>
        <w:tc>
          <w:tcPr>
            <w:tcW w:w="1067" w:type="dxa"/>
          </w:tcPr>
          <w:p w14:paraId="4C7BB39C" w14:textId="5AB0C7B0" w:rsidR="007E0312" w:rsidRDefault="007E0312" w:rsidP="007C3CF2">
            <w:pPr>
              <w:jc w:val="center"/>
              <w:rPr>
                <w:rFonts w:ascii="Arial" w:hAnsi="Arial" w:cs="Arial"/>
                <w:sz w:val="20"/>
                <w:szCs w:val="20"/>
              </w:rPr>
            </w:pPr>
            <w:r>
              <w:rPr>
                <w:rFonts w:ascii="Arial" w:hAnsi="Arial" w:cs="Arial"/>
                <w:sz w:val="20"/>
                <w:szCs w:val="20"/>
              </w:rPr>
              <w:t>526</w:t>
            </w:r>
          </w:p>
        </w:tc>
        <w:tc>
          <w:tcPr>
            <w:tcW w:w="992" w:type="dxa"/>
          </w:tcPr>
          <w:p w14:paraId="40A640C3" w14:textId="39396CCC" w:rsidR="007E0312" w:rsidRDefault="007E0312" w:rsidP="007C3CF2">
            <w:pPr>
              <w:jc w:val="center"/>
              <w:rPr>
                <w:rFonts w:ascii="Arial" w:hAnsi="Arial" w:cs="Arial"/>
                <w:sz w:val="20"/>
                <w:szCs w:val="20"/>
              </w:rPr>
            </w:pPr>
            <w:r>
              <w:rPr>
                <w:rFonts w:ascii="Arial" w:hAnsi="Arial" w:cs="Arial"/>
                <w:sz w:val="20"/>
                <w:szCs w:val="20"/>
              </w:rPr>
              <w:t>577</w:t>
            </w:r>
          </w:p>
        </w:tc>
      </w:tr>
    </w:tbl>
    <w:p w14:paraId="72EFAC3A" w14:textId="6FAF1272" w:rsidR="007E4793" w:rsidRDefault="007E4793" w:rsidP="006A3EB3">
      <w:pPr>
        <w:rPr>
          <w:rFonts w:ascii="Arial" w:hAnsi="Arial" w:cs="Arial"/>
          <w:sz w:val="20"/>
          <w:szCs w:val="20"/>
        </w:rPr>
      </w:pPr>
    </w:p>
    <w:p w14:paraId="61BB3C9D" w14:textId="2775D6F6" w:rsidR="006A3EB3" w:rsidRDefault="006A3EB3" w:rsidP="006A3EB3">
      <w:pPr>
        <w:rPr>
          <w:rFonts w:ascii="Arial" w:hAnsi="Arial" w:cs="Arial"/>
          <w:bCs/>
          <w:sz w:val="20"/>
          <w:szCs w:val="20"/>
        </w:rPr>
      </w:pPr>
      <w:r w:rsidRPr="006A3EB3">
        <w:rPr>
          <w:rFonts w:ascii="Arial" w:hAnsi="Arial" w:cs="Arial"/>
          <w:b/>
          <w:sz w:val="20"/>
          <w:szCs w:val="20"/>
        </w:rPr>
        <w:t>After the camp:</w:t>
      </w:r>
      <w:r>
        <w:rPr>
          <w:rFonts w:ascii="Arial" w:hAnsi="Arial" w:cs="Arial"/>
          <w:bCs/>
          <w:sz w:val="20"/>
          <w:szCs w:val="20"/>
        </w:rPr>
        <w:t xml:space="preserve"> Mainly industrial use. Later became part of </w:t>
      </w:r>
      <w:r w:rsidR="00E04092">
        <w:rPr>
          <w:rFonts w:ascii="Arial" w:hAnsi="Arial" w:cs="Arial"/>
          <w:bCs/>
          <w:sz w:val="20"/>
          <w:szCs w:val="20"/>
        </w:rPr>
        <w:t xml:space="preserve">the </w:t>
      </w:r>
      <w:r>
        <w:rPr>
          <w:rFonts w:ascii="Arial" w:hAnsi="Arial" w:cs="Arial"/>
          <w:bCs/>
          <w:sz w:val="20"/>
          <w:szCs w:val="20"/>
        </w:rPr>
        <w:t>London Olympics site.</w:t>
      </w:r>
    </w:p>
    <w:p w14:paraId="67112C93" w14:textId="77777777" w:rsidR="006A3EB3" w:rsidRPr="006A3EB3" w:rsidRDefault="006A3EB3" w:rsidP="006A3EB3">
      <w:pPr>
        <w:rPr>
          <w:rFonts w:ascii="Arial" w:hAnsi="Arial" w:cs="Arial"/>
          <w:bCs/>
          <w:sz w:val="20"/>
          <w:szCs w:val="20"/>
        </w:rPr>
      </w:pPr>
    </w:p>
    <w:p w14:paraId="18E7DF91" w14:textId="1B33967F" w:rsidR="006A3EB3" w:rsidRDefault="006A3EB3" w:rsidP="006A3EB3">
      <w:pPr>
        <w:rPr>
          <w:rFonts w:ascii="Arial" w:hAnsi="Arial" w:cs="Arial"/>
          <w:b/>
          <w:sz w:val="20"/>
          <w:szCs w:val="20"/>
        </w:rPr>
      </w:pPr>
      <w:r>
        <w:rPr>
          <w:rFonts w:ascii="Arial" w:hAnsi="Arial" w:cs="Arial"/>
          <w:b/>
          <w:sz w:val="20"/>
          <w:szCs w:val="20"/>
        </w:rPr>
        <w:t>Further Information:</w:t>
      </w:r>
    </w:p>
    <w:p w14:paraId="12788130" w14:textId="77777777" w:rsidR="006A3EB3" w:rsidRPr="005904C5" w:rsidRDefault="006A3EB3" w:rsidP="006A3EB3">
      <w:pPr>
        <w:rPr>
          <w:rFonts w:ascii="Arial" w:hAnsi="Arial" w:cs="Arial"/>
          <w:b/>
          <w:sz w:val="12"/>
          <w:szCs w:val="12"/>
        </w:rPr>
      </w:pPr>
    </w:p>
    <w:p w14:paraId="1555B893" w14:textId="5514A5F7" w:rsidR="00AB4FCE" w:rsidRDefault="006A3EB3" w:rsidP="006A3EB3">
      <w:pPr>
        <w:rPr>
          <w:rFonts w:ascii="Arial" w:hAnsi="Arial" w:cs="Arial"/>
          <w:bCs/>
          <w:sz w:val="20"/>
          <w:szCs w:val="20"/>
        </w:rPr>
      </w:pPr>
      <w:r>
        <w:rPr>
          <w:rFonts w:ascii="Arial" w:hAnsi="Arial" w:cs="Arial"/>
          <w:bCs/>
          <w:sz w:val="20"/>
          <w:szCs w:val="20"/>
        </w:rPr>
        <w:t>National Archives FO 939/114 30 Working camp, Carpenters Road Camp, Stratford, London E15 – dated 1945-48</w:t>
      </w:r>
      <w:r w:rsidR="00455C8F">
        <w:rPr>
          <w:rFonts w:ascii="Arial" w:hAnsi="Arial" w:cs="Arial"/>
          <w:bCs/>
          <w:sz w:val="20"/>
          <w:szCs w:val="20"/>
        </w:rPr>
        <w:t>. Used above.</w:t>
      </w:r>
    </w:p>
    <w:p w14:paraId="61BE15C2" w14:textId="77777777" w:rsidR="00E7698D" w:rsidRDefault="00E7698D" w:rsidP="006A3EB3">
      <w:pPr>
        <w:rPr>
          <w:rFonts w:ascii="Arial" w:hAnsi="Arial" w:cs="Arial"/>
          <w:bCs/>
          <w:sz w:val="20"/>
          <w:szCs w:val="20"/>
        </w:rPr>
      </w:pPr>
    </w:p>
    <w:p w14:paraId="74684813" w14:textId="27293EAD" w:rsidR="00E7698D" w:rsidRDefault="00E7698D" w:rsidP="006A3EB3">
      <w:pPr>
        <w:rPr>
          <w:rFonts w:ascii="Arial" w:hAnsi="Arial" w:cs="Arial"/>
          <w:bCs/>
          <w:sz w:val="20"/>
          <w:szCs w:val="20"/>
        </w:rPr>
      </w:pPr>
      <w:r>
        <w:rPr>
          <w:rFonts w:ascii="Arial" w:hAnsi="Arial" w:cs="Arial"/>
          <w:bCs/>
          <w:sz w:val="20"/>
          <w:szCs w:val="20"/>
        </w:rPr>
        <w:t xml:space="preserve">Catalogue entry - </w:t>
      </w:r>
      <w:hyperlink r:id="rId11" w:history="1">
        <w:r w:rsidRPr="00E7698D">
          <w:rPr>
            <w:rStyle w:val="Hyperlink"/>
            <w:rFonts w:ascii="Arial" w:hAnsi="Arial" w:cs="Arial"/>
            <w:bCs/>
            <w:sz w:val="20"/>
            <w:szCs w:val="20"/>
          </w:rPr>
          <w:t>14 - Church Book of Camp No. 30 - 1945-1947</w:t>
        </w:r>
      </w:hyperlink>
    </w:p>
    <w:p w14:paraId="142FCF2C" w14:textId="092B87AE" w:rsidR="00372195" w:rsidRDefault="00372195" w:rsidP="006A3EB3">
      <w:pPr>
        <w:rPr>
          <w:rFonts w:ascii="Arial" w:hAnsi="Arial" w:cs="Arial"/>
          <w:bCs/>
          <w:sz w:val="20"/>
          <w:szCs w:val="20"/>
        </w:rPr>
      </w:pPr>
    </w:p>
    <w:p w14:paraId="412E633E" w14:textId="77777777" w:rsidR="00BE70AE" w:rsidRDefault="00BE70AE" w:rsidP="006A3EB3">
      <w:pPr>
        <w:rPr>
          <w:rFonts w:ascii="Arial" w:hAnsi="Arial" w:cs="Arial"/>
          <w:bCs/>
          <w:sz w:val="20"/>
          <w:szCs w:val="20"/>
        </w:rPr>
      </w:pPr>
    </w:p>
    <w:p w14:paraId="06E09ADD" w14:textId="77777777" w:rsidR="00BE70AE" w:rsidRDefault="00BE70AE" w:rsidP="006A3EB3">
      <w:pPr>
        <w:rPr>
          <w:rFonts w:ascii="Arial" w:hAnsi="Arial" w:cs="Arial"/>
          <w:bCs/>
          <w:sz w:val="20"/>
          <w:szCs w:val="20"/>
        </w:rPr>
      </w:pPr>
    </w:p>
    <w:p w14:paraId="6627BE47" w14:textId="77777777" w:rsidR="00BE70AE" w:rsidRDefault="00BE70AE" w:rsidP="006A3EB3">
      <w:pPr>
        <w:rPr>
          <w:rFonts w:ascii="Arial" w:hAnsi="Arial" w:cs="Arial"/>
          <w:bCs/>
          <w:sz w:val="20"/>
          <w:szCs w:val="20"/>
        </w:rPr>
      </w:pPr>
    </w:p>
    <w:p w14:paraId="3F761B59" w14:textId="77777777" w:rsidR="00BE70AE" w:rsidRDefault="00BE70AE" w:rsidP="006A3EB3">
      <w:pPr>
        <w:rPr>
          <w:rFonts w:ascii="Arial" w:hAnsi="Arial" w:cs="Arial"/>
          <w:bCs/>
          <w:sz w:val="20"/>
          <w:szCs w:val="20"/>
        </w:rPr>
      </w:pPr>
    </w:p>
    <w:p w14:paraId="02B43D66" w14:textId="77777777" w:rsidR="00BE70AE" w:rsidRDefault="00BE70AE" w:rsidP="006A3EB3">
      <w:pPr>
        <w:rPr>
          <w:rFonts w:ascii="Arial" w:hAnsi="Arial" w:cs="Arial"/>
          <w:bCs/>
          <w:sz w:val="20"/>
          <w:szCs w:val="20"/>
        </w:rPr>
      </w:pPr>
    </w:p>
    <w:p w14:paraId="510C8F63" w14:textId="77777777" w:rsidR="00BE70AE" w:rsidRDefault="00BE70AE" w:rsidP="006A3EB3">
      <w:pPr>
        <w:rPr>
          <w:rFonts w:ascii="Arial" w:hAnsi="Arial" w:cs="Arial"/>
          <w:bCs/>
          <w:sz w:val="20"/>
          <w:szCs w:val="20"/>
        </w:rPr>
      </w:pPr>
    </w:p>
    <w:p w14:paraId="786C9B5C" w14:textId="2BC7A102" w:rsidR="00D35A91" w:rsidRPr="00455C8F" w:rsidRDefault="00D35A91" w:rsidP="006A3EB3">
      <w:pPr>
        <w:rPr>
          <w:rFonts w:ascii="Arial" w:hAnsi="Arial" w:cs="Arial"/>
          <w:b/>
        </w:rPr>
      </w:pPr>
      <w:r w:rsidRPr="00455C8F">
        <w:rPr>
          <w:rFonts w:ascii="Arial" w:hAnsi="Arial" w:cs="Arial"/>
          <w:b/>
        </w:rPr>
        <w:lastRenderedPageBreak/>
        <w:t>Hostels</w:t>
      </w:r>
    </w:p>
    <w:p w14:paraId="59383DC1" w14:textId="5FF8D42B" w:rsidR="0011154C" w:rsidRPr="00BE70AE" w:rsidRDefault="0011154C" w:rsidP="006A3EB3">
      <w:pPr>
        <w:rPr>
          <w:rFonts w:ascii="Arial" w:hAnsi="Arial" w:cs="Arial"/>
          <w:bCs/>
          <w:sz w:val="16"/>
          <w:szCs w:val="16"/>
        </w:rPr>
      </w:pPr>
    </w:p>
    <w:p w14:paraId="67F0687C" w14:textId="067C2642" w:rsidR="0011154C" w:rsidRPr="0011154C" w:rsidRDefault="0011154C" w:rsidP="006A3EB3">
      <w:pPr>
        <w:rPr>
          <w:rFonts w:ascii="Arial" w:hAnsi="Arial" w:cs="Arial"/>
          <w:bCs/>
          <w:sz w:val="20"/>
          <w:szCs w:val="20"/>
        </w:rPr>
      </w:pPr>
      <w:r w:rsidRPr="0011154C">
        <w:rPr>
          <w:rFonts w:ascii="Arial" w:hAnsi="Arial" w:cs="Arial"/>
          <w:b/>
          <w:sz w:val="20"/>
          <w:szCs w:val="20"/>
        </w:rPr>
        <w:t xml:space="preserve">Breaches </w:t>
      </w:r>
      <w:r w:rsidR="00ED1158">
        <w:rPr>
          <w:rFonts w:ascii="Arial" w:hAnsi="Arial" w:cs="Arial"/>
          <w:b/>
          <w:sz w:val="20"/>
          <w:szCs w:val="20"/>
        </w:rPr>
        <w:t>(</w:t>
      </w:r>
      <w:r w:rsidRPr="0011154C">
        <w:rPr>
          <w:rFonts w:ascii="Arial" w:hAnsi="Arial" w:cs="Arial"/>
          <w:b/>
          <w:sz w:val="20"/>
          <w:szCs w:val="20"/>
        </w:rPr>
        <w:t>Wa</w:t>
      </w:r>
      <w:r w:rsidR="00530F4D">
        <w:rPr>
          <w:rFonts w:ascii="Arial" w:hAnsi="Arial" w:cs="Arial"/>
          <w:b/>
          <w:sz w:val="20"/>
          <w:szCs w:val="20"/>
        </w:rPr>
        <w:t>ltham Abbey</w:t>
      </w:r>
      <w:r w:rsidR="00ED1158">
        <w:rPr>
          <w:rFonts w:ascii="Arial" w:hAnsi="Arial" w:cs="Arial"/>
          <w:b/>
          <w:sz w:val="20"/>
          <w:szCs w:val="20"/>
        </w:rPr>
        <w:t>)</w:t>
      </w:r>
      <w:r>
        <w:rPr>
          <w:rFonts w:ascii="Arial" w:hAnsi="Arial" w:cs="Arial"/>
          <w:bCs/>
          <w:sz w:val="20"/>
          <w:szCs w:val="20"/>
        </w:rPr>
        <w:t xml:space="preserve"> – 13 miles from the main camp.</w:t>
      </w:r>
      <w:r w:rsidR="00665D6B">
        <w:rPr>
          <w:rFonts w:ascii="Arial" w:hAnsi="Arial" w:cs="Arial"/>
          <w:bCs/>
          <w:sz w:val="20"/>
          <w:szCs w:val="20"/>
        </w:rPr>
        <w:t xml:space="preserve"> </w:t>
      </w:r>
      <w:r w:rsidR="00F16014">
        <w:rPr>
          <w:rFonts w:ascii="Arial" w:hAnsi="Arial" w:cs="Arial"/>
          <w:bCs/>
          <w:sz w:val="20"/>
          <w:szCs w:val="20"/>
        </w:rPr>
        <w:t>Described as difficult to reach in one report.</w:t>
      </w:r>
    </w:p>
    <w:p w14:paraId="6FD7966A" w14:textId="77777777" w:rsidR="00DD0387" w:rsidRPr="00754888" w:rsidRDefault="00DD0387" w:rsidP="006A3E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4"/>
        <w:gridCol w:w="4274"/>
      </w:tblGrid>
      <w:tr w:rsidR="00AA3279" w14:paraId="087A17B4" w14:textId="2562FFF7" w:rsidTr="0058669A">
        <w:tc>
          <w:tcPr>
            <w:tcW w:w="11124" w:type="dxa"/>
          </w:tcPr>
          <w:p w14:paraId="0248060C" w14:textId="034A2680" w:rsidR="00AA3279" w:rsidRPr="00DD0387" w:rsidRDefault="00AA3279" w:rsidP="000476D9">
            <w:pPr>
              <w:shd w:val="clear" w:color="auto" w:fill="FFFFFF"/>
              <w:jc w:val="both"/>
              <w:textAlignment w:val="baseline"/>
              <w:rPr>
                <w:rFonts w:ascii="Arial" w:hAnsi="Arial" w:cs="Arial"/>
                <w:color w:val="000000"/>
                <w:sz w:val="20"/>
                <w:szCs w:val="20"/>
              </w:rPr>
            </w:pPr>
            <w:r w:rsidRPr="00754888">
              <w:rPr>
                <w:rFonts w:ascii="Arial" w:hAnsi="Arial" w:cs="Arial"/>
                <w:b/>
                <w:bCs/>
                <w:color w:val="000000"/>
                <w:sz w:val="20"/>
                <w:szCs w:val="20"/>
              </w:rPr>
              <w:t>Location</w:t>
            </w:r>
            <w:r w:rsidRPr="00DD0387">
              <w:rPr>
                <w:rFonts w:ascii="Arial" w:hAnsi="Arial" w:cs="Arial"/>
                <w:color w:val="000000"/>
                <w:sz w:val="20"/>
                <w:szCs w:val="20"/>
              </w:rPr>
              <w:t xml:space="preserve"> -</w:t>
            </w:r>
            <w:r>
              <w:rPr>
                <w:rFonts w:ascii="Arial" w:hAnsi="Arial" w:cs="Arial"/>
                <w:color w:val="000000"/>
                <w:sz w:val="20"/>
                <w:szCs w:val="20"/>
              </w:rPr>
              <w:t xml:space="preserve"> A</w:t>
            </w:r>
            <w:r w:rsidRPr="00DD0387">
              <w:rPr>
                <w:rFonts w:ascii="Arial" w:hAnsi="Arial" w:cs="Arial"/>
                <w:color w:val="000000"/>
                <w:sz w:val="20"/>
                <w:szCs w:val="20"/>
              </w:rPr>
              <w:t>t the end of Breaches Barn Lane at TL39</w:t>
            </w:r>
            <w:r>
              <w:rPr>
                <w:rFonts w:ascii="Arial" w:hAnsi="Arial" w:cs="Arial"/>
                <w:color w:val="000000"/>
                <w:sz w:val="20"/>
                <w:szCs w:val="20"/>
              </w:rPr>
              <w:t>4</w:t>
            </w:r>
            <w:r w:rsidRPr="00DD0387">
              <w:rPr>
                <w:rFonts w:ascii="Arial" w:hAnsi="Arial" w:cs="Arial"/>
                <w:color w:val="000000"/>
                <w:sz w:val="20"/>
                <w:szCs w:val="20"/>
              </w:rPr>
              <w:t xml:space="preserve"> 021 - where there is now a </w:t>
            </w:r>
            <w:r>
              <w:rPr>
                <w:rFonts w:ascii="Arial" w:hAnsi="Arial" w:cs="Arial"/>
                <w:color w:val="000000"/>
                <w:sz w:val="20"/>
                <w:szCs w:val="20"/>
              </w:rPr>
              <w:t xml:space="preserve">farm called </w:t>
            </w:r>
            <w:r w:rsidRPr="00DD0387">
              <w:rPr>
                <w:rFonts w:ascii="Arial" w:hAnsi="Arial" w:cs="Arial"/>
                <w:color w:val="000000"/>
                <w:sz w:val="20"/>
                <w:szCs w:val="20"/>
              </w:rPr>
              <w:t>"</w:t>
            </w:r>
            <w:r>
              <w:rPr>
                <w:rFonts w:ascii="Arial" w:hAnsi="Arial" w:cs="Arial"/>
                <w:color w:val="000000"/>
                <w:sz w:val="20"/>
                <w:szCs w:val="20"/>
              </w:rPr>
              <w:t xml:space="preserve">The </w:t>
            </w:r>
            <w:r w:rsidRPr="00DD0387">
              <w:rPr>
                <w:rFonts w:ascii="Arial" w:hAnsi="Arial" w:cs="Arial"/>
                <w:color w:val="000000"/>
                <w:sz w:val="20"/>
                <w:szCs w:val="20"/>
              </w:rPr>
              <w:t>Breaches".</w:t>
            </w:r>
          </w:p>
          <w:p w14:paraId="201CB721" w14:textId="77777777" w:rsidR="00AA3279" w:rsidRPr="00754888" w:rsidRDefault="00AA3279" w:rsidP="000476D9">
            <w:pPr>
              <w:shd w:val="clear" w:color="auto" w:fill="FFFFFF"/>
              <w:jc w:val="both"/>
              <w:textAlignment w:val="baseline"/>
              <w:rPr>
                <w:rFonts w:ascii="Arial" w:hAnsi="Arial" w:cs="Arial"/>
                <w:color w:val="000000"/>
                <w:sz w:val="8"/>
                <w:szCs w:val="8"/>
              </w:rPr>
            </w:pPr>
          </w:p>
          <w:p w14:paraId="68F18FC1" w14:textId="77777777" w:rsidR="00AA3279" w:rsidRDefault="00AA3279" w:rsidP="000476D9">
            <w:pPr>
              <w:shd w:val="clear" w:color="auto" w:fill="FFFFFF"/>
              <w:jc w:val="both"/>
              <w:textAlignment w:val="baseline"/>
              <w:rPr>
                <w:rFonts w:ascii="Arial" w:hAnsi="Arial" w:cs="Arial"/>
                <w:color w:val="000000"/>
                <w:sz w:val="20"/>
                <w:szCs w:val="20"/>
              </w:rPr>
            </w:pPr>
            <w:r>
              <w:rPr>
                <w:rFonts w:ascii="Arial" w:hAnsi="Arial" w:cs="Arial"/>
                <w:color w:val="000000"/>
                <w:sz w:val="20"/>
                <w:szCs w:val="20"/>
              </w:rPr>
              <w:t>The 1960</w:t>
            </w:r>
            <w:r w:rsidRPr="00DD0387">
              <w:rPr>
                <w:rFonts w:ascii="Arial" w:hAnsi="Arial" w:cs="Arial"/>
                <w:color w:val="000000"/>
                <w:sz w:val="20"/>
                <w:szCs w:val="20"/>
              </w:rPr>
              <w:t xml:space="preserve"> OS map</w:t>
            </w:r>
            <w:r>
              <w:rPr>
                <w:rFonts w:ascii="Arial" w:hAnsi="Arial" w:cs="Arial"/>
                <w:color w:val="000000"/>
                <w:sz w:val="20"/>
                <w:szCs w:val="20"/>
              </w:rPr>
              <w:t>, right,</w:t>
            </w:r>
            <w:r w:rsidRPr="00DD0387">
              <w:rPr>
                <w:rFonts w:ascii="Arial" w:hAnsi="Arial" w:cs="Arial"/>
                <w:color w:val="000000"/>
                <w:sz w:val="20"/>
                <w:szCs w:val="20"/>
              </w:rPr>
              <w:t xml:space="preserve"> shows </w:t>
            </w:r>
            <w:r>
              <w:rPr>
                <w:rFonts w:ascii="Arial" w:hAnsi="Arial" w:cs="Arial"/>
                <w:color w:val="000000"/>
                <w:sz w:val="20"/>
                <w:szCs w:val="20"/>
              </w:rPr>
              <w:t>the</w:t>
            </w:r>
            <w:r w:rsidRPr="00DD0387">
              <w:rPr>
                <w:rFonts w:ascii="Arial" w:hAnsi="Arial" w:cs="Arial"/>
                <w:color w:val="000000"/>
                <w:sz w:val="20"/>
                <w:szCs w:val="20"/>
              </w:rPr>
              <w:t xml:space="preserve"> area at Site B which looks like a possible camp</w:t>
            </w:r>
            <w:r>
              <w:rPr>
                <w:rFonts w:ascii="Arial" w:hAnsi="Arial" w:cs="Arial"/>
                <w:color w:val="000000"/>
                <w:sz w:val="20"/>
                <w:szCs w:val="20"/>
              </w:rPr>
              <w:t>, possibly a previous anti-aircraft site?</w:t>
            </w:r>
          </w:p>
          <w:p w14:paraId="1BDDA309" w14:textId="77777777" w:rsidR="00AA3279" w:rsidRPr="00E56E99" w:rsidRDefault="00AA3279" w:rsidP="000476D9">
            <w:pPr>
              <w:shd w:val="clear" w:color="auto" w:fill="FFFFFF"/>
              <w:jc w:val="both"/>
              <w:textAlignment w:val="baseline"/>
              <w:rPr>
                <w:rFonts w:ascii="Arial" w:hAnsi="Arial" w:cs="Arial"/>
                <w:color w:val="000000"/>
                <w:sz w:val="8"/>
                <w:szCs w:val="8"/>
              </w:rPr>
            </w:pPr>
          </w:p>
          <w:p w14:paraId="354B94C0" w14:textId="19137132" w:rsidR="00AA3279" w:rsidRPr="00FB3EAF" w:rsidRDefault="00AA3279" w:rsidP="00AA3279">
            <w:pPr>
              <w:shd w:val="clear" w:color="auto" w:fill="FFFFFF"/>
              <w:jc w:val="both"/>
              <w:textAlignment w:val="baseline"/>
              <w:rPr>
                <w:rFonts w:ascii="Arial" w:hAnsi="Arial" w:cs="Arial"/>
                <w:i/>
                <w:iCs/>
                <w:color w:val="201F1E"/>
                <w:sz w:val="20"/>
                <w:szCs w:val="20"/>
              </w:rPr>
            </w:pPr>
            <w:r>
              <w:rPr>
                <w:rFonts w:ascii="Arial" w:hAnsi="Arial" w:cs="Arial"/>
                <w:color w:val="000000"/>
                <w:sz w:val="20"/>
                <w:szCs w:val="20"/>
              </w:rPr>
              <w:t xml:space="preserve">Information received from Waltham Abbey Historical Society: </w:t>
            </w:r>
            <w:r w:rsidRPr="00C00A2B">
              <w:rPr>
                <w:rFonts w:ascii="Arial" w:hAnsi="Arial" w:cs="Arial"/>
                <w:i/>
                <w:iCs/>
                <w:color w:val="201F1E"/>
                <w:sz w:val="20"/>
                <w:szCs w:val="20"/>
              </w:rPr>
              <w:t>“</w:t>
            </w:r>
            <w:r w:rsidRPr="00FB3EAF">
              <w:rPr>
                <w:rFonts w:ascii="Arial" w:hAnsi="Arial" w:cs="Arial"/>
                <w:i/>
                <w:iCs/>
                <w:color w:val="201F1E"/>
                <w:sz w:val="20"/>
                <w:szCs w:val="20"/>
              </w:rPr>
              <w:t xml:space="preserve">I was told by the previous owners of our house 23 years ago that there was an Italian prisoner of war camp </w:t>
            </w:r>
            <w:proofErr w:type="spellStart"/>
            <w:r w:rsidRPr="00FB3EAF">
              <w:rPr>
                <w:rFonts w:ascii="Arial" w:hAnsi="Arial" w:cs="Arial"/>
                <w:i/>
                <w:iCs/>
                <w:color w:val="201F1E"/>
                <w:sz w:val="20"/>
                <w:szCs w:val="20"/>
              </w:rPr>
              <w:t>opp</w:t>
            </w:r>
            <w:proofErr w:type="spellEnd"/>
            <w:r w:rsidRPr="00FB3EAF">
              <w:rPr>
                <w:rFonts w:ascii="Arial" w:hAnsi="Arial" w:cs="Arial"/>
                <w:i/>
                <w:iCs/>
                <w:color w:val="201F1E"/>
                <w:sz w:val="20"/>
                <w:szCs w:val="20"/>
              </w:rPr>
              <w:t xml:space="preserve"> Dalance farm by the Breach Barns turn off from Galley Hill.</w:t>
            </w:r>
            <w:r w:rsidRPr="006D18E8">
              <w:rPr>
                <w:rFonts w:ascii="Arial" w:hAnsi="Arial" w:cs="Arial"/>
                <w:color w:val="201F1E"/>
                <w:sz w:val="20"/>
                <w:szCs w:val="20"/>
              </w:rPr>
              <w:t xml:space="preserve"> </w:t>
            </w:r>
            <w:r w:rsidRPr="00FB3EAF">
              <w:rPr>
                <w:rFonts w:ascii="Arial" w:hAnsi="Arial" w:cs="Arial"/>
                <w:i/>
                <w:iCs/>
                <w:color w:val="201F1E"/>
                <w:sz w:val="20"/>
                <w:szCs w:val="20"/>
              </w:rPr>
              <w:t>You can still to this day see the tops of the 1940’s huts as you drive up Galley Hill and see them on Google maps</w:t>
            </w:r>
            <w:r w:rsidRPr="00C00A2B">
              <w:rPr>
                <w:rFonts w:ascii="Arial" w:hAnsi="Arial" w:cs="Arial"/>
                <w:i/>
                <w:iCs/>
                <w:color w:val="201F1E"/>
                <w:sz w:val="20"/>
                <w:szCs w:val="20"/>
              </w:rPr>
              <w:t xml:space="preserve">…. </w:t>
            </w:r>
            <w:r w:rsidRPr="00FB3EAF">
              <w:rPr>
                <w:rFonts w:ascii="Arial" w:hAnsi="Arial" w:cs="Arial"/>
                <w:i/>
                <w:iCs/>
                <w:color w:val="201F1E"/>
                <w:sz w:val="20"/>
                <w:szCs w:val="20"/>
              </w:rPr>
              <w:t>The base of the water tower supplying the camp can be reached easily from the road.</w:t>
            </w:r>
            <w:r w:rsidRPr="00C00A2B">
              <w:rPr>
                <w:rFonts w:ascii="Arial" w:hAnsi="Arial" w:cs="Arial"/>
                <w:i/>
                <w:iCs/>
                <w:color w:val="201F1E"/>
                <w:sz w:val="20"/>
                <w:szCs w:val="20"/>
              </w:rPr>
              <w:t>”</w:t>
            </w:r>
          </w:p>
          <w:p w14:paraId="6CC7A32D" w14:textId="77777777" w:rsidR="001648CA" w:rsidRDefault="001648CA" w:rsidP="001648CA">
            <w:pPr>
              <w:rPr>
                <w:rFonts w:ascii="Arial" w:hAnsi="Arial" w:cs="Arial"/>
                <w:b/>
                <w:sz w:val="20"/>
                <w:szCs w:val="20"/>
              </w:rPr>
            </w:pPr>
          </w:p>
          <w:p w14:paraId="1D552136" w14:textId="2C2A45E1" w:rsidR="001648CA" w:rsidRDefault="001648CA" w:rsidP="001648CA">
            <w:pPr>
              <w:rPr>
                <w:rFonts w:ascii="Arial" w:hAnsi="Arial" w:cs="Arial"/>
                <w:bCs/>
                <w:sz w:val="20"/>
                <w:szCs w:val="20"/>
              </w:rPr>
            </w:pPr>
            <w:r w:rsidRPr="00754888">
              <w:rPr>
                <w:rFonts w:ascii="Arial" w:hAnsi="Arial" w:cs="Arial"/>
                <w:b/>
                <w:sz w:val="20"/>
                <w:szCs w:val="20"/>
              </w:rPr>
              <w:t>August 1946</w:t>
            </w:r>
            <w:r>
              <w:rPr>
                <w:rFonts w:ascii="Arial" w:hAnsi="Arial" w:cs="Arial"/>
                <w:bCs/>
                <w:sz w:val="20"/>
                <w:szCs w:val="20"/>
              </w:rPr>
              <w:t xml:space="preserve"> – Hostel leader, </w:t>
            </w:r>
            <w:proofErr w:type="spellStart"/>
            <w:r>
              <w:rPr>
                <w:rFonts w:ascii="Arial" w:hAnsi="Arial" w:cs="Arial"/>
                <w:bCs/>
                <w:sz w:val="20"/>
                <w:szCs w:val="20"/>
              </w:rPr>
              <w:t>Oberfeldw</w:t>
            </w:r>
            <w:proofErr w:type="spellEnd"/>
            <w:r>
              <w:rPr>
                <w:rFonts w:ascii="Arial" w:hAnsi="Arial" w:cs="Arial"/>
                <w:bCs/>
                <w:sz w:val="20"/>
                <w:szCs w:val="20"/>
              </w:rPr>
              <w:t xml:space="preserve"> Eder, classed as B+, aged 32. </w:t>
            </w:r>
            <w:r w:rsidRPr="00754888">
              <w:rPr>
                <w:rFonts w:ascii="Arial" w:hAnsi="Arial" w:cs="Arial"/>
                <w:bCs/>
                <w:i/>
                <w:iCs/>
                <w:sz w:val="20"/>
                <w:szCs w:val="20"/>
              </w:rPr>
              <w:t>“..professional soldier. Completely non-political, but a good type and a reliable hostel leader</w:t>
            </w:r>
            <w:r>
              <w:rPr>
                <w:rFonts w:ascii="Arial" w:hAnsi="Arial" w:cs="Arial"/>
                <w:bCs/>
                <w:sz w:val="20"/>
                <w:szCs w:val="20"/>
              </w:rPr>
              <w:t>.”</w:t>
            </w:r>
          </w:p>
          <w:p w14:paraId="65E7E2D7" w14:textId="77777777" w:rsidR="001648CA" w:rsidRPr="00754888" w:rsidRDefault="001648CA" w:rsidP="001648CA">
            <w:pPr>
              <w:rPr>
                <w:rFonts w:ascii="Arial" w:hAnsi="Arial" w:cs="Arial"/>
                <w:bCs/>
                <w:sz w:val="16"/>
                <w:szCs w:val="16"/>
              </w:rPr>
            </w:pPr>
          </w:p>
          <w:p w14:paraId="0BF6443A" w14:textId="77777777" w:rsidR="001648CA" w:rsidRDefault="001648CA" w:rsidP="001648CA">
            <w:pPr>
              <w:rPr>
                <w:rFonts w:ascii="Arial" w:hAnsi="Arial" w:cs="Arial"/>
                <w:bCs/>
                <w:sz w:val="20"/>
                <w:szCs w:val="20"/>
              </w:rPr>
            </w:pPr>
            <w:r w:rsidRPr="00754888">
              <w:rPr>
                <w:rFonts w:ascii="Arial" w:hAnsi="Arial" w:cs="Arial"/>
                <w:b/>
                <w:sz w:val="20"/>
                <w:szCs w:val="20"/>
              </w:rPr>
              <w:t>December 1946</w:t>
            </w:r>
            <w:r>
              <w:rPr>
                <w:rFonts w:ascii="Arial" w:hAnsi="Arial" w:cs="Arial"/>
                <w:bCs/>
                <w:sz w:val="20"/>
                <w:szCs w:val="20"/>
              </w:rPr>
              <w:t xml:space="preserve"> – The hostel was largely ignored by the Commandant and his staff - </w:t>
            </w:r>
            <w:r w:rsidRPr="00754888">
              <w:rPr>
                <w:rFonts w:ascii="Arial" w:hAnsi="Arial" w:cs="Arial"/>
                <w:bCs/>
                <w:i/>
                <w:iCs/>
                <w:sz w:val="20"/>
                <w:szCs w:val="20"/>
              </w:rPr>
              <w:t>“Again, no interest shown by camp authorities</w:t>
            </w:r>
            <w:r>
              <w:rPr>
                <w:rFonts w:ascii="Arial" w:hAnsi="Arial" w:cs="Arial"/>
                <w:bCs/>
                <w:sz w:val="20"/>
                <w:szCs w:val="20"/>
              </w:rPr>
              <w:t>.” A lack of books was recorded.</w:t>
            </w:r>
          </w:p>
          <w:p w14:paraId="01A40AB0" w14:textId="77777777" w:rsidR="001648CA" w:rsidRPr="00754888" w:rsidRDefault="001648CA" w:rsidP="001648CA">
            <w:pPr>
              <w:rPr>
                <w:rFonts w:ascii="Arial" w:hAnsi="Arial" w:cs="Arial"/>
                <w:bCs/>
                <w:sz w:val="16"/>
                <w:szCs w:val="16"/>
              </w:rPr>
            </w:pPr>
          </w:p>
          <w:p w14:paraId="0D3ABC76" w14:textId="77777777" w:rsidR="001648CA" w:rsidRDefault="001648CA" w:rsidP="001648CA">
            <w:pPr>
              <w:jc w:val="both"/>
              <w:rPr>
                <w:rFonts w:ascii="Arial" w:hAnsi="Arial" w:cs="Arial"/>
                <w:bCs/>
                <w:sz w:val="20"/>
                <w:szCs w:val="20"/>
              </w:rPr>
            </w:pPr>
            <w:r w:rsidRPr="00754888">
              <w:rPr>
                <w:rFonts w:ascii="Arial" w:hAnsi="Arial" w:cs="Arial"/>
                <w:b/>
                <w:sz w:val="20"/>
                <w:szCs w:val="20"/>
              </w:rPr>
              <w:t>February 1947</w:t>
            </w:r>
            <w:r>
              <w:rPr>
                <w:rFonts w:ascii="Arial" w:hAnsi="Arial" w:cs="Arial"/>
                <w:bCs/>
                <w:sz w:val="20"/>
                <w:szCs w:val="20"/>
              </w:rPr>
              <w:t xml:space="preserve"> – Hostel leader, Hefter, Heinz, O/</w:t>
            </w:r>
            <w:proofErr w:type="spellStart"/>
            <w:r>
              <w:rPr>
                <w:rFonts w:ascii="Arial" w:hAnsi="Arial" w:cs="Arial"/>
                <w:bCs/>
                <w:sz w:val="20"/>
                <w:szCs w:val="20"/>
              </w:rPr>
              <w:t>Fw</w:t>
            </w:r>
            <w:proofErr w:type="spellEnd"/>
            <w:r>
              <w:rPr>
                <w:rFonts w:ascii="Arial" w:hAnsi="Arial" w:cs="Arial"/>
                <w:bCs/>
                <w:sz w:val="20"/>
                <w:szCs w:val="20"/>
              </w:rPr>
              <w:t xml:space="preserve"> (B+) – </w:t>
            </w:r>
            <w:r w:rsidRPr="00754888">
              <w:rPr>
                <w:rFonts w:ascii="Arial" w:hAnsi="Arial" w:cs="Arial"/>
                <w:bCs/>
                <w:i/>
                <w:iCs/>
                <w:sz w:val="20"/>
                <w:szCs w:val="20"/>
              </w:rPr>
              <w:t>“Has anti-British bias; politically sound, but unlikely to exert himself in the furtherance of re-education</w:t>
            </w:r>
            <w:r>
              <w:rPr>
                <w:rFonts w:ascii="Arial" w:hAnsi="Arial" w:cs="Arial"/>
                <w:bCs/>
                <w:sz w:val="20"/>
                <w:szCs w:val="20"/>
              </w:rPr>
              <w:t>.” He remained as hostel leader until this site closed.</w:t>
            </w:r>
          </w:p>
          <w:p w14:paraId="215CA907" w14:textId="77777777" w:rsidR="001648CA" w:rsidRPr="00754888" w:rsidRDefault="001648CA" w:rsidP="001648CA">
            <w:pPr>
              <w:rPr>
                <w:rFonts w:ascii="Arial" w:hAnsi="Arial" w:cs="Arial"/>
                <w:bCs/>
                <w:sz w:val="12"/>
                <w:szCs w:val="12"/>
              </w:rPr>
            </w:pPr>
          </w:p>
          <w:p w14:paraId="76B13CE5" w14:textId="4C38B88B" w:rsidR="00AA3279" w:rsidRPr="001648CA" w:rsidRDefault="001648CA" w:rsidP="001648CA">
            <w:pPr>
              <w:rPr>
                <w:rFonts w:ascii="Arial" w:hAnsi="Arial" w:cs="Arial"/>
                <w:bCs/>
                <w:sz w:val="20"/>
                <w:szCs w:val="20"/>
              </w:rPr>
            </w:pPr>
            <w:r>
              <w:rPr>
                <w:rFonts w:ascii="Arial" w:hAnsi="Arial" w:cs="Arial"/>
                <w:bCs/>
                <w:sz w:val="20"/>
                <w:szCs w:val="20"/>
              </w:rPr>
              <w:t>About 40% of the pows were under 25.</w:t>
            </w:r>
          </w:p>
        </w:tc>
        <w:tc>
          <w:tcPr>
            <w:tcW w:w="4274" w:type="dxa"/>
          </w:tcPr>
          <w:p w14:paraId="620278A0" w14:textId="5AB47C4F" w:rsidR="00AA3279" w:rsidRDefault="00AA3279" w:rsidP="006A3EB3">
            <w:pPr>
              <w:rPr>
                <w:rFonts w:ascii="Arial" w:hAnsi="Arial" w:cs="Arial"/>
                <w:bCs/>
                <w:sz w:val="20"/>
                <w:szCs w:val="20"/>
              </w:rPr>
            </w:pPr>
            <w:r>
              <w:rPr>
                <w:rFonts w:ascii="Arial" w:hAnsi="Arial" w:cs="Arial"/>
                <w:bCs/>
                <w:noProof/>
                <w:sz w:val="20"/>
                <w:szCs w:val="20"/>
              </w:rPr>
              <w:drawing>
                <wp:inline distT="0" distB="0" distL="0" distR="0" wp14:anchorId="5911DA22" wp14:editId="11F9CD12">
                  <wp:extent cx="2577130" cy="25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577130" cy="2520000"/>
                          </a:xfrm>
                          <a:prstGeom prst="rect">
                            <a:avLst/>
                          </a:prstGeom>
                        </pic:spPr>
                      </pic:pic>
                    </a:graphicData>
                  </a:graphic>
                </wp:inline>
              </w:drawing>
            </w:r>
          </w:p>
        </w:tc>
      </w:tr>
    </w:tbl>
    <w:p w14:paraId="76C55AE7" w14:textId="77777777" w:rsidR="00E56E99" w:rsidRPr="00E56E99" w:rsidRDefault="00E56E99" w:rsidP="00FB3EAF">
      <w:pPr>
        <w:shd w:val="clear" w:color="auto" w:fill="FFFFFF"/>
        <w:textAlignment w:val="baseline"/>
        <w:rPr>
          <w:rFonts w:ascii="Helvetica" w:hAnsi="Helvetica" w:cs="Helvetica"/>
          <w:color w:val="201F1E"/>
          <w:sz w:val="8"/>
          <w:szCs w:val="8"/>
        </w:rPr>
      </w:pPr>
    </w:p>
    <w:tbl>
      <w:tblPr>
        <w:tblStyle w:val="TableGrid"/>
        <w:tblW w:w="5000" w:type="pct"/>
        <w:tblLook w:val="04A0" w:firstRow="1" w:lastRow="0" w:firstColumn="1" w:lastColumn="0" w:noHBand="0" w:noVBand="1"/>
      </w:tblPr>
      <w:tblGrid>
        <w:gridCol w:w="1918"/>
        <w:gridCol w:w="1145"/>
        <w:gridCol w:w="1272"/>
        <w:gridCol w:w="1208"/>
        <w:gridCol w:w="1328"/>
        <w:gridCol w:w="1272"/>
        <w:gridCol w:w="1240"/>
        <w:gridCol w:w="1240"/>
        <w:gridCol w:w="1166"/>
        <w:gridCol w:w="1272"/>
        <w:gridCol w:w="1206"/>
        <w:gridCol w:w="1121"/>
      </w:tblGrid>
      <w:tr w:rsidR="0058168E" w14:paraId="103B8989" w14:textId="77777777" w:rsidTr="0058168E">
        <w:tc>
          <w:tcPr>
            <w:tcW w:w="1918" w:type="dxa"/>
          </w:tcPr>
          <w:p w14:paraId="578A1CAD" w14:textId="77777777" w:rsidR="0058168E" w:rsidRDefault="0058168E" w:rsidP="00922C84">
            <w:pPr>
              <w:jc w:val="both"/>
              <w:rPr>
                <w:rFonts w:ascii="Arial" w:hAnsi="Arial" w:cs="Arial"/>
                <w:sz w:val="20"/>
                <w:szCs w:val="20"/>
              </w:rPr>
            </w:pPr>
          </w:p>
        </w:tc>
        <w:tc>
          <w:tcPr>
            <w:tcW w:w="1145" w:type="dxa"/>
          </w:tcPr>
          <w:p w14:paraId="687B099D" w14:textId="77777777" w:rsidR="0058168E" w:rsidRDefault="0058168E" w:rsidP="00922C84">
            <w:pPr>
              <w:jc w:val="center"/>
              <w:rPr>
                <w:rFonts w:ascii="Arial" w:hAnsi="Arial" w:cs="Arial"/>
                <w:sz w:val="20"/>
                <w:szCs w:val="20"/>
              </w:rPr>
            </w:pPr>
            <w:r>
              <w:rPr>
                <w:rFonts w:ascii="Arial" w:hAnsi="Arial" w:cs="Arial"/>
                <w:sz w:val="20"/>
                <w:szCs w:val="20"/>
              </w:rPr>
              <w:t>1945</w:t>
            </w:r>
          </w:p>
        </w:tc>
        <w:tc>
          <w:tcPr>
            <w:tcW w:w="1272" w:type="dxa"/>
          </w:tcPr>
          <w:p w14:paraId="532CB409" w14:textId="77777777" w:rsidR="0058168E" w:rsidRDefault="0058168E" w:rsidP="00922C84">
            <w:pPr>
              <w:jc w:val="center"/>
              <w:rPr>
                <w:rFonts w:ascii="Arial" w:hAnsi="Arial" w:cs="Arial"/>
                <w:sz w:val="20"/>
                <w:szCs w:val="20"/>
              </w:rPr>
            </w:pPr>
            <w:r>
              <w:rPr>
                <w:rFonts w:ascii="Arial" w:hAnsi="Arial" w:cs="Arial"/>
                <w:sz w:val="20"/>
                <w:szCs w:val="20"/>
              </w:rPr>
              <w:t>7/46</w:t>
            </w:r>
          </w:p>
        </w:tc>
        <w:tc>
          <w:tcPr>
            <w:tcW w:w="1208" w:type="dxa"/>
          </w:tcPr>
          <w:p w14:paraId="75039B9A" w14:textId="77777777" w:rsidR="0058168E" w:rsidRDefault="0058168E" w:rsidP="00922C84">
            <w:pPr>
              <w:jc w:val="center"/>
              <w:rPr>
                <w:rFonts w:ascii="Arial" w:hAnsi="Arial" w:cs="Arial"/>
                <w:sz w:val="20"/>
                <w:szCs w:val="20"/>
              </w:rPr>
            </w:pPr>
            <w:r>
              <w:rPr>
                <w:rFonts w:ascii="Arial" w:hAnsi="Arial" w:cs="Arial"/>
                <w:sz w:val="20"/>
                <w:szCs w:val="20"/>
              </w:rPr>
              <w:t>8/46</w:t>
            </w:r>
          </w:p>
        </w:tc>
        <w:tc>
          <w:tcPr>
            <w:tcW w:w="1328" w:type="dxa"/>
          </w:tcPr>
          <w:p w14:paraId="26755716" w14:textId="77777777" w:rsidR="0058168E" w:rsidRDefault="0058168E" w:rsidP="00922C84">
            <w:pPr>
              <w:jc w:val="center"/>
              <w:rPr>
                <w:rFonts w:ascii="Arial" w:hAnsi="Arial" w:cs="Arial"/>
                <w:sz w:val="20"/>
                <w:szCs w:val="20"/>
              </w:rPr>
            </w:pPr>
            <w:r>
              <w:rPr>
                <w:rFonts w:ascii="Arial" w:hAnsi="Arial" w:cs="Arial"/>
                <w:sz w:val="20"/>
                <w:szCs w:val="20"/>
              </w:rPr>
              <w:t>2/47</w:t>
            </w:r>
          </w:p>
        </w:tc>
        <w:tc>
          <w:tcPr>
            <w:tcW w:w="1272" w:type="dxa"/>
          </w:tcPr>
          <w:p w14:paraId="7E9AAF72" w14:textId="77777777" w:rsidR="0058168E" w:rsidRDefault="0058168E" w:rsidP="00922C84">
            <w:pPr>
              <w:jc w:val="center"/>
              <w:rPr>
                <w:rFonts w:ascii="Arial" w:hAnsi="Arial" w:cs="Arial"/>
                <w:sz w:val="20"/>
                <w:szCs w:val="20"/>
              </w:rPr>
            </w:pPr>
            <w:r>
              <w:rPr>
                <w:rFonts w:ascii="Arial" w:hAnsi="Arial" w:cs="Arial"/>
                <w:sz w:val="20"/>
                <w:szCs w:val="20"/>
              </w:rPr>
              <w:t>3/47</w:t>
            </w:r>
          </w:p>
        </w:tc>
        <w:tc>
          <w:tcPr>
            <w:tcW w:w="1240" w:type="dxa"/>
          </w:tcPr>
          <w:p w14:paraId="0F499B0F" w14:textId="77777777" w:rsidR="0058168E" w:rsidRDefault="0058168E" w:rsidP="00922C84">
            <w:pPr>
              <w:jc w:val="center"/>
              <w:rPr>
                <w:rFonts w:ascii="Arial" w:hAnsi="Arial" w:cs="Arial"/>
                <w:sz w:val="20"/>
                <w:szCs w:val="20"/>
              </w:rPr>
            </w:pPr>
            <w:r>
              <w:rPr>
                <w:rFonts w:ascii="Arial" w:hAnsi="Arial" w:cs="Arial"/>
                <w:sz w:val="20"/>
                <w:szCs w:val="20"/>
              </w:rPr>
              <w:t>7/47</w:t>
            </w:r>
          </w:p>
        </w:tc>
        <w:tc>
          <w:tcPr>
            <w:tcW w:w="1240" w:type="dxa"/>
          </w:tcPr>
          <w:p w14:paraId="15CE3EA2" w14:textId="77777777" w:rsidR="0058168E" w:rsidRDefault="0058168E" w:rsidP="00922C84">
            <w:pPr>
              <w:jc w:val="center"/>
              <w:rPr>
                <w:rFonts w:ascii="Arial" w:hAnsi="Arial" w:cs="Arial"/>
                <w:sz w:val="20"/>
                <w:szCs w:val="20"/>
              </w:rPr>
            </w:pPr>
            <w:r>
              <w:rPr>
                <w:rFonts w:ascii="Arial" w:hAnsi="Arial" w:cs="Arial"/>
                <w:sz w:val="20"/>
                <w:szCs w:val="20"/>
              </w:rPr>
              <w:t>8/47</w:t>
            </w:r>
          </w:p>
        </w:tc>
        <w:tc>
          <w:tcPr>
            <w:tcW w:w="1166" w:type="dxa"/>
          </w:tcPr>
          <w:p w14:paraId="24457876" w14:textId="77777777" w:rsidR="0058168E" w:rsidRDefault="0058168E" w:rsidP="00922C84">
            <w:pPr>
              <w:jc w:val="center"/>
              <w:rPr>
                <w:rFonts w:ascii="Arial" w:hAnsi="Arial" w:cs="Arial"/>
                <w:sz w:val="20"/>
                <w:szCs w:val="20"/>
              </w:rPr>
            </w:pPr>
            <w:r>
              <w:rPr>
                <w:rFonts w:ascii="Arial" w:hAnsi="Arial" w:cs="Arial"/>
                <w:sz w:val="20"/>
                <w:szCs w:val="20"/>
              </w:rPr>
              <w:t>10/47</w:t>
            </w:r>
          </w:p>
        </w:tc>
        <w:tc>
          <w:tcPr>
            <w:tcW w:w="1272" w:type="dxa"/>
          </w:tcPr>
          <w:p w14:paraId="182B15C5" w14:textId="77777777" w:rsidR="0058168E" w:rsidRDefault="0058168E" w:rsidP="00922C84">
            <w:pPr>
              <w:jc w:val="center"/>
              <w:rPr>
                <w:rFonts w:ascii="Arial" w:hAnsi="Arial" w:cs="Arial"/>
                <w:sz w:val="20"/>
                <w:szCs w:val="20"/>
              </w:rPr>
            </w:pPr>
            <w:r>
              <w:rPr>
                <w:rFonts w:ascii="Arial" w:hAnsi="Arial" w:cs="Arial"/>
                <w:sz w:val="20"/>
                <w:szCs w:val="20"/>
              </w:rPr>
              <w:t>11/47</w:t>
            </w:r>
          </w:p>
        </w:tc>
        <w:tc>
          <w:tcPr>
            <w:tcW w:w="1206" w:type="dxa"/>
          </w:tcPr>
          <w:p w14:paraId="47EEE44F" w14:textId="77777777" w:rsidR="0058168E" w:rsidRDefault="0058168E" w:rsidP="00922C84">
            <w:pPr>
              <w:jc w:val="center"/>
              <w:rPr>
                <w:rFonts w:ascii="Arial" w:hAnsi="Arial" w:cs="Arial"/>
                <w:sz w:val="20"/>
                <w:szCs w:val="20"/>
              </w:rPr>
            </w:pPr>
            <w:r>
              <w:rPr>
                <w:rFonts w:ascii="Arial" w:hAnsi="Arial" w:cs="Arial"/>
                <w:sz w:val="20"/>
                <w:szCs w:val="20"/>
              </w:rPr>
              <w:t>3/48</w:t>
            </w:r>
          </w:p>
        </w:tc>
        <w:tc>
          <w:tcPr>
            <w:tcW w:w="1121" w:type="dxa"/>
          </w:tcPr>
          <w:p w14:paraId="32B977F4" w14:textId="77777777" w:rsidR="0058168E" w:rsidRDefault="0058168E" w:rsidP="00922C84">
            <w:pPr>
              <w:jc w:val="center"/>
              <w:rPr>
                <w:rFonts w:ascii="Arial" w:hAnsi="Arial" w:cs="Arial"/>
                <w:sz w:val="20"/>
                <w:szCs w:val="20"/>
              </w:rPr>
            </w:pPr>
            <w:r>
              <w:rPr>
                <w:rFonts w:ascii="Arial" w:hAnsi="Arial" w:cs="Arial"/>
                <w:sz w:val="20"/>
                <w:szCs w:val="20"/>
              </w:rPr>
              <w:t>3/48 (2)</w:t>
            </w:r>
          </w:p>
        </w:tc>
      </w:tr>
      <w:tr w:rsidR="0058168E" w14:paraId="2B18698A" w14:textId="77777777" w:rsidTr="0058168E">
        <w:tc>
          <w:tcPr>
            <w:tcW w:w="1918" w:type="dxa"/>
            <w:tcMar>
              <w:left w:w="85" w:type="dxa"/>
              <w:right w:w="28" w:type="dxa"/>
            </w:tcMar>
          </w:tcPr>
          <w:p w14:paraId="1D7B295B" w14:textId="77777777" w:rsidR="0058168E" w:rsidRPr="00ED1158" w:rsidRDefault="0058168E" w:rsidP="00922C84">
            <w:pPr>
              <w:jc w:val="both"/>
              <w:rPr>
                <w:rFonts w:ascii="Arial" w:hAnsi="Arial" w:cs="Arial"/>
                <w:sz w:val="20"/>
                <w:szCs w:val="20"/>
              </w:rPr>
            </w:pPr>
            <w:r w:rsidRPr="00ED1158">
              <w:rPr>
                <w:rFonts w:ascii="Arial" w:hAnsi="Arial" w:cs="Arial"/>
                <w:sz w:val="20"/>
                <w:szCs w:val="20"/>
              </w:rPr>
              <w:t>Breaches</w:t>
            </w:r>
          </w:p>
        </w:tc>
        <w:tc>
          <w:tcPr>
            <w:tcW w:w="1145" w:type="dxa"/>
            <w:shd w:val="clear" w:color="auto" w:fill="FFF2CC" w:themeFill="accent4" w:themeFillTint="33"/>
          </w:tcPr>
          <w:p w14:paraId="18EE39BD" w14:textId="77777777" w:rsidR="0058168E" w:rsidRDefault="0058168E" w:rsidP="00922C84">
            <w:pPr>
              <w:jc w:val="center"/>
              <w:rPr>
                <w:rFonts w:ascii="Arial" w:hAnsi="Arial" w:cs="Arial"/>
                <w:sz w:val="20"/>
                <w:szCs w:val="20"/>
              </w:rPr>
            </w:pPr>
          </w:p>
        </w:tc>
        <w:tc>
          <w:tcPr>
            <w:tcW w:w="1272" w:type="dxa"/>
            <w:shd w:val="clear" w:color="auto" w:fill="E2EFD9" w:themeFill="accent6" w:themeFillTint="33"/>
          </w:tcPr>
          <w:p w14:paraId="0629CB8D" w14:textId="77777777" w:rsidR="0058168E" w:rsidRDefault="0058168E" w:rsidP="00922C84">
            <w:pPr>
              <w:jc w:val="center"/>
              <w:rPr>
                <w:rFonts w:ascii="Arial" w:hAnsi="Arial" w:cs="Arial"/>
                <w:sz w:val="20"/>
                <w:szCs w:val="20"/>
              </w:rPr>
            </w:pPr>
            <w:r>
              <w:rPr>
                <w:rFonts w:ascii="Arial" w:hAnsi="Arial" w:cs="Arial"/>
                <w:sz w:val="20"/>
                <w:szCs w:val="20"/>
              </w:rPr>
              <w:t>283</w:t>
            </w:r>
          </w:p>
        </w:tc>
        <w:tc>
          <w:tcPr>
            <w:tcW w:w="1208" w:type="dxa"/>
            <w:shd w:val="clear" w:color="auto" w:fill="E2EFD9" w:themeFill="accent6" w:themeFillTint="33"/>
          </w:tcPr>
          <w:p w14:paraId="0C728311" w14:textId="77777777" w:rsidR="0058168E" w:rsidRDefault="0058168E" w:rsidP="00922C84">
            <w:pPr>
              <w:jc w:val="center"/>
              <w:rPr>
                <w:rFonts w:ascii="Arial" w:hAnsi="Arial" w:cs="Arial"/>
                <w:sz w:val="20"/>
                <w:szCs w:val="20"/>
              </w:rPr>
            </w:pPr>
            <w:r>
              <w:rPr>
                <w:rFonts w:ascii="Arial" w:hAnsi="Arial" w:cs="Arial"/>
                <w:sz w:val="20"/>
                <w:szCs w:val="20"/>
              </w:rPr>
              <w:t>273</w:t>
            </w:r>
          </w:p>
        </w:tc>
        <w:tc>
          <w:tcPr>
            <w:tcW w:w="1328" w:type="dxa"/>
            <w:shd w:val="clear" w:color="auto" w:fill="E2EFD9" w:themeFill="accent6" w:themeFillTint="33"/>
          </w:tcPr>
          <w:p w14:paraId="201AE869" w14:textId="77777777" w:rsidR="0058168E" w:rsidRDefault="0058168E" w:rsidP="00922C84">
            <w:pPr>
              <w:jc w:val="center"/>
              <w:rPr>
                <w:rFonts w:ascii="Arial" w:hAnsi="Arial" w:cs="Arial"/>
                <w:sz w:val="20"/>
                <w:szCs w:val="20"/>
              </w:rPr>
            </w:pPr>
            <w:r>
              <w:rPr>
                <w:rFonts w:ascii="Arial" w:hAnsi="Arial" w:cs="Arial"/>
                <w:sz w:val="20"/>
                <w:szCs w:val="20"/>
              </w:rPr>
              <w:t>140</w:t>
            </w:r>
          </w:p>
        </w:tc>
        <w:tc>
          <w:tcPr>
            <w:tcW w:w="1272" w:type="dxa"/>
            <w:shd w:val="clear" w:color="auto" w:fill="E2EFD9" w:themeFill="accent6" w:themeFillTint="33"/>
          </w:tcPr>
          <w:p w14:paraId="4352D7B1" w14:textId="77777777" w:rsidR="0058168E" w:rsidRDefault="0058168E" w:rsidP="00922C84">
            <w:pPr>
              <w:jc w:val="center"/>
              <w:rPr>
                <w:rFonts w:ascii="Arial" w:hAnsi="Arial" w:cs="Arial"/>
                <w:sz w:val="20"/>
                <w:szCs w:val="20"/>
              </w:rPr>
            </w:pPr>
            <w:r>
              <w:rPr>
                <w:rFonts w:ascii="Arial" w:hAnsi="Arial" w:cs="Arial"/>
                <w:sz w:val="20"/>
                <w:szCs w:val="20"/>
              </w:rPr>
              <w:t>165</w:t>
            </w:r>
          </w:p>
        </w:tc>
        <w:tc>
          <w:tcPr>
            <w:tcW w:w="1240" w:type="dxa"/>
            <w:shd w:val="clear" w:color="auto" w:fill="E2EFD9" w:themeFill="accent6" w:themeFillTint="33"/>
          </w:tcPr>
          <w:p w14:paraId="5C296915" w14:textId="77777777" w:rsidR="0058168E" w:rsidRDefault="0058168E" w:rsidP="00922C84">
            <w:pPr>
              <w:jc w:val="center"/>
              <w:rPr>
                <w:rFonts w:ascii="Arial" w:hAnsi="Arial" w:cs="Arial"/>
                <w:sz w:val="20"/>
                <w:szCs w:val="20"/>
              </w:rPr>
            </w:pPr>
            <w:r>
              <w:rPr>
                <w:rFonts w:ascii="Arial" w:hAnsi="Arial" w:cs="Arial"/>
                <w:sz w:val="20"/>
                <w:szCs w:val="20"/>
              </w:rPr>
              <w:t>105</w:t>
            </w:r>
          </w:p>
        </w:tc>
        <w:tc>
          <w:tcPr>
            <w:tcW w:w="1240" w:type="dxa"/>
            <w:shd w:val="clear" w:color="auto" w:fill="E2EFD9" w:themeFill="accent6" w:themeFillTint="33"/>
          </w:tcPr>
          <w:p w14:paraId="3BB124EB" w14:textId="77777777" w:rsidR="0058168E" w:rsidRDefault="0058168E" w:rsidP="00922C84">
            <w:pPr>
              <w:jc w:val="center"/>
              <w:rPr>
                <w:rFonts w:ascii="Arial" w:hAnsi="Arial" w:cs="Arial"/>
                <w:sz w:val="20"/>
                <w:szCs w:val="20"/>
              </w:rPr>
            </w:pPr>
            <w:r>
              <w:rPr>
                <w:rFonts w:ascii="Arial" w:hAnsi="Arial" w:cs="Arial"/>
                <w:sz w:val="20"/>
                <w:szCs w:val="20"/>
              </w:rPr>
              <w:t>106</w:t>
            </w:r>
          </w:p>
        </w:tc>
        <w:tc>
          <w:tcPr>
            <w:tcW w:w="1166" w:type="dxa"/>
            <w:shd w:val="clear" w:color="auto" w:fill="E2EFD9" w:themeFill="accent6" w:themeFillTint="33"/>
          </w:tcPr>
          <w:p w14:paraId="15E2207E" w14:textId="77777777" w:rsidR="0058168E" w:rsidRDefault="0058168E" w:rsidP="00922C84">
            <w:pPr>
              <w:jc w:val="center"/>
              <w:rPr>
                <w:rFonts w:ascii="Arial" w:hAnsi="Arial" w:cs="Arial"/>
                <w:sz w:val="20"/>
                <w:szCs w:val="20"/>
              </w:rPr>
            </w:pPr>
            <w:r>
              <w:rPr>
                <w:rFonts w:ascii="Arial" w:hAnsi="Arial" w:cs="Arial"/>
                <w:sz w:val="20"/>
                <w:szCs w:val="20"/>
              </w:rPr>
              <w:t>246</w:t>
            </w:r>
          </w:p>
        </w:tc>
        <w:tc>
          <w:tcPr>
            <w:tcW w:w="1272" w:type="dxa"/>
            <w:shd w:val="clear" w:color="auto" w:fill="E2EFD9" w:themeFill="accent6" w:themeFillTint="33"/>
          </w:tcPr>
          <w:p w14:paraId="1F054270" w14:textId="77777777" w:rsidR="0058168E" w:rsidRDefault="0058168E" w:rsidP="00922C84">
            <w:pPr>
              <w:jc w:val="center"/>
              <w:rPr>
                <w:rFonts w:ascii="Arial" w:hAnsi="Arial" w:cs="Arial"/>
                <w:sz w:val="20"/>
                <w:szCs w:val="20"/>
              </w:rPr>
            </w:pPr>
            <w:r>
              <w:rPr>
                <w:rFonts w:ascii="Arial" w:hAnsi="Arial" w:cs="Arial"/>
                <w:sz w:val="20"/>
                <w:szCs w:val="20"/>
              </w:rPr>
              <w:t>152</w:t>
            </w:r>
          </w:p>
        </w:tc>
        <w:tc>
          <w:tcPr>
            <w:tcW w:w="1206" w:type="dxa"/>
            <w:shd w:val="clear" w:color="auto" w:fill="FFCCCC"/>
          </w:tcPr>
          <w:p w14:paraId="27D2932A" w14:textId="77777777" w:rsidR="0058168E" w:rsidRDefault="0058168E" w:rsidP="00922C84">
            <w:pPr>
              <w:jc w:val="center"/>
              <w:rPr>
                <w:rFonts w:ascii="Arial" w:hAnsi="Arial" w:cs="Arial"/>
                <w:sz w:val="20"/>
                <w:szCs w:val="20"/>
              </w:rPr>
            </w:pPr>
          </w:p>
        </w:tc>
        <w:tc>
          <w:tcPr>
            <w:tcW w:w="1121" w:type="dxa"/>
            <w:shd w:val="clear" w:color="auto" w:fill="FFCCCC"/>
          </w:tcPr>
          <w:p w14:paraId="546468E1" w14:textId="77777777" w:rsidR="0058168E" w:rsidRDefault="0058168E" w:rsidP="00922C84">
            <w:pPr>
              <w:jc w:val="center"/>
              <w:rPr>
                <w:rFonts w:ascii="Arial" w:hAnsi="Arial" w:cs="Arial"/>
                <w:sz w:val="20"/>
                <w:szCs w:val="20"/>
              </w:rPr>
            </w:pPr>
          </w:p>
        </w:tc>
      </w:tr>
    </w:tbl>
    <w:p w14:paraId="1C8B83D3" w14:textId="77777777" w:rsidR="00BE70AE" w:rsidRDefault="00BE70AE" w:rsidP="00BE70AE">
      <w:pPr>
        <w:spacing w:after="160" w:line="259" w:lineRule="auto"/>
        <w:rPr>
          <w:rFonts w:ascii="Arial" w:hAnsi="Arial" w:cs="Arial"/>
          <w:bCs/>
          <w:sz w:val="8"/>
          <w:szCs w:val="8"/>
        </w:rPr>
      </w:pPr>
    </w:p>
    <w:p w14:paraId="482743E9" w14:textId="77777777" w:rsidR="00BE70AE" w:rsidRDefault="00BE70AE" w:rsidP="00BE70AE">
      <w:pPr>
        <w:spacing w:after="160" w:line="259" w:lineRule="auto"/>
        <w:rPr>
          <w:rFonts w:ascii="Arial" w:hAnsi="Arial" w:cs="Arial"/>
          <w:bCs/>
          <w:sz w:val="8"/>
          <w:szCs w:val="8"/>
        </w:rPr>
      </w:pPr>
    </w:p>
    <w:p w14:paraId="3191A498" w14:textId="77777777" w:rsidR="00BE70AE" w:rsidRDefault="00BE70AE" w:rsidP="00BE70AE">
      <w:pPr>
        <w:spacing w:after="160" w:line="259" w:lineRule="auto"/>
        <w:rPr>
          <w:rFonts w:ascii="Arial" w:hAnsi="Arial" w:cs="Arial"/>
          <w:bCs/>
          <w:sz w:val="8"/>
          <w:szCs w:val="8"/>
        </w:rPr>
      </w:pPr>
    </w:p>
    <w:p w14:paraId="0DA1DD1F" w14:textId="2F4CE9BB" w:rsidR="003A6CC6" w:rsidRPr="00BE70AE" w:rsidRDefault="003A6CC6" w:rsidP="00BE70AE">
      <w:pPr>
        <w:spacing w:after="160" w:line="259" w:lineRule="auto"/>
        <w:rPr>
          <w:rFonts w:ascii="Arial" w:hAnsi="Arial" w:cs="Arial"/>
          <w:bCs/>
          <w:sz w:val="8"/>
          <w:szCs w:val="8"/>
        </w:rPr>
      </w:pPr>
      <w:r w:rsidRPr="003A6CC6">
        <w:rPr>
          <w:rFonts w:ascii="Arial" w:hAnsi="Arial" w:cs="Arial"/>
          <w:b/>
          <w:sz w:val="20"/>
          <w:szCs w:val="20"/>
        </w:rPr>
        <w:t>Chelsea Barracks</w:t>
      </w:r>
    </w:p>
    <w:p w14:paraId="05DA3377" w14:textId="74A4E929" w:rsidR="004F5118" w:rsidRDefault="00754888" w:rsidP="006A3EB3">
      <w:pPr>
        <w:rPr>
          <w:rFonts w:ascii="Arial" w:hAnsi="Arial" w:cs="Arial"/>
          <w:bCs/>
          <w:sz w:val="20"/>
          <w:szCs w:val="20"/>
        </w:rPr>
      </w:pPr>
      <w:r w:rsidRPr="000476D9">
        <w:rPr>
          <w:rFonts w:ascii="Arial" w:hAnsi="Arial" w:cs="Arial"/>
          <w:b/>
          <w:sz w:val="20"/>
          <w:szCs w:val="20"/>
        </w:rPr>
        <w:t>March 1948</w:t>
      </w:r>
      <w:r w:rsidR="003A6CC6">
        <w:rPr>
          <w:rFonts w:ascii="Arial" w:hAnsi="Arial" w:cs="Arial"/>
          <w:bCs/>
          <w:sz w:val="20"/>
          <w:szCs w:val="20"/>
        </w:rPr>
        <w:t xml:space="preserve"> – </w:t>
      </w:r>
      <w:r>
        <w:rPr>
          <w:rFonts w:ascii="Arial" w:hAnsi="Arial" w:cs="Arial"/>
          <w:bCs/>
          <w:sz w:val="20"/>
          <w:szCs w:val="20"/>
        </w:rPr>
        <w:t xml:space="preserve">Just the one listing. </w:t>
      </w:r>
      <w:r w:rsidR="003A6CC6">
        <w:rPr>
          <w:rFonts w:ascii="Arial" w:hAnsi="Arial" w:cs="Arial"/>
          <w:bCs/>
          <w:sz w:val="20"/>
          <w:szCs w:val="20"/>
        </w:rPr>
        <w:t>Hostel leader, Bube.</w:t>
      </w:r>
      <w:r w:rsidR="000476D9">
        <w:rPr>
          <w:rFonts w:ascii="Arial" w:hAnsi="Arial" w:cs="Arial"/>
          <w:bCs/>
          <w:sz w:val="20"/>
          <w:szCs w:val="20"/>
        </w:rPr>
        <w:t xml:space="preserve"> </w:t>
      </w:r>
      <w:r w:rsidR="004F5118">
        <w:rPr>
          <w:rFonts w:ascii="Arial" w:hAnsi="Arial" w:cs="Arial"/>
          <w:bCs/>
          <w:sz w:val="20"/>
          <w:szCs w:val="20"/>
        </w:rPr>
        <w:t xml:space="preserve">The 50 pows were described </w:t>
      </w:r>
      <w:r w:rsidR="000476D9">
        <w:rPr>
          <w:rFonts w:ascii="Arial" w:hAnsi="Arial" w:cs="Arial"/>
          <w:bCs/>
          <w:sz w:val="20"/>
          <w:szCs w:val="20"/>
        </w:rPr>
        <w:t xml:space="preserve">with a pretty appalling joke </w:t>
      </w:r>
      <w:r w:rsidR="004F5118">
        <w:rPr>
          <w:rFonts w:ascii="Arial" w:hAnsi="Arial" w:cs="Arial"/>
          <w:bCs/>
          <w:sz w:val="20"/>
          <w:szCs w:val="20"/>
        </w:rPr>
        <w:t>as</w:t>
      </w:r>
      <w:r w:rsidR="000476D9">
        <w:rPr>
          <w:rFonts w:ascii="Arial" w:hAnsi="Arial" w:cs="Arial"/>
          <w:bCs/>
          <w:sz w:val="20"/>
          <w:szCs w:val="20"/>
        </w:rPr>
        <w:t>;</w:t>
      </w:r>
      <w:r w:rsidR="004F5118">
        <w:rPr>
          <w:rFonts w:ascii="Arial" w:hAnsi="Arial" w:cs="Arial"/>
          <w:bCs/>
          <w:sz w:val="20"/>
          <w:szCs w:val="20"/>
        </w:rPr>
        <w:t xml:space="preserve"> “</w:t>
      </w:r>
      <w:r w:rsidR="004F5118" w:rsidRPr="000476D9">
        <w:rPr>
          <w:rFonts w:ascii="Arial" w:hAnsi="Arial" w:cs="Arial"/>
          <w:bCs/>
          <w:i/>
          <w:iCs/>
          <w:sz w:val="20"/>
          <w:szCs w:val="20"/>
        </w:rPr>
        <w:t>the most contented I have yet met. They are on British army rations and, receiving two eggs a week, are probably the only Ps/W in Britain who are attracted by the foreign yoke</w:t>
      </w:r>
      <w:r w:rsidR="004F5118">
        <w:rPr>
          <w:rFonts w:ascii="Arial" w:hAnsi="Arial" w:cs="Arial"/>
          <w:bCs/>
          <w:sz w:val="20"/>
          <w:szCs w:val="20"/>
        </w:rPr>
        <w:t xml:space="preserve">.” </w:t>
      </w:r>
    </w:p>
    <w:p w14:paraId="1B60DA5A" w14:textId="6D122D28" w:rsidR="003A6CC6" w:rsidRDefault="003A6CC6" w:rsidP="006A3EB3">
      <w:pPr>
        <w:rPr>
          <w:rFonts w:ascii="Arial" w:hAnsi="Arial" w:cs="Arial"/>
          <w:bCs/>
          <w:sz w:val="20"/>
          <w:szCs w:val="20"/>
        </w:rPr>
      </w:pPr>
    </w:p>
    <w:tbl>
      <w:tblPr>
        <w:tblStyle w:val="TableGrid"/>
        <w:tblW w:w="5000" w:type="pct"/>
        <w:tblLook w:val="04A0" w:firstRow="1" w:lastRow="0" w:firstColumn="1" w:lastColumn="0" w:noHBand="0" w:noVBand="1"/>
      </w:tblPr>
      <w:tblGrid>
        <w:gridCol w:w="1918"/>
        <w:gridCol w:w="1145"/>
        <w:gridCol w:w="1272"/>
        <w:gridCol w:w="1208"/>
        <w:gridCol w:w="1328"/>
        <w:gridCol w:w="1272"/>
        <w:gridCol w:w="1240"/>
        <w:gridCol w:w="1240"/>
        <w:gridCol w:w="1166"/>
        <w:gridCol w:w="1272"/>
        <w:gridCol w:w="1206"/>
        <w:gridCol w:w="1121"/>
      </w:tblGrid>
      <w:tr w:rsidR="0058168E" w14:paraId="281A83F1" w14:textId="77777777" w:rsidTr="0058168E">
        <w:tc>
          <w:tcPr>
            <w:tcW w:w="1918" w:type="dxa"/>
          </w:tcPr>
          <w:p w14:paraId="17C121C9" w14:textId="77777777" w:rsidR="0058168E" w:rsidRDefault="0058168E" w:rsidP="00922C84">
            <w:pPr>
              <w:jc w:val="both"/>
              <w:rPr>
                <w:rFonts w:ascii="Arial" w:hAnsi="Arial" w:cs="Arial"/>
                <w:sz w:val="20"/>
                <w:szCs w:val="20"/>
              </w:rPr>
            </w:pPr>
          </w:p>
        </w:tc>
        <w:tc>
          <w:tcPr>
            <w:tcW w:w="1145" w:type="dxa"/>
          </w:tcPr>
          <w:p w14:paraId="6739CB4C" w14:textId="77777777" w:rsidR="0058168E" w:rsidRDefault="0058168E" w:rsidP="00922C84">
            <w:pPr>
              <w:jc w:val="center"/>
              <w:rPr>
                <w:rFonts w:ascii="Arial" w:hAnsi="Arial" w:cs="Arial"/>
                <w:sz w:val="20"/>
                <w:szCs w:val="20"/>
              </w:rPr>
            </w:pPr>
            <w:r>
              <w:rPr>
                <w:rFonts w:ascii="Arial" w:hAnsi="Arial" w:cs="Arial"/>
                <w:sz w:val="20"/>
                <w:szCs w:val="20"/>
              </w:rPr>
              <w:t>1945</w:t>
            </w:r>
          </w:p>
        </w:tc>
        <w:tc>
          <w:tcPr>
            <w:tcW w:w="1272" w:type="dxa"/>
          </w:tcPr>
          <w:p w14:paraId="2F39140D" w14:textId="77777777" w:rsidR="0058168E" w:rsidRDefault="0058168E" w:rsidP="00922C84">
            <w:pPr>
              <w:jc w:val="center"/>
              <w:rPr>
                <w:rFonts w:ascii="Arial" w:hAnsi="Arial" w:cs="Arial"/>
                <w:sz w:val="20"/>
                <w:szCs w:val="20"/>
              </w:rPr>
            </w:pPr>
            <w:r>
              <w:rPr>
                <w:rFonts w:ascii="Arial" w:hAnsi="Arial" w:cs="Arial"/>
                <w:sz w:val="20"/>
                <w:szCs w:val="20"/>
              </w:rPr>
              <w:t>7/46</w:t>
            </w:r>
          </w:p>
        </w:tc>
        <w:tc>
          <w:tcPr>
            <w:tcW w:w="1208" w:type="dxa"/>
          </w:tcPr>
          <w:p w14:paraId="3BC310B6" w14:textId="77777777" w:rsidR="0058168E" w:rsidRDefault="0058168E" w:rsidP="00922C84">
            <w:pPr>
              <w:jc w:val="center"/>
              <w:rPr>
                <w:rFonts w:ascii="Arial" w:hAnsi="Arial" w:cs="Arial"/>
                <w:sz w:val="20"/>
                <w:szCs w:val="20"/>
              </w:rPr>
            </w:pPr>
            <w:r>
              <w:rPr>
                <w:rFonts w:ascii="Arial" w:hAnsi="Arial" w:cs="Arial"/>
                <w:sz w:val="20"/>
                <w:szCs w:val="20"/>
              </w:rPr>
              <w:t>8/46</w:t>
            </w:r>
          </w:p>
        </w:tc>
        <w:tc>
          <w:tcPr>
            <w:tcW w:w="1328" w:type="dxa"/>
          </w:tcPr>
          <w:p w14:paraId="4564F5BA" w14:textId="77777777" w:rsidR="0058168E" w:rsidRDefault="0058168E" w:rsidP="00922C84">
            <w:pPr>
              <w:jc w:val="center"/>
              <w:rPr>
                <w:rFonts w:ascii="Arial" w:hAnsi="Arial" w:cs="Arial"/>
                <w:sz w:val="20"/>
                <w:szCs w:val="20"/>
              </w:rPr>
            </w:pPr>
            <w:r>
              <w:rPr>
                <w:rFonts w:ascii="Arial" w:hAnsi="Arial" w:cs="Arial"/>
                <w:sz w:val="20"/>
                <w:szCs w:val="20"/>
              </w:rPr>
              <w:t>2/47</w:t>
            </w:r>
          </w:p>
        </w:tc>
        <w:tc>
          <w:tcPr>
            <w:tcW w:w="1272" w:type="dxa"/>
          </w:tcPr>
          <w:p w14:paraId="4D33B1B8" w14:textId="77777777" w:rsidR="0058168E" w:rsidRDefault="0058168E" w:rsidP="00922C84">
            <w:pPr>
              <w:jc w:val="center"/>
              <w:rPr>
                <w:rFonts w:ascii="Arial" w:hAnsi="Arial" w:cs="Arial"/>
                <w:sz w:val="20"/>
                <w:szCs w:val="20"/>
              </w:rPr>
            </w:pPr>
            <w:r>
              <w:rPr>
                <w:rFonts w:ascii="Arial" w:hAnsi="Arial" w:cs="Arial"/>
                <w:sz w:val="20"/>
                <w:szCs w:val="20"/>
              </w:rPr>
              <w:t>3/47</w:t>
            </w:r>
          </w:p>
        </w:tc>
        <w:tc>
          <w:tcPr>
            <w:tcW w:w="1240" w:type="dxa"/>
          </w:tcPr>
          <w:p w14:paraId="5335AED1" w14:textId="77777777" w:rsidR="0058168E" w:rsidRDefault="0058168E" w:rsidP="00922C84">
            <w:pPr>
              <w:jc w:val="center"/>
              <w:rPr>
                <w:rFonts w:ascii="Arial" w:hAnsi="Arial" w:cs="Arial"/>
                <w:sz w:val="20"/>
                <w:szCs w:val="20"/>
              </w:rPr>
            </w:pPr>
            <w:r>
              <w:rPr>
                <w:rFonts w:ascii="Arial" w:hAnsi="Arial" w:cs="Arial"/>
                <w:sz w:val="20"/>
                <w:szCs w:val="20"/>
              </w:rPr>
              <w:t>7/47</w:t>
            </w:r>
          </w:p>
        </w:tc>
        <w:tc>
          <w:tcPr>
            <w:tcW w:w="1240" w:type="dxa"/>
          </w:tcPr>
          <w:p w14:paraId="4D8072FF" w14:textId="77777777" w:rsidR="0058168E" w:rsidRDefault="0058168E" w:rsidP="00922C84">
            <w:pPr>
              <w:jc w:val="center"/>
              <w:rPr>
                <w:rFonts w:ascii="Arial" w:hAnsi="Arial" w:cs="Arial"/>
                <w:sz w:val="20"/>
                <w:szCs w:val="20"/>
              </w:rPr>
            </w:pPr>
            <w:r>
              <w:rPr>
                <w:rFonts w:ascii="Arial" w:hAnsi="Arial" w:cs="Arial"/>
                <w:sz w:val="20"/>
                <w:szCs w:val="20"/>
              </w:rPr>
              <w:t>8/47</w:t>
            </w:r>
          </w:p>
        </w:tc>
        <w:tc>
          <w:tcPr>
            <w:tcW w:w="1166" w:type="dxa"/>
          </w:tcPr>
          <w:p w14:paraId="53C89021" w14:textId="77777777" w:rsidR="0058168E" w:rsidRDefault="0058168E" w:rsidP="00922C84">
            <w:pPr>
              <w:jc w:val="center"/>
              <w:rPr>
                <w:rFonts w:ascii="Arial" w:hAnsi="Arial" w:cs="Arial"/>
                <w:sz w:val="20"/>
                <w:szCs w:val="20"/>
              </w:rPr>
            </w:pPr>
            <w:r>
              <w:rPr>
                <w:rFonts w:ascii="Arial" w:hAnsi="Arial" w:cs="Arial"/>
                <w:sz w:val="20"/>
                <w:szCs w:val="20"/>
              </w:rPr>
              <w:t>10/47</w:t>
            </w:r>
          </w:p>
        </w:tc>
        <w:tc>
          <w:tcPr>
            <w:tcW w:w="1272" w:type="dxa"/>
          </w:tcPr>
          <w:p w14:paraId="504E269E" w14:textId="77777777" w:rsidR="0058168E" w:rsidRDefault="0058168E" w:rsidP="00922C84">
            <w:pPr>
              <w:jc w:val="center"/>
              <w:rPr>
                <w:rFonts w:ascii="Arial" w:hAnsi="Arial" w:cs="Arial"/>
                <w:sz w:val="20"/>
                <w:szCs w:val="20"/>
              </w:rPr>
            </w:pPr>
            <w:r>
              <w:rPr>
                <w:rFonts w:ascii="Arial" w:hAnsi="Arial" w:cs="Arial"/>
                <w:sz w:val="20"/>
                <w:szCs w:val="20"/>
              </w:rPr>
              <w:t>11/47</w:t>
            </w:r>
          </w:p>
        </w:tc>
        <w:tc>
          <w:tcPr>
            <w:tcW w:w="1206" w:type="dxa"/>
          </w:tcPr>
          <w:p w14:paraId="612C5310" w14:textId="77777777" w:rsidR="0058168E" w:rsidRDefault="0058168E" w:rsidP="00922C84">
            <w:pPr>
              <w:jc w:val="center"/>
              <w:rPr>
                <w:rFonts w:ascii="Arial" w:hAnsi="Arial" w:cs="Arial"/>
                <w:sz w:val="20"/>
                <w:szCs w:val="20"/>
              </w:rPr>
            </w:pPr>
            <w:r>
              <w:rPr>
                <w:rFonts w:ascii="Arial" w:hAnsi="Arial" w:cs="Arial"/>
                <w:sz w:val="20"/>
                <w:szCs w:val="20"/>
              </w:rPr>
              <w:t>3/48</w:t>
            </w:r>
          </w:p>
        </w:tc>
        <w:tc>
          <w:tcPr>
            <w:tcW w:w="1121" w:type="dxa"/>
          </w:tcPr>
          <w:p w14:paraId="7C7B7A94" w14:textId="77777777" w:rsidR="0058168E" w:rsidRDefault="0058168E" w:rsidP="00922C84">
            <w:pPr>
              <w:jc w:val="center"/>
              <w:rPr>
                <w:rFonts w:ascii="Arial" w:hAnsi="Arial" w:cs="Arial"/>
                <w:sz w:val="20"/>
                <w:szCs w:val="20"/>
              </w:rPr>
            </w:pPr>
            <w:r>
              <w:rPr>
                <w:rFonts w:ascii="Arial" w:hAnsi="Arial" w:cs="Arial"/>
                <w:sz w:val="20"/>
                <w:szCs w:val="20"/>
              </w:rPr>
              <w:t>3/48 (2)</w:t>
            </w:r>
          </w:p>
        </w:tc>
      </w:tr>
      <w:tr w:rsidR="0058168E" w14:paraId="02DE9EC7" w14:textId="77777777" w:rsidTr="0058168E">
        <w:tc>
          <w:tcPr>
            <w:tcW w:w="1918" w:type="dxa"/>
          </w:tcPr>
          <w:p w14:paraId="400B015E" w14:textId="77777777" w:rsidR="0058168E" w:rsidRDefault="0058168E" w:rsidP="00922C84">
            <w:pPr>
              <w:jc w:val="both"/>
              <w:rPr>
                <w:rFonts w:ascii="Arial" w:hAnsi="Arial" w:cs="Arial"/>
                <w:sz w:val="20"/>
                <w:szCs w:val="20"/>
              </w:rPr>
            </w:pPr>
            <w:r>
              <w:rPr>
                <w:rFonts w:ascii="Arial" w:hAnsi="Arial" w:cs="Arial"/>
                <w:sz w:val="20"/>
                <w:szCs w:val="20"/>
              </w:rPr>
              <w:t>Chelsea Barracks</w:t>
            </w:r>
          </w:p>
        </w:tc>
        <w:tc>
          <w:tcPr>
            <w:tcW w:w="1145" w:type="dxa"/>
            <w:shd w:val="clear" w:color="auto" w:fill="FFF2CC" w:themeFill="accent4" w:themeFillTint="33"/>
          </w:tcPr>
          <w:p w14:paraId="01404067" w14:textId="77777777" w:rsidR="0058168E" w:rsidRDefault="0058168E" w:rsidP="00922C84">
            <w:pPr>
              <w:jc w:val="center"/>
              <w:rPr>
                <w:rFonts w:ascii="Arial" w:hAnsi="Arial" w:cs="Arial"/>
                <w:sz w:val="20"/>
                <w:szCs w:val="20"/>
              </w:rPr>
            </w:pPr>
          </w:p>
        </w:tc>
        <w:tc>
          <w:tcPr>
            <w:tcW w:w="1272" w:type="dxa"/>
            <w:shd w:val="clear" w:color="auto" w:fill="FFF2CC" w:themeFill="accent4" w:themeFillTint="33"/>
          </w:tcPr>
          <w:p w14:paraId="18F36D50" w14:textId="77777777" w:rsidR="0058168E" w:rsidRDefault="0058168E" w:rsidP="00922C84">
            <w:pPr>
              <w:jc w:val="center"/>
              <w:rPr>
                <w:rFonts w:ascii="Arial" w:hAnsi="Arial" w:cs="Arial"/>
                <w:sz w:val="20"/>
                <w:szCs w:val="20"/>
              </w:rPr>
            </w:pPr>
          </w:p>
        </w:tc>
        <w:tc>
          <w:tcPr>
            <w:tcW w:w="1208" w:type="dxa"/>
            <w:shd w:val="clear" w:color="auto" w:fill="FFF2CC" w:themeFill="accent4" w:themeFillTint="33"/>
          </w:tcPr>
          <w:p w14:paraId="4DB54AE3" w14:textId="77777777" w:rsidR="0058168E" w:rsidRDefault="0058168E" w:rsidP="00922C84">
            <w:pPr>
              <w:jc w:val="center"/>
              <w:rPr>
                <w:rFonts w:ascii="Arial" w:hAnsi="Arial" w:cs="Arial"/>
                <w:sz w:val="20"/>
                <w:szCs w:val="20"/>
              </w:rPr>
            </w:pPr>
          </w:p>
        </w:tc>
        <w:tc>
          <w:tcPr>
            <w:tcW w:w="1328" w:type="dxa"/>
            <w:shd w:val="clear" w:color="auto" w:fill="FFF2CC" w:themeFill="accent4" w:themeFillTint="33"/>
          </w:tcPr>
          <w:p w14:paraId="3F06CDFB" w14:textId="77777777" w:rsidR="0058168E" w:rsidRDefault="0058168E" w:rsidP="00922C84">
            <w:pPr>
              <w:jc w:val="center"/>
              <w:rPr>
                <w:rFonts w:ascii="Arial" w:hAnsi="Arial" w:cs="Arial"/>
                <w:sz w:val="20"/>
                <w:szCs w:val="20"/>
              </w:rPr>
            </w:pPr>
          </w:p>
        </w:tc>
        <w:tc>
          <w:tcPr>
            <w:tcW w:w="1272" w:type="dxa"/>
            <w:shd w:val="clear" w:color="auto" w:fill="FFF2CC" w:themeFill="accent4" w:themeFillTint="33"/>
          </w:tcPr>
          <w:p w14:paraId="0318DA5F" w14:textId="77777777" w:rsidR="0058168E" w:rsidRDefault="0058168E" w:rsidP="00922C84">
            <w:pPr>
              <w:jc w:val="center"/>
              <w:rPr>
                <w:rFonts w:ascii="Arial" w:hAnsi="Arial" w:cs="Arial"/>
                <w:sz w:val="20"/>
                <w:szCs w:val="20"/>
              </w:rPr>
            </w:pPr>
          </w:p>
        </w:tc>
        <w:tc>
          <w:tcPr>
            <w:tcW w:w="1240" w:type="dxa"/>
            <w:shd w:val="clear" w:color="auto" w:fill="FFF2CC" w:themeFill="accent4" w:themeFillTint="33"/>
          </w:tcPr>
          <w:p w14:paraId="6B7E2D39" w14:textId="77777777" w:rsidR="0058168E" w:rsidRDefault="0058168E" w:rsidP="00922C84">
            <w:pPr>
              <w:jc w:val="center"/>
              <w:rPr>
                <w:rFonts w:ascii="Arial" w:hAnsi="Arial" w:cs="Arial"/>
                <w:sz w:val="20"/>
                <w:szCs w:val="20"/>
              </w:rPr>
            </w:pPr>
          </w:p>
        </w:tc>
        <w:tc>
          <w:tcPr>
            <w:tcW w:w="1240" w:type="dxa"/>
            <w:shd w:val="clear" w:color="auto" w:fill="FFF2CC" w:themeFill="accent4" w:themeFillTint="33"/>
          </w:tcPr>
          <w:p w14:paraId="6299E52F" w14:textId="77777777" w:rsidR="0058168E" w:rsidRDefault="0058168E" w:rsidP="00922C84">
            <w:pPr>
              <w:jc w:val="center"/>
              <w:rPr>
                <w:rFonts w:ascii="Arial" w:hAnsi="Arial" w:cs="Arial"/>
                <w:sz w:val="20"/>
                <w:szCs w:val="20"/>
              </w:rPr>
            </w:pPr>
          </w:p>
        </w:tc>
        <w:tc>
          <w:tcPr>
            <w:tcW w:w="1166" w:type="dxa"/>
            <w:shd w:val="clear" w:color="auto" w:fill="FFF2CC" w:themeFill="accent4" w:themeFillTint="33"/>
          </w:tcPr>
          <w:p w14:paraId="44FA2832" w14:textId="77777777" w:rsidR="0058168E" w:rsidRDefault="0058168E" w:rsidP="00922C84">
            <w:pPr>
              <w:jc w:val="center"/>
              <w:rPr>
                <w:rFonts w:ascii="Arial" w:hAnsi="Arial" w:cs="Arial"/>
                <w:sz w:val="20"/>
                <w:szCs w:val="20"/>
              </w:rPr>
            </w:pPr>
          </w:p>
        </w:tc>
        <w:tc>
          <w:tcPr>
            <w:tcW w:w="1272" w:type="dxa"/>
            <w:shd w:val="clear" w:color="auto" w:fill="FFF2CC" w:themeFill="accent4" w:themeFillTint="33"/>
          </w:tcPr>
          <w:p w14:paraId="4BE4E420" w14:textId="77777777" w:rsidR="0058168E" w:rsidRDefault="0058168E" w:rsidP="00922C84">
            <w:pPr>
              <w:jc w:val="center"/>
              <w:rPr>
                <w:rFonts w:ascii="Arial" w:hAnsi="Arial" w:cs="Arial"/>
                <w:sz w:val="20"/>
                <w:szCs w:val="20"/>
              </w:rPr>
            </w:pPr>
          </w:p>
        </w:tc>
        <w:tc>
          <w:tcPr>
            <w:tcW w:w="1206" w:type="dxa"/>
            <w:shd w:val="clear" w:color="auto" w:fill="FFF2CC" w:themeFill="accent4" w:themeFillTint="33"/>
          </w:tcPr>
          <w:p w14:paraId="271070ED" w14:textId="77777777" w:rsidR="0058168E" w:rsidRDefault="0058168E" w:rsidP="00922C84">
            <w:pPr>
              <w:jc w:val="center"/>
              <w:rPr>
                <w:rFonts w:ascii="Arial" w:hAnsi="Arial" w:cs="Arial"/>
                <w:sz w:val="20"/>
                <w:szCs w:val="20"/>
              </w:rPr>
            </w:pPr>
          </w:p>
        </w:tc>
        <w:tc>
          <w:tcPr>
            <w:tcW w:w="1121" w:type="dxa"/>
            <w:shd w:val="clear" w:color="auto" w:fill="E2EFD9" w:themeFill="accent6" w:themeFillTint="33"/>
          </w:tcPr>
          <w:p w14:paraId="3CC8EAA5" w14:textId="77777777" w:rsidR="0058168E" w:rsidRDefault="0058168E" w:rsidP="00922C84">
            <w:pPr>
              <w:jc w:val="center"/>
              <w:rPr>
                <w:rFonts w:ascii="Arial" w:hAnsi="Arial" w:cs="Arial"/>
                <w:sz w:val="20"/>
                <w:szCs w:val="20"/>
              </w:rPr>
            </w:pPr>
            <w:r>
              <w:rPr>
                <w:rFonts w:ascii="Arial" w:hAnsi="Arial" w:cs="Arial"/>
                <w:sz w:val="20"/>
                <w:szCs w:val="20"/>
              </w:rPr>
              <w:t>50</w:t>
            </w:r>
          </w:p>
        </w:tc>
      </w:tr>
    </w:tbl>
    <w:p w14:paraId="2C88B2E7" w14:textId="77777777" w:rsidR="000476D9" w:rsidRDefault="000476D9" w:rsidP="006A3EB3">
      <w:pPr>
        <w:rPr>
          <w:rFonts w:ascii="Arial" w:hAnsi="Arial" w:cs="Arial"/>
          <w:bCs/>
          <w:sz w:val="8"/>
          <w:szCs w:val="8"/>
        </w:rPr>
      </w:pPr>
    </w:p>
    <w:p w14:paraId="28BE56C3" w14:textId="7C787FD7" w:rsidR="003D1AF7" w:rsidRDefault="003D1AF7" w:rsidP="003D1AF7">
      <w:pPr>
        <w:spacing w:line="259" w:lineRule="auto"/>
        <w:rPr>
          <w:rFonts w:ascii="Arial" w:hAnsi="Arial" w:cs="Arial"/>
          <w:bCs/>
          <w:sz w:val="8"/>
          <w:szCs w:val="8"/>
        </w:rPr>
      </w:pPr>
    </w:p>
    <w:p w14:paraId="35CD510B" w14:textId="77777777" w:rsidR="003D1AF7" w:rsidRDefault="003D1AF7">
      <w:pPr>
        <w:spacing w:after="160" w:line="259" w:lineRule="auto"/>
        <w:rPr>
          <w:rFonts w:ascii="Arial" w:hAnsi="Arial" w:cs="Arial"/>
          <w:bCs/>
          <w:sz w:val="8"/>
          <w:szCs w:val="8"/>
        </w:rPr>
      </w:pPr>
    </w:p>
    <w:p w14:paraId="34A5459F" w14:textId="37D2F51C" w:rsidR="000476D9" w:rsidRDefault="000476D9">
      <w:pPr>
        <w:spacing w:after="160" w:line="259" w:lineRule="auto"/>
        <w:rPr>
          <w:rFonts w:ascii="Arial" w:hAnsi="Arial" w:cs="Arial"/>
          <w:bCs/>
          <w:sz w:val="8"/>
          <w:szCs w:val="8"/>
        </w:rPr>
      </w:pPr>
    </w:p>
    <w:tbl>
      <w:tblPr>
        <w:tblStyle w:val="TableGrid"/>
        <w:tblW w:w="0" w:type="auto"/>
        <w:tblLook w:val="04A0" w:firstRow="1" w:lastRow="0" w:firstColumn="1" w:lastColumn="0" w:noHBand="0" w:noVBand="1"/>
      </w:tblPr>
      <w:tblGrid>
        <w:gridCol w:w="4247"/>
        <w:gridCol w:w="5159"/>
        <w:gridCol w:w="5982"/>
      </w:tblGrid>
      <w:tr w:rsidR="00113A57" w14:paraId="33641FCA" w14:textId="77777777" w:rsidTr="003D1AF7">
        <w:trPr>
          <w:trHeight w:val="3501"/>
        </w:trPr>
        <w:tc>
          <w:tcPr>
            <w:tcW w:w="9406" w:type="dxa"/>
            <w:gridSpan w:val="2"/>
            <w:tcBorders>
              <w:top w:val="nil"/>
              <w:left w:val="nil"/>
              <w:bottom w:val="nil"/>
              <w:right w:val="nil"/>
            </w:tcBorders>
          </w:tcPr>
          <w:p w14:paraId="00165943" w14:textId="77777777" w:rsidR="00113A57" w:rsidRDefault="00113A57" w:rsidP="00113A57">
            <w:pPr>
              <w:rPr>
                <w:rFonts w:ascii="Arial" w:hAnsi="Arial" w:cs="Arial"/>
                <w:bCs/>
                <w:sz w:val="20"/>
                <w:szCs w:val="20"/>
              </w:rPr>
            </w:pPr>
            <w:r w:rsidRPr="00D35A91">
              <w:rPr>
                <w:rFonts w:ascii="Arial" w:hAnsi="Arial" w:cs="Arial"/>
                <w:b/>
                <w:sz w:val="20"/>
                <w:szCs w:val="20"/>
              </w:rPr>
              <w:lastRenderedPageBreak/>
              <w:t xml:space="preserve">Chingford </w:t>
            </w:r>
            <w:r>
              <w:rPr>
                <w:rFonts w:ascii="Arial" w:hAnsi="Arial" w:cs="Arial"/>
                <w:bCs/>
                <w:sz w:val="20"/>
                <w:szCs w:val="20"/>
              </w:rPr>
              <w:t>– 9 miles from the main camp. NGR TQ 388 950</w:t>
            </w:r>
          </w:p>
          <w:p w14:paraId="746B228C" w14:textId="77777777" w:rsidR="00113A57" w:rsidRPr="00113A57" w:rsidRDefault="00113A57" w:rsidP="00113A57">
            <w:pPr>
              <w:rPr>
                <w:rFonts w:ascii="Arial" w:hAnsi="Arial" w:cs="Arial"/>
                <w:bCs/>
                <w:sz w:val="16"/>
                <w:szCs w:val="16"/>
              </w:rPr>
            </w:pPr>
          </w:p>
          <w:p w14:paraId="4D195271" w14:textId="77777777" w:rsidR="00113A57" w:rsidRDefault="00113A57" w:rsidP="00551570">
            <w:pPr>
              <w:jc w:val="both"/>
              <w:rPr>
                <w:rFonts w:ascii="Arial" w:hAnsi="Arial" w:cs="Arial"/>
                <w:bCs/>
                <w:sz w:val="20"/>
                <w:szCs w:val="20"/>
              </w:rPr>
            </w:pPr>
            <w:r w:rsidRPr="001D3538">
              <w:rPr>
                <w:rFonts w:ascii="Arial" w:hAnsi="Arial" w:cs="Arial"/>
                <w:i/>
                <w:iCs/>
                <w:color w:val="000000"/>
                <w:sz w:val="18"/>
                <w:szCs w:val="18"/>
                <w:shd w:val="clear" w:color="auto" w:fill="FFFFFF"/>
              </w:rPr>
              <w:t xml:space="preserve">“I remember a Prisoner of war camp near to the school behind barb wire. inside this, were </w:t>
            </w:r>
            <w:r>
              <w:rPr>
                <w:rFonts w:ascii="Arial" w:hAnsi="Arial" w:cs="Arial"/>
                <w:i/>
                <w:iCs/>
                <w:color w:val="000000"/>
                <w:sz w:val="18"/>
                <w:szCs w:val="18"/>
                <w:shd w:val="clear" w:color="auto" w:fill="FFFFFF"/>
              </w:rPr>
              <w:t>I</w:t>
            </w:r>
            <w:r w:rsidRPr="001D3538">
              <w:rPr>
                <w:rFonts w:ascii="Arial" w:hAnsi="Arial" w:cs="Arial"/>
                <w:i/>
                <w:iCs/>
                <w:color w:val="000000"/>
                <w:sz w:val="18"/>
                <w:szCs w:val="18"/>
                <w:shd w:val="clear" w:color="auto" w:fill="FFFFFF"/>
              </w:rPr>
              <w:t>talian prisoners of war.”</w:t>
            </w:r>
            <w:r>
              <w:rPr>
                <w:rFonts w:ascii="Arial" w:hAnsi="Arial" w:cs="Arial"/>
                <w:color w:val="000000"/>
                <w:sz w:val="18"/>
                <w:szCs w:val="18"/>
                <w:shd w:val="clear" w:color="auto" w:fill="FFFFFF"/>
              </w:rPr>
              <w:t> BBC WW2 People’s War</w:t>
            </w:r>
          </w:p>
          <w:p w14:paraId="5F7C8ACC" w14:textId="77777777" w:rsidR="00113A57" w:rsidRPr="00113A57" w:rsidRDefault="00113A57" w:rsidP="00113A57">
            <w:pPr>
              <w:rPr>
                <w:rFonts w:ascii="Arial" w:hAnsi="Arial" w:cs="Arial"/>
                <w:bCs/>
                <w:sz w:val="12"/>
                <w:szCs w:val="12"/>
              </w:rPr>
            </w:pPr>
          </w:p>
          <w:p w14:paraId="47E59478" w14:textId="13F87BD6" w:rsidR="00113A57" w:rsidRDefault="00113A57" w:rsidP="00113A57">
            <w:pPr>
              <w:jc w:val="both"/>
              <w:rPr>
                <w:rFonts w:ascii="Arial" w:hAnsi="Arial" w:cs="Arial"/>
                <w:bCs/>
                <w:sz w:val="20"/>
                <w:szCs w:val="20"/>
              </w:rPr>
            </w:pPr>
            <w:r>
              <w:rPr>
                <w:rFonts w:ascii="Arial" w:hAnsi="Arial" w:cs="Arial"/>
                <w:bCs/>
                <w:sz w:val="20"/>
                <w:szCs w:val="20"/>
              </w:rPr>
              <w:t xml:space="preserve">Although the records </w:t>
            </w:r>
            <w:r w:rsidR="006D18E8">
              <w:rPr>
                <w:rFonts w:ascii="Arial" w:hAnsi="Arial" w:cs="Arial"/>
                <w:bCs/>
                <w:sz w:val="20"/>
                <w:szCs w:val="20"/>
              </w:rPr>
              <w:t>for German pows</w:t>
            </w:r>
            <w:r>
              <w:rPr>
                <w:rFonts w:ascii="Arial" w:hAnsi="Arial" w:cs="Arial"/>
                <w:bCs/>
                <w:sz w:val="20"/>
                <w:szCs w:val="20"/>
              </w:rPr>
              <w:t xml:space="preserve"> start in 1946, the hostel was certainly in use during 1945</w:t>
            </w:r>
            <w:r w:rsidR="006D18E8">
              <w:rPr>
                <w:rFonts w:ascii="Arial" w:hAnsi="Arial" w:cs="Arial"/>
                <w:bCs/>
                <w:sz w:val="20"/>
                <w:szCs w:val="20"/>
              </w:rPr>
              <w:t xml:space="preserve"> – COGA did not review Italian camps</w:t>
            </w:r>
            <w:r>
              <w:rPr>
                <w:rFonts w:ascii="Arial" w:hAnsi="Arial" w:cs="Arial"/>
                <w:bCs/>
                <w:sz w:val="20"/>
                <w:szCs w:val="20"/>
              </w:rPr>
              <w:t xml:space="preserve">. </w:t>
            </w:r>
          </w:p>
          <w:p w14:paraId="4D7D89B3" w14:textId="77777777" w:rsidR="00113A57" w:rsidRPr="00AC7ED2" w:rsidRDefault="00113A57" w:rsidP="00113A57">
            <w:pPr>
              <w:jc w:val="both"/>
              <w:rPr>
                <w:rFonts w:ascii="Arial" w:hAnsi="Arial" w:cs="Arial"/>
                <w:bCs/>
                <w:sz w:val="16"/>
                <w:szCs w:val="16"/>
              </w:rPr>
            </w:pPr>
          </w:p>
          <w:p w14:paraId="64186427" w14:textId="4FA9431C" w:rsidR="00113A57" w:rsidRDefault="00113A57" w:rsidP="00113A57">
            <w:pPr>
              <w:jc w:val="both"/>
              <w:rPr>
                <w:rFonts w:ascii="Arial" w:hAnsi="Arial" w:cs="Arial"/>
                <w:bCs/>
                <w:sz w:val="20"/>
                <w:szCs w:val="20"/>
              </w:rPr>
            </w:pPr>
            <w:r w:rsidRPr="00AC7ED2">
              <w:rPr>
                <w:rFonts w:ascii="Arial" w:hAnsi="Arial" w:cs="Arial"/>
                <w:b/>
                <w:sz w:val="20"/>
                <w:szCs w:val="20"/>
              </w:rPr>
              <w:t>August 1946</w:t>
            </w:r>
            <w:r>
              <w:rPr>
                <w:rFonts w:ascii="Arial" w:hAnsi="Arial" w:cs="Arial"/>
                <w:bCs/>
                <w:sz w:val="20"/>
                <w:szCs w:val="20"/>
              </w:rPr>
              <w:t xml:space="preserve"> – Hostel leader, </w:t>
            </w:r>
            <w:proofErr w:type="spellStart"/>
            <w:r>
              <w:rPr>
                <w:rFonts w:ascii="Arial" w:hAnsi="Arial" w:cs="Arial"/>
                <w:bCs/>
                <w:sz w:val="20"/>
                <w:szCs w:val="20"/>
              </w:rPr>
              <w:t>Oberwachtm</w:t>
            </w:r>
            <w:proofErr w:type="spellEnd"/>
            <w:r>
              <w:rPr>
                <w:rFonts w:ascii="Arial" w:hAnsi="Arial" w:cs="Arial"/>
                <w:bCs/>
                <w:sz w:val="20"/>
                <w:szCs w:val="20"/>
              </w:rPr>
              <w:t xml:space="preserve"> Gogg. Aged 28, B-. “</w:t>
            </w:r>
            <w:r w:rsidRPr="00AC7ED2">
              <w:rPr>
                <w:rFonts w:ascii="Arial" w:hAnsi="Arial" w:cs="Arial"/>
                <w:bCs/>
                <w:i/>
                <w:iCs/>
                <w:sz w:val="20"/>
                <w:szCs w:val="20"/>
              </w:rPr>
              <w:t>A typical RSM of the tough school. Non-political and unintelligent. The least satisfactory of all hostel leaders</w:t>
            </w:r>
            <w:r>
              <w:rPr>
                <w:rFonts w:ascii="Arial" w:hAnsi="Arial" w:cs="Arial"/>
                <w:bCs/>
                <w:sz w:val="20"/>
                <w:szCs w:val="20"/>
              </w:rPr>
              <w:t>.” He was later described as, “</w:t>
            </w:r>
            <w:r w:rsidRPr="001A1E89">
              <w:rPr>
                <w:rFonts w:ascii="Arial" w:hAnsi="Arial" w:cs="Arial"/>
                <w:bCs/>
                <w:i/>
                <w:iCs/>
                <w:sz w:val="20"/>
                <w:szCs w:val="20"/>
              </w:rPr>
              <w:t>Stolid, solid, unimaginative, reliable</w:t>
            </w:r>
            <w:r>
              <w:rPr>
                <w:rFonts w:ascii="Arial" w:hAnsi="Arial" w:cs="Arial"/>
                <w:bCs/>
                <w:sz w:val="20"/>
                <w:szCs w:val="20"/>
              </w:rPr>
              <w:t xml:space="preserve">.” He </w:t>
            </w:r>
            <w:r w:rsidR="006D18E8">
              <w:rPr>
                <w:rFonts w:ascii="Arial" w:hAnsi="Arial" w:cs="Arial"/>
                <w:bCs/>
                <w:sz w:val="20"/>
                <w:szCs w:val="20"/>
              </w:rPr>
              <w:t xml:space="preserve">was </w:t>
            </w:r>
            <w:r>
              <w:rPr>
                <w:rFonts w:ascii="Arial" w:hAnsi="Arial" w:cs="Arial"/>
                <w:bCs/>
                <w:sz w:val="20"/>
                <w:szCs w:val="20"/>
              </w:rPr>
              <w:t>listed as leader until August 1947, (possibly up to the closure of this site).</w:t>
            </w:r>
          </w:p>
          <w:p w14:paraId="16C71AFD" w14:textId="77777777" w:rsidR="00113A57" w:rsidRPr="00AC7ED2" w:rsidRDefault="00113A57" w:rsidP="00113A57">
            <w:pPr>
              <w:jc w:val="both"/>
              <w:rPr>
                <w:rFonts w:ascii="Arial" w:hAnsi="Arial" w:cs="Arial"/>
                <w:bCs/>
                <w:sz w:val="16"/>
                <w:szCs w:val="16"/>
              </w:rPr>
            </w:pPr>
          </w:p>
          <w:p w14:paraId="39D7DA14" w14:textId="1F285B25" w:rsidR="00113A57" w:rsidRPr="00113A57" w:rsidRDefault="00113A57" w:rsidP="00113A57">
            <w:pPr>
              <w:jc w:val="both"/>
              <w:rPr>
                <w:rFonts w:ascii="Arial" w:hAnsi="Arial" w:cs="Arial"/>
                <w:bCs/>
                <w:sz w:val="20"/>
                <w:szCs w:val="20"/>
              </w:rPr>
            </w:pPr>
            <w:r w:rsidRPr="00AC7ED2">
              <w:rPr>
                <w:rFonts w:ascii="Arial" w:hAnsi="Arial" w:cs="Arial"/>
                <w:b/>
                <w:sz w:val="20"/>
                <w:szCs w:val="20"/>
              </w:rPr>
              <w:t>December 1946</w:t>
            </w:r>
            <w:r>
              <w:rPr>
                <w:rFonts w:ascii="Arial" w:hAnsi="Arial" w:cs="Arial"/>
                <w:bCs/>
                <w:sz w:val="20"/>
                <w:szCs w:val="20"/>
              </w:rPr>
              <w:t xml:space="preserve"> – 384 pows. A general education society (</w:t>
            </w:r>
            <w:proofErr w:type="spellStart"/>
            <w:r>
              <w:rPr>
                <w:rFonts w:ascii="Arial" w:hAnsi="Arial" w:cs="Arial"/>
                <w:bCs/>
                <w:sz w:val="20"/>
                <w:szCs w:val="20"/>
              </w:rPr>
              <w:t>Kosmosgesellschaft</w:t>
            </w:r>
            <w:proofErr w:type="spellEnd"/>
            <w:r>
              <w:rPr>
                <w:rFonts w:ascii="Arial" w:hAnsi="Arial" w:cs="Arial"/>
                <w:bCs/>
                <w:sz w:val="20"/>
                <w:szCs w:val="20"/>
              </w:rPr>
              <w:t>) was organised by one of the pows, but he complained</w:t>
            </w:r>
            <w:r w:rsidRPr="00AC7ED2">
              <w:rPr>
                <w:rFonts w:ascii="Arial" w:hAnsi="Arial" w:cs="Arial"/>
                <w:bCs/>
                <w:i/>
                <w:iCs/>
                <w:sz w:val="20"/>
                <w:szCs w:val="20"/>
              </w:rPr>
              <w:t>; “bitterly of a lack of support on the part of the camp authorities. The I.O. has been to visit this hostel once only in 8 months</w:t>
            </w:r>
            <w:r>
              <w:rPr>
                <w:rFonts w:ascii="Arial" w:hAnsi="Arial" w:cs="Arial"/>
                <w:bCs/>
                <w:sz w:val="20"/>
                <w:szCs w:val="20"/>
              </w:rPr>
              <w:t xml:space="preserve">….” A poor supply of books was also recorded, and </w:t>
            </w:r>
            <w:r w:rsidR="006D18E8">
              <w:rPr>
                <w:rFonts w:ascii="Arial" w:hAnsi="Arial" w:cs="Arial"/>
                <w:bCs/>
                <w:sz w:val="20"/>
                <w:szCs w:val="20"/>
              </w:rPr>
              <w:t xml:space="preserve">there was </w:t>
            </w:r>
            <w:r>
              <w:rPr>
                <w:rFonts w:ascii="Arial" w:hAnsi="Arial" w:cs="Arial"/>
                <w:bCs/>
                <w:sz w:val="20"/>
                <w:szCs w:val="20"/>
              </w:rPr>
              <w:t xml:space="preserve">no evidence of other </w:t>
            </w:r>
            <w:r w:rsidR="006D18E8">
              <w:rPr>
                <w:rFonts w:ascii="Arial" w:hAnsi="Arial" w:cs="Arial"/>
                <w:bCs/>
                <w:sz w:val="20"/>
                <w:szCs w:val="20"/>
              </w:rPr>
              <w:t xml:space="preserve">education </w:t>
            </w:r>
            <w:r>
              <w:rPr>
                <w:rFonts w:ascii="Arial" w:hAnsi="Arial" w:cs="Arial"/>
                <w:bCs/>
                <w:sz w:val="20"/>
                <w:szCs w:val="20"/>
              </w:rPr>
              <w:t>activities taking place.</w:t>
            </w:r>
          </w:p>
        </w:tc>
        <w:tc>
          <w:tcPr>
            <w:tcW w:w="5982" w:type="dxa"/>
            <w:vMerge w:val="restart"/>
            <w:tcBorders>
              <w:top w:val="nil"/>
              <w:left w:val="nil"/>
              <w:bottom w:val="nil"/>
              <w:right w:val="nil"/>
            </w:tcBorders>
          </w:tcPr>
          <w:p w14:paraId="605B920D" w14:textId="099672B5" w:rsidR="003D1AF7" w:rsidRDefault="003D1AF7" w:rsidP="00113A57">
            <w:pPr>
              <w:rPr>
                <w:rFonts w:ascii="Arial" w:hAnsi="Arial" w:cs="Arial"/>
                <w:bCs/>
                <w:noProof/>
                <w:sz w:val="2"/>
                <w:szCs w:val="2"/>
              </w:rPr>
            </w:pPr>
            <w:r w:rsidRPr="00113A57">
              <w:rPr>
                <w:rFonts w:ascii="Arial" w:hAnsi="Arial" w:cs="Arial"/>
                <w:bCs/>
                <w:noProof/>
                <w:sz w:val="2"/>
                <w:szCs w:val="2"/>
              </w:rPr>
              <w:drawing>
                <wp:anchor distT="0" distB="0" distL="114300" distR="114300" simplePos="0" relativeHeight="251658240" behindDoc="1" locked="0" layoutInCell="1" allowOverlap="1" wp14:anchorId="1D23FC0B" wp14:editId="4F2A56C5">
                  <wp:simplePos x="0" y="0"/>
                  <wp:positionH relativeFrom="column">
                    <wp:posOffset>-1905</wp:posOffset>
                  </wp:positionH>
                  <wp:positionV relativeFrom="paragraph">
                    <wp:posOffset>195</wp:posOffset>
                  </wp:positionV>
                  <wp:extent cx="3661961" cy="2315307"/>
                  <wp:effectExtent l="0" t="0" r="0" b="8890"/>
                  <wp:wrapTight wrapText="bothSides">
                    <wp:wrapPolygon edited="0">
                      <wp:start x="0" y="0"/>
                      <wp:lineTo x="0" y="21505"/>
                      <wp:lineTo x="21465" y="21505"/>
                      <wp:lineTo x="214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3661961" cy="2315307"/>
                          </a:xfrm>
                          <a:prstGeom prst="rect">
                            <a:avLst/>
                          </a:prstGeom>
                        </pic:spPr>
                      </pic:pic>
                    </a:graphicData>
                  </a:graphic>
                  <wp14:sizeRelH relativeFrom="page">
                    <wp14:pctWidth>0</wp14:pctWidth>
                  </wp14:sizeRelH>
                  <wp14:sizeRelV relativeFrom="page">
                    <wp14:pctHeight>0</wp14:pctHeight>
                  </wp14:sizeRelV>
                </wp:anchor>
              </w:drawing>
            </w:r>
          </w:p>
          <w:p w14:paraId="28D5F6A7" w14:textId="2F0262D6" w:rsidR="00113A57" w:rsidRPr="003D1AF7" w:rsidRDefault="003D1AF7" w:rsidP="003D1AF7">
            <w:pPr>
              <w:jc w:val="center"/>
              <w:rPr>
                <w:rFonts w:ascii="Arial" w:hAnsi="Arial" w:cs="Arial"/>
                <w:bCs/>
                <w:sz w:val="18"/>
                <w:szCs w:val="18"/>
              </w:rPr>
            </w:pPr>
            <w:r w:rsidRPr="003D1AF7">
              <w:rPr>
                <w:rFonts w:ascii="Arial" w:hAnsi="Arial" w:cs="Arial"/>
                <w:bCs/>
                <w:sz w:val="18"/>
                <w:szCs w:val="18"/>
              </w:rPr>
              <w:t>Pictures obtained from guardian-series.co.uk</w:t>
            </w:r>
          </w:p>
        </w:tc>
      </w:tr>
      <w:tr w:rsidR="003D1AF7" w14:paraId="7CE59100" w14:textId="77777777" w:rsidTr="003D1AF7">
        <w:trPr>
          <w:trHeight w:val="47"/>
        </w:trPr>
        <w:tc>
          <w:tcPr>
            <w:tcW w:w="4247" w:type="dxa"/>
            <w:vMerge w:val="restart"/>
            <w:tcBorders>
              <w:top w:val="nil"/>
              <w:left w:val="nil"/>
              <w:bottom w:val="nil"/>
              <w:right w:val="nil"/>
            </w:tcBorders>
          </w:tcPr>
          <w:p w14:paraId="232447ED" w14:textId="2D560980" w:rsidR="003D1AF7" w:rsidRPr="00113A57" w:rsidRDefault="003D1AF7" w:rsidP="00113A57">
            <w:pPr>
              <w:rPr>
                <w:rFonts w:ascii="Arial" w:hAnsi="Arial" w:cs="Arial"/>
                <w:bCs/>
                <w:sz w:val="2"/>
                <w:szCs w:val="2"/>
              </w:rPr>
            </w:pPr>
            <w:r w:rsidRPr="00113A57">
              <w:rPr>
                <w:rFonts w:ascii="Arial" w:hAnsi="Arial" w:cs="Arial"/>
                <w:bCs/>
                <w:noProof/>
                <w:sz w:val="2"/>
                <w:szCs w:val="2"/>
              </w:rPr>
              <w:drawing>
                <wp:inline distT="0" distB="0" distL="0" distR="0" wp14:anchorId="58B74F23" wp14:editId="29E18CD8">
                  <wp:extent cx="2545263" cy="255563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2566877" cy="2577333"/>
                          </a:xfrm>
                          <a:prstGeom prst="rect">
                            <a:avLst/>
                          </a:prstGeom>
                        </pic:spPr>
                      </pic:pic>
                    </a:graphicData>
                  </a:graphic>
                </wp:inline>
              </w:drawing>
            </w:r>
          </w:p>
        </w:tc>
        <w:tc>
          <w:tcPr>
            <w:tcW w:w="5159" w:type="dxa"/>
            <w:tcBorders>
              <w:top w:val="nil"/>
              <w:left w:val="nil"/>
              <w:bottom w:val="nil"/>
              <w:right w:val="nil"/>
            </w:tcBorders>
          </w:tcPr>
          <w:p w14:paraId="1D022A2C" w14:textId="77777777" w:rsidR="003D1AF7" w:rsidRPr="00AC7ED2" w:rsidRDefault="003D1AF7" w:rsidP="00113A57">
            <w:pPr>
              <w:jc w:val="both"/>
              <w:rPr>
                <w:rFonts w:ascii="Arial" w:hAnsi="Arial" w:cs="Arial"/>
                <w:bCs/>
                <w:sz w:val="16"/>
                <w:szCs w:val="16"/>
              </w:rPr>
            </w:pPr>
          </w:p>
          <w:p w14:paraId="329AE61A" w14:textId="239224B9" w:rsidR="003D1AF7" w:rsidRPr="00113A57" w:rsidRDefault="003D1AF7" w:rsidP="00113A57">
            <w:pPr>
              <w:rPr>
                <w:rFonts w:ascii="Arial" w:hAnsi="Arial" w:cs="Arial"/>
                <w:bCs/>
                <w:sz w:val="2"/>
                <w:szCs w:val="2"/>
              </w:rPr>
            </w:pPr>
          </w:p>
        </w:tc>
        <w:tc>
          <w:tcPr>
            <w:tcW w:w="5982" w:type="dxa"/>
            <w:vMerge/>
            <w:tcBorders>
              <w:top w:val="nil"/>
              <w:left w:val="nil"/>
              <w:bottom w:val="nil"/>
              <w:right w:val="nil"/>
            </w:tcBorders>
          </w:tcPr>
          <w:p w14:paraId="41E803C6" w14:textId="71A719EF" w:rsidR="003D1AF7" w:rsidRDefault="003D1AF7" w:rsidP="00113A57">
            <w:pPr>
              <w:spacing w:line="259" w:lineRule="auto"/>
              <w:rPr>
                <w:rFonts w:ascii="Arial" w:hAnsi="Arial" w:cs="Arial"/>
                <w:bCs/>
                <w:sz w:val="8"/>
                <w:szCs w:val="8"/>
              </w:rPr>
            </w:pPr>
          </w:p>
        </w:tc>
      </w:tr>
      <w:tr w:rsidR="003D1AF7" w14:paraId="00142497" w14:textId="77777777" w:rsidTr="003D1AF7">
        <w:trPr>
          <w:trHeight w:val="3729"/>
        </w:trPr>
        <w:tc>
          <w:tcPr>
            <w:tcW w:w="4247" w:type="dxa"/>
            <w:vMerge/>
            <w:tcBorders>
              <w:top w:val="nil"/>
              <w:left w:val="nil"/>
              <w:bottom w:val="nil"/>
              <w:right w:val="nil"/>
            </w:tcBorders>
          </w:tcPr>
          <w:p w14:paraId="141536DD" w14:textId="77777777" w:rsidR="003D1AF7" w:rsidRDefault="003D1AF7">
            <w:pPr>
              <w:spacing w:after="160" w:line="259" w:lineRule="auto"/>
              <w:rPr>
                <w:rFonts w:ascii="Arial" w:hAnsi="Arial" w:cs="Arial"/>
                <w:bCs/>
                <w:sz w:val="8"/>
                <w:szCs w:val="8"/>
              </w:rPr>
            </w:pPr>
          </w:p>
        </w:tc>
        <w:tc>
          <w:tcPr>
            <w:tcW w:w="11141" w:type="dxa"/>
            <w:gridSpan w:val="2"/>
            <w:tcBorders>
              <w:top w:val="nil"/>
              <w:left w:val="nil"/>
              <w:bottom w:val="nil"/>
              <w:right w:val="nil"/>
            </w:tcBorders>
          </w:tcPr>
          <w:p w14:paraId="4EEE1CE8" w14:textId="0ECC13CB" w:rsidR="003D1AF7" w:rsidRPr="003D1AF7" w:rsidRDefault="003D1AF7" w:rsidP="003D1AF7">
            <w:pPr>
              <w:spacing w:line="259" w:lineRule="auto"/>
              <w:rPr>
                <w:rFonts w:ascii="Arial" w:hAnsi="Arial" w:cs="Arial"/>
                <w:bCs/>
                <w:sz w:val="20"/>
                <w:szCs w:val="20"/>
              </w:rPr>
            </w:pPr>
            <w:r w:rsidRPr="001A1E89">
              <w:rPr>
                <w:rFonts w:ascii="Arial" w:hAnsi="Arial" w:cs="Arial"/>
                <w:b/>
                <w:sz w:val="20"/>
                <w:szCs w:val="20"/>
              </w:rPr>
              <w:t>1947</w:t>
            </w:r>
            <w:r>
              <w:rPr>
                <w:rFonts w:ascii="Arial" w:hAnsi="Arial" w:cs="Arial"/>
                <w:bCs/>
                <w:sz w:val="20"/>
                <w:szCs w:val="20"/>
              </w:rPr>
              <w:t xml:space="preserve"> – A high percentage of the pows, about 60%, were under 25.</w:t>
            </w:r>
          </w:p>
          <w:p w14:paraId="1CCFF0F8" w14:textId="77777777" w:rsidR="003D1AF7" w:rsidRPr="003D1AF7" w:rsidRDefault="003D1AF7" w:rsidP="003D1AF7">
            <w:pPr>
              <w:spacing w:line="259" w:lineRule="auto"/>
              <w:rPr>
                <w:rFonts w:ascii="Arial" w:hAnsi="Arial" w:cs="Arial"/>
                <w:b/>
                <w:bCs/>
                <w:sz w:val="12"/>
                <w:szCs w:val="12"/>
              </w:rPr>
            </w:pPr>
          </w:p>
          <w:p w14:paraId="2C39BFE9" w14:textId="77777777" w:rsidR="003D1AF7" w:rsidRDefault="003D1AF7" w:rsidP="003D1AF7">
            <w:pPr>
              <w:spacing w:line="259" w:lineRule="auto"/>
              <w:rPr>
                <w:rFonts w:ascii="Arial" w:hAnsi="Arial" w:cs="Arial"/>
                <w:sz w:val="20"/>
                <w:szCs w:val="20"/>
              </w:rPr>
            </w:pPr>
            <w:r w:rsidRPr="001A1E89">
              <w:rPr>
                <w:rFonts w:ascii="Arial" w:hAnsi="Arial" w:cs="Arial"/>
                <w:b/>
                <w:bCs/>
                <w:sz w:val="20"/>
                <w:szCs w:val="20"/>
              </w:rPr>
              <w:t>May 1947</w:t>
            </w:r>
            <w:r>
              <w:rPr>
                <w:rFonts w:ascii="Arial" w:hAnsi="Arial" w:cs="Arial"/>
                <w:sz w:val="20"/>
                <w:szCs w:val="20"/>
              </w:rPr>
              <w:t xml:space="preserve"> - Some pows attended local Council Meetings.</w:t>
            </w:r>
          </w:p>
          <w:p w14:paraId="6F758B82" w14:textId="77777777" w:rsidR="003D1AF7" w:rsidRPr="003D1AF7" w:rsidRDefault="003D1AF7" w:rsidP="003D1AF7">
            <w:pPr>
              <w:spacing w:line="259" w:lineRule="auto"/>
              <w:rPr>
                <w:rFonts w:ascii="Arial" w:hAnsi="Arial" w:cs="Arial"/>
                <w:sz w:val="12"/>
                <w:szCs w:val="12"/>
              </w:rPr>
            </w:pPr>
          </w:p>
          <w:p w14:paraId="0B75F3FD" w14:textId="77777777" w:rsidR="003D1AF7" w:rsidRDefault="003D1AF7" w:rsidP="003D1AF7">
            <w:pPr>
              <w:jc w:val="both"/>
              <w:rPr>
                <w:rFonts w:ascii="Arial" w:hAnsi="Arial" w:cs="Arial"/>
                <w:sz w:val="20"/>
                <w:szCs w:val="20"/>
              </w:rPr>
            </w:pPr>
            <w:r w:rsidRPr="001A1E89">
              <w:rPr>
                <w:rFonts w:ascii="Arial" w:hAnsi="Arial" w:cs="Arial"/>
                <w:b/>
                <w:sz w:val="20"/>
                <w:szCs w:val="20"/>
              </w:rPr>
              <w:t>November 1947</w:t>
            </w:r>
            <w:r>
              <w:rPr>
                <w:rFonts w:ascii="Arial" w:hAnsi="Arial" w:cs="Arial"/>
                <w:bCs/>
                <w:sz w:val="20"/>
                <w:szCs w:val="20"/>
              </w:rPr>
              <w:t xml:space="preserve"> – the hostel was </w:t>
            </w:r>
            <w:r>
              <w:rPr>
                <w:rFonts w:ascii="Arial" w:hAnsi="Arial" w:cs="Arial"/>
                <w:sz w:val="20"/>
                <w:szCs w:val="20"/>
              </w:rPr>
              <w:t>closed, but expected to re-open on 2 December with 650 pows. There was a rumour that the pows would be, “</w:t>
            </w:r>
            <w:r w:rsidRPr="001A1E89">
              <w:rPr>
                <w:rFonts w:ascii="Arial" w:hAnsi="Arial" w:cs="Arial"/>
                <w:i/>
                <w:iCs/>
                <w:sz w:val="20"/>
                <w:szCs w:val="20"/>
              </w:rPr>
              <w:t>employed in Post Offices to deal with Xmas post etc</w:t>
            </w:r>
            <w:r>
              <w:rPr>
                <w:rFonts w:ascii="Arial" w:hAnsi="Arial" w:cs="Arial"/>
                <w:sz w:val="20"/>
                <w:szCs w:val="20"/>
              </w:rPr>
              <w:t>.”</w:t>
            </w:r>
            <w:r w:rsidRPr="000D5CBE">
              <w:rPr>
                <w:rFonts w:ascii="Arial" w:hAnsi="Arial" w:cs="Arial"/>
                <w:sz w:val="20"/>
                <w:szCs w:val="20"/>
              </w:rPr>
              <w:t xml:space="preserve"> </w:t>
            </w:r>
            <w:r>
              <w:rPr>
                <w:rFonts w:ascii="Arial" w:hAnsi="Arial" w:cs="Arial"/>
                <w:sz w:val="20"/>
                <w:szCs w:val="20"/>
              </w:rPr>
              <w:t>If the hostel did re-open, it was only for a brief time.</w:t>
            </w:r>
          </w:p>
          <w:p w14:paraId="471DEAD4" w14:textId="77777777" w:rsidR="003D1AF7" w:rsidRPr="001965EC" w:rsidRDefault="003D1AF7" w:rsidP="003D1AF7">
            <w:pPr>
              <w:jc w:val="both"/>
              <w:rPr>
                <w:rFonts w:ascii="Arial" w:hAnsi="Arial" w:cs="Arial"/>
                <w:sz w:val="16"/>
                <w:szCs w:val="16"/>
              </w:rPr>
            </w:pPr>
          </w:p>
          <w:p w14:paraId="61C6B083" w14:textId="572B001E" w:rsidR="003D1AF7" w:rsidRDefault="003D1AF7" w:rsidP="003D1AF7">
            <w:pPr>
              <w:jc w:val="both"/>
              <w:rPr>
                <w:rFonts w:ascii="Arial" w:hAnsi="Arial" w:cs="Arial"/>
                <w:sz w:val="20"/>
                <w:szCs w:val="20"/>
              </w:rPr>
            </w:pPr>
            <w:r w:rsidRPr="001965EC">
              <w:rPr>
                <w:rFonts w:ascii="Arial" w:hAnsi="Arial" w:cs="Arial"/>
                <w:b/>
                <w:bCs/>
                <w:sz w:val="20"/>
                <w:szCs w:val="20"/>
              </w:rPr>
              <w:t>March 1948</w:t>
            </w:r>
            <w:r>
              <w:rPr>
                <w:rFonts w:ascii="Arial" w:hAnsi="Arial" w:cs="Arial"/>
                <w:sz w:val="20"/>
                <w:szCs w:val="20"/>
              </w:rPr>
              <w:t xml:space="preserve"> – it was recorded that Chingford had closed</w:t>
            </w:r>
            <w:r w:rsidR="00551570">
              <w:rPr>
                <w:rFonts w:ascii="Arial" w:hAnsi="Arial" w:cs="Arial"/>
                <w:sz w:val="20"/>
                <w:szCs w:val="20"/>
              </w:rPr>
              <w:t xml:space="preserve"> before this date</w:t>
            </w:r>
            <w:r>
              <w:rPr>
                <w:rFonts w:ascii="Arial" w:hAnsi="Arial" w:cs="Arial"/>
                <w:sz w:val="20"/>
                <w:szCs w:val="20"/>
              </w:rPr>
              <w:t>.</w:t>
            </w:r>
          </w:p>
          <w:p w14:paraId="1E6E8834" w14:textId="77777777" w:rsidR="003D1AF7" w:rsidRDefault="003D1AF7" w:rsidP="003D1AF7">
            <w:pPr>
              <w:rPr>
                <w:rFonts w:ascii="Arial" w:hAnsi="Arial" w:cs="Arial"/>
                <w:bCs/>
                <w:sz w:val="20"/>
                <w:szCs w:val="20"/>
              </w:rPr>
            </w:pPr>
          </w:p>
          <w:tbl>
            <w:tblPr>
              <w:tblStyle w:val="TableGrid"/>
              <w:tblW w:w="5000" w:type="pct"/>
              <w:tblLook w:val="04A0" w:firstRow="1" w:lastRow="0" w:firstColumn="1" w:lastColumn="0" w:noHBand="0" w:noVBand="1"/>
            </w:tblPr>
            <w:tblGrid>
              <w:gridCol w:w="1559"/>
              <w:gridCol w:w="943"/>
              <w:gridCol w:w="915"/>
              <w:gridCol w:w="901"/>
              <w:gridCol w:w="928"/>
              <w:gridCol w:w="915"/>
              <w:gridCol w:w="909"/>
              <w:gridCol w:w="909"/>
              <w:gridCol w:w="1006"/>
              <w:gridCol w:w="1030"/>
              <w:gridCol w:w="900"/>
            </w:tblGrid>
            <w:tr w:rsidR="003D1AF7" w14:paraId="07B226F8" w14:textId="77777777" w:rsidTr="006900A9">
              <w:tc>
                <w:tcPr>
                  <w:tcW w:w="1236" w:type="dxa"/>
                </w:tcPr>
                <w:p w14:paraId="116BFAFA" w14:textId="77777777" w:rsidR="003D1AF7" w:rsidRDefault="003D1AF7" w:rsidP="003D1AF7">
                  <w:pPr>
                    <w:jc w:val="both"/>
                    <w:rPr>
                      <w:rFonts w:ascii="Arial" w:hAnsi="Arial" w:cs="Arial"/>
                      <w:sz w:val="20"/>
                      <w:szCs w:val="20"/>
                    </w:rPr>
                  </w:pPr>
                </w:p>
              </w:tc>
              <w:tc>
                <w:tcPr>
                  <w:tcW w:w="748" w:type="dxa"/>
                </w:tcPr>
                <w:p w14:paraId="7687F241" w14:textId="77777777" w:rsidR="003D1AF7" w:rsidRDefault="003D1AF7" w:rsidP="003D1AF7">
                  <w:pPr>
                    <w:jc w:val="center"/>
                    <w:rPr>
                      <w:rFonts w:ascii="Arial" w:hAnsi="Arial" w:cs="Arial"/>
                      <w:sz w:val="20"/>
                      <w:szCs w:val="20"/>
                    </w:rPr>
                  </w:pPr>
                  <w:r>
                    <w:rPr>
                      <w:rFonts w:ascii="Arial" w:hAnsi="Arial" w:cs="Arial"/>
                      <w:sz w:val="20"/>
                      <w:szCs w:val="20"/>
                    </w:rPr>
                    <w:t>1945</w:t>
                  </w:r>
                </w:p>
              </w:tc>
              <w:tc>
                <w:tcPr>
                  <w:tcW w:w="726" w:type="dxa"/>
                </w:tcPr>
                <w:p w14:paraId="5865929C" w14:textId="77777777" w:rsidR="003D1AF7" w:rsidRDefault="003D1AF7" w:rsidP="003D1AF7">
                  <w:pPr>
                    <w:jc w:val="center"/>
                    <w:rPr>
                      <w:rFonts w:ascii="Arial" w:hAnsi="Arial" w:cs="Arial"/>
                      <w:sz w:val="20"/>
                      <w:szCs w:val="20"/>
                    </w:rPr>
                  </w:pPr>
                  <w:r>
                    <w:rPr>
                      <w:rFonts w:ascii="Arial" w:hAnsi="Arial" w:cs="Arial"/>
                      <w:sz w:val="20"/>
                      <w:szCs w:val="20"/>
                    </w:rPr>
                    <w:t>7/46</w:t>
                  </w:r>
                </w:p>
              </w:tc>
              <w:tc>
                <w:tcPr>
                  <w:tcW w:w="715" w:type="dxa"/>
                </w:tcPr>
                <w:p w14:paraId="4BB65332" w14:textId="77777777" w:rsidR="003D1AF7" w:rsidRDefault="003D1AF7" w:rsidP="003D1AF7">
                  <w:pPr>
                    <w:jc w:val="center"/>
                    <w:rPr>
                      <w:rFonts w:ascii="Arial" w:hAnsi="Arial" w:cs="Arial"/>
                      <w:sz w:val="20"/>
                      <w:szCs w:val="20"/>
                    </w:rPr>
                  </w:pPr>
                  <w:r>
                    <w:rPr>
                      <w:rFonts w:ascii="Arial" w:hAnsi="Arial" w:cs="Arial"/>
                      <w:sz w:val="20"/>
                      <w:szCs w:val="20"/>
                    </w:rPr>
                    <w:t>8/46</w:t>
                  </w:r>
                </w:p>
              </w:tc>
              <w:tc>
                <w:tcPr>
                  <w:tcW w:w="736" w:type="dxa"/>
                </w:tcPr>
                <w:p w14:paraId="2CA28DEA" w14:textId="77777777" w:rsidR="003D1AF7" w:rsidRDefault="003D1AF7" w:rsidP="003D1AF7">
                  <w:pPr>
                    <w:jc w:val="center"/>
                    <w:rPr>
                      <w:rFonts w:ascii="Arial" w:hAnsi="Arial" w:cs="Arial"/>
                      <w:sz w:val="20"/>
                      <w:szCs w:val="20"/>
                    </w:rPr>
                  </w:pPr>
                  <w:r>
                    <w:rPr>
                      <w:rFonts w:ascii="Arial" w:hAnsi="Arial" w:cs="Arial"/>
                      <w:sz w:val="20"/>
                      <w:szCs w:val="20"/>
                    </w:rPr>
                    <w:t>2/47</w:t>
                  </w:r>
                </w:p>
              </w:tc>
              <w:tc>
                <w:tcPr>
                  <w:tcW w:w="726" w:type="dxa"/>
                </w:tcPr>
                <w:p w14:paraId="732B214C" w14:textId="77777777" w:rsidR="003D1AF7" w:rsidRDefault="003D1AF7" w:rsidP="003D1AF7">
                  <w:pPr>
                    <w:jc w:val="center"/>
                    <w:rPr>
                      <w:rFonts w:ascii="Arial" w:hAnsi="Arial" w:cs="Arial"/>
                      <w:sz w:val="20"/>
                      <w:szCs w:val="20"/>
                    </w:rPr>
                  </w:pPr>
                  <w:r>
                    <w:rPr>
                      <w:rFonts w:ascii="Arial" w:hAnsi="Arial" w:cs="Arial"/>
                      <w:sz w:val="20"/>
                      <w:szCs w:val="20"/>
                    </w:rPr>
                    <w:t>3/47</w:t>
                  </w:r>
                </w:p>
              </w:tc>
              <w:tc>
                <w:tcPr>
                  <w:tcW w:w="721" w:type="dxa"/>
                </w:tcPr>
                <w:p w14:paraId="58A951E6" w14:textId="77777777" w:rsidR="003D1AF7" w:rsidRDefault="003D1AF7" w:rsidP="003D1AF7">
                  <w:pPr>
                    <w:jc w:val="center"/>
                    <w:rPr>
                      <w:rFonts w:ascii="Arial" w:hAnsi="Arial" w:cs="Arial"/>
                      <w:sz w:val="20"/>
                      <w:szCs w:val="20"/>
                    </w:rPr>
                  </w:pPr>
                  <w:r>
                    <w:rPr>
                      <w:rFonts w:ascii="Arial" w:hAnsi="Arial" w:cs="Arial"/>
                      <w:sz w:val="20"/>
                      <w:szCs w:val="20"/>
                    </w:rPr>
                    <w:t>7/47</w:t>
                  </w:r>
                </w:p>
              </w:tc>
              <w:tc>
                <w:tcPr>
                  <w:tcW w:w="721" w:type="dxa"/>
                </w:tcPr>
                <w:p w14:paraId="72B7D6F8" w14:textId="77777777" w:rsidR="003D1AF7" w:rsidRDefault="003D1AF7" w:rsidP="003D1AF7">
                  <w:pPr>
                    <w:jc w:val="center"/>
                    <w:rPr>
                      <w:rFonts w:ascii="Arial" w:hAnsi="Arial" w:cs="Arial"/>
                      <w:sz w:val="20"/>
                      <w:szCs w:val="20"/>
                    </w:rPr>
                  </w:pPr>
                  <w:r>
                    <w:rPr>
                      <w:rFonts w:ascii="Arial" w:hAnsi="Arial" w:cs="Arial"/>
                      <w:sz w:val="20"/>
                      <w:szCs w:val="20"/>
                    </w:rPr>
                    <w:t>8/47</w:t>
                  </w:r>
                </w:p>
              </w:tc>
              <w:tc>
                <w:tcPr>
                  <w:tcW w:w="798" w:type="dxa"/>
                </w:tcPr>
                <w:p w14:paraId="11BECFF3" w14:textId="77777777" w:rsidR="003D1AF7" w:rsidRDefault="003D1AF7" w:rsidP="003D1AF7">
                  <w:pPr>
                    <w:jc w:val="center"/>
                    <w:rPr>
                      <w:rFonts w:ascii="Arial" w:hAnsi="Arial" w:cs="Arial"/>
                      <w:sz w:val="20"/>
                      <w:szCs w:val="20"/>
                    </w:rPr>
                  </w:pPr>
                  <w:r>
                    <w:rPr>
                      <w:rFonts w:ascii="Arial" w:hAnsi="Arial" w:cs="Arial"/>
                      <w:sz w:val="20"/>
                      <w:szCs w:val="20"/>
                    </w:rPr>
                    <w:t>10/47</w:t>
                  </w:r>
                </w:p>
              </w:tc>
              <w:tc>
                <w:tcPr>
                  <w:tcW w:w="817" w:type="dxa"/>
                </w:tcPr>
                <w:p w14:paraId="603C4776" w14:textId="77777777" w:rsidR="003D1AF7" w:rsidRDefault="003D1AF7" w:rsidP="003D1AF7">
                  <w:pPr>
                    <w:jc w:val="center"/>
                    <w:rPr>
                      <w:rFonts w:ascii="Arial" w:hAnsi="Arial" w:cs="Arial"/>
                      <w:sz w:val="20"/>
                      <w:szCs w:val="20"/>
                    </w:rPr>
                  </w:pPr>
                  <w:r>
                    <w:rPr>
                      <w:rFonts w:ascii="Arial" w:hAnsi="Arial" w:cs="Arial"/>
                      <w:sz w:val="20"/>
                      <w:szCs w:val="20"/>
                    </w:rPr>
                    <w:t>11/47</w:t>
                  </w:r>
                </w:p>
              </w:tc>
              <w:tc>
                <w:tcPr>
                  <w:tcW w:w="714" w:type="dxa"/>
                </w:tcPr>
                <w:p w14:paraId="038E5DD3" w14:textId="77777777" w:rsidR="003D1AF7" w:rsidRDefault="003D1AF7" w:rsidP="003D1AF7">
                  <w:pPr>
                    <w:jc w:val="center"/>
                    <w:rPr>
                      <w:rFonts w:ascii="Arial" w:hAnsi="Arial" w:cs="Arial"/>
                      <w:sz w:val="20"/>
                      <w:szCs w:val="20"/>
                    </w:rPr>
                  </w:pPr>
                  <w:r>
                    <w:rPr>
                      <w:rFonts w:ascii="Arial" w:hAnsi="Arial" w:cs="Arial"/>
                      <w:sz w:val="20"/>
                      <w:szCs w:val="20"/>
                    </w:rPr>
                    <w:t>3/48</w:t>
                  </w:r>
                </w:p>
              </w:tc>
            </w:tr>
            <w:tr w:rsidR="003D1AF7" w14:paraId="50B1D47D" w14:textId="77777777" w:rsidTr="006900A9">
              <w:tc>
                <w:tcPr>
                  <w:tcW w:w="1236" w:type="dxa"/>
                </w:tcPr>
                <w:p w14:paraId="588DBE3A" w14:textId="77777777" w:rsidR="003D1AF7" w:rsidRDefault="003D1AF7" w:rsidP="003D1AF7">
                  <w:pPr>
                    <w:jc w:val="both"/>
                    <w:rPr>
                      <w:rFonts w:ascii="Arial" w:hAnsi="Arial" w:cs="Arial"/>
                      <w:sz w:val="20"/>
                      <w:szCs w:val="20"/>
                    </w:rPr>
                  </w:pPr>
                  <w:r>
                    <w:rPr>
                      <w:rFonts w:ascii="Arial" w:hAnsi="Arial" w:cs="Arial"/>
                      <w:sz w:val="20"/>
                      <w:szCs w:val="20"/>
                    </w:rPr>
                    <w:t>Chingford</w:t>
                  </w:r>
                </w:p>
              </w:tc>
              <w:tc>
                <w:tcPr>
                  <w:tcW w:w="748" w:type="dxa"/>
                  <w:shd w:val="clear" w:color="auto" w:fill="FFF2CC" w:themeFill="accent4" w:themeFillTint="33"/>
                </w:tcPr>
                <w:p w14:paraId="50C79182" w14:textId="77777777" w:rsidR="003D1AF7" w:rsidRDefault="003D1AF7" w:rsidP="003D1AF7">
                  <w:pPr>
                    <w:jc w:val="center"/>
                    <w:rPr>
                      <w:rFonts w:ascii="Arial" w:hAnsi="Arial" w:cs="Arial"/>
                      <w:sz w:val="20"/>
                      <w:szCs w:val="20"/>
                    </w:rPr>
                  </w:pPr>
                </w:p>
              </w:tc>
              <w:tc>
                <w:tcPr>
                  <w:tcW w:w="726" w:type="dxa"/>
                  <w:shd w:val="clear" w:color="auto" w:fill="E2EFD9" w:themeFill="accent6" w:themeFillTint="33"/>
                </w:tcPr>
                <w:p w14:paraId="13260B49" w14:textId="77777777" w:rsidR="003D1AF7" w:rsidRDefault="003D1AF7" w:rsidP="003D1AF7">
                  <w:pPr>
                    <w:jc w:val="center"/>
                    <w:rPr>
                      <w:rFonts w:ascii="Arial" w:hAnsi="Arial" w:cs="Arial"/>
                      <w:sz w:val="20"/>
                      <w:szCs w:val="20"/>
                    </w:rPr>
                  </w:pPr>
                  <w:r>
                    <w:rPr>
                      <w:rFonts w:ascii="Arial" w:hAnsi="Arial" w:cs="Arial"/>
                      <w:sz w:val="20"/>
                      <w:szCs w:val="20"/>
                    </w:rPr>
                    <w:t>401</w:t>
                  </w:r>
                </w:p>
              </w:tc>
              <w:tc>
                <w:tcPr>
                  <w:tcW w:w="715" w:type="dxa"/>
                  <w:shd w:val="clear" w:color="auto" w:fill="E2EFD9" w:themeFill="accent6" w:themeFillTint="33"/>
                </w:tcPr>
                <w:p w14:paraId="358BA7F1" w14:textId="77777777" w:rsidR="003D1AF7" w:rsidRDefault="003D1AF7" w:rsidP="003D1AF7">
                  <w:pPr>
                    <w:jc w:val="center"/>
                    <w:rPr>
                      <w:rFonts w:ascii="Arial" w:hAnsi="Arial" w:cs="Arial"/>
                      <w:sz w:val="20"/>
                      <w:szCs w:val="20"/>
                    </w:rPr>
                  </w:pPr>
                  <w:r>
                    <w:rPr>
                      <w:rFonts w:ascii="Arial" w:hAnsi="Arial" w:cs="Arial"/>
                      <w:sz w:val="20"/>
                      <w:szCs w:val="20"/>
                    </w:rPr>
                    <w:t>364</w:t>
                  </w:r>
                </w:p>
              </w:tc>
              <w:tc>
                <w:tcPr>
                  <w:tcW w:w="736" w:type="dxa"/>
                  <w:shd w:val="clear" w:color="auto" w:fill="E2EFD9" w:themeFill="accent6" w:themeFillTint="33"/>
                </w:tcPr>
                <w:p w14:paraId="49B699C6" w14:textId="77777777" w:rsidR="003D1AF7" w:rsidRDefault="003D1AF7" w:rsidP="003D1AF7">
                  <w:pPr>
                    <w:jc w:val="center"/>
                    <w:rPr>
                      <w:rFonts w:ascii="Arial" w:hAnsi="Arial" w:cs="Arial"/>
                      <w:sz w:val="20"/>
                      <w:szCs w:val="20"/>
                    </w:rPr>
                  </w:pPr>
                  <w:r>
                    <w:rPr>
                      <w:rFonts w:ascii="Arial" w:hAnsi="Arial" w:cs="Arial"/>
                      <w:sz w:val="20"/>
                      <w:szCs w:val="20"/>
                    </w:rPr>
                    <w:t>325</w:t>
                  </w:r>
                </w:p>
              </w:tc>
              <w:tc>
                <w:tcPr>
                  <w:tcW w:w="726" w:type="dxa"/>
                  <w:shd w:val="clear" w:color="auto" w:fill="E2EFD9" w:themeFill="accent6" w:themeFillTint="33"/>
                </w:tcPr>
                <w:p w14:paraId="7D3616DE" w14:textId="77777777" w:rsidR="003D1AF7" w:rsidRDefault="003D1AF7" w:rsidP="003D1AF7">
                  <w:pPr>
                    <w:jc w:val="center"/>
                    <w:rPr>
                      <w:rFonts w:ascii="Arial" w:hAnsi="Arial" w:cs="Arial"/>
                      <w:sz w:val="20"/>
                      <w:szCs w:val="20"/>
                    </w:rPr>
                  </w:pPr>
                  <w:r>
                    <w:rPr>
                      <w:rFonts w:ascii="Arial" w:hAnsi="Arial" w:cs="Arial"/>
                      <w:sz w:val="20"/>
                      <w:szCs w:val="20"/>
                    </w:rPr>
                    <w:t>321</w:t>
                  </w:r>
                </w:p>
              </w:tc>
              <w:tc>
                <w:tcPr>
                  <w:tcW w:w="721" w:type="dxa"/>
                  <w:shd w:val="clear" w:color="auto" w:fill="E2EFD9" w:themeFill="accent6" w:themeFillTint="33"/>
                </w:tcPr>
                <w:p w14:paraId="1F184FF7" w14:textId="77777777" w:rsidR="003D1AF7" w:rsidRDefault="003D1AF7" w:rsidP="003D1AF7">
                  <w:pPr>
                    <w:jc w:val="center"/>
                    <w:rPr>
                      <w:rFonts w:ascii="Arial" w:hAnsi="Arial" w:cs="Arial"/>
                      <w:sz w:val="20"/>
                      <w:szCs w:val="20"/>
                    </w:rPr>
                  </w:pPr>
                  <w:r>
                    <w:rPr>
                      <w:rFonts w:ascii="Arial" w:hAnsi="Arial" w:cs="Arial"/>
                      <w:sz w:val="20"/>
                      <w:szCs w:val="20"/>
                    </w:rPr>
                    <w:t>314</w:t>
                  </w:r>
                </w:p>
              </w:tc>
              <w:tc>
                <w:tcPr>
                  <w:tcW w:w="721" w:type="dxa"/>
                  <w:shd w:val="clear" w:color="auto" w:fill="E2EFD9" w:themeFill="accent6" w:themeFillTint="33"/>
                </w:tcPr>
                <w:p w14:paraId="02C08064" w14:textId="77777777" w:rsidR="003D1AF7" w:rsidRDefault="003D1AF7" w:rsidP="003D1AF7">
                  <w:pPr>
                    <w:jc w:val="center"/>
                    <w:rPr>
                      <w:rFonts w:ascii="Arial" w:hAnsi="Arial" w:cs="Arial"/>
                      <w:sz w:val="20"/>
                      <w:szCs w:val="20"/>
                    </w:rPr>
                  </w:pPr>
                  <w:r>
                    <w:rPr>
                      <w:rFonts w:ascii="Arial" w:hAnsi="Arial" w:cs="Arial"/>
                      <w:sz w:val="20"/>
                      <w:szCs w:val="20"/>
                    </w:rPr>
                    <w:t>308</w:t>
                  </w:r>
                </w:p>
              </w:tc>
              <w:tc>
                <w:tcPr>
                  <w:tcW w:w="798" w:type="dxa"/>
                  <w:shd w:val="clear" w:color="auto" w:fill="E2EFD9" w:themeFill="accent6" w:themeFillTint="33"/>
                </w:tcPr>
                <w:p w14:paraId="2E0A1EA6" w14:textId="77777777" w:rsidR="003D1AF7" w:rsidRDefault="003D1AF7" w:rsidP="003D1AF7">
                  <w:pPr>
                    <w:jc w:val="center"/>
                    <w:rPr>
                      <w:rFonts w:ascii="Arial" w:hAnsi="Arial" w:cs="Arial"/>
                      <w:sz w:val="20"/>
                      <w:szCs w:val="20"/>
                    </w:rPr>
                  </w:pPr>
                  <w:r>
                    <w:rPr>
                      <w:rFonts w:ascii="Arial" w:hAnsi="Arial" w:cs="Arial"/>
                      <w:sz w:val="20"/>
                      <w:szCs w:val="20"/>
                    </w:rPr>
                    <w:t>7</w:t>
                  </w:r>
                </w:p>
              </w:tc>
              <w:tc>
                <w:tcPr>
                  <w:tcW w:w="817" w:type="dxa"/>
                  <w:shd w:val="clear" w:color="auto" w:fill="FFCCCC"/>
                </w:tcPr>
                <w:p w14:paraId="55468120" w14:textId="77777777" w:rsidR="003D1AF7" w:rsidRDefault="003D1AF7" w:rsidP="003D1AF7">
                  <w:pPr>
                    <w:jc w:val="center"/>
                    <w:rPr>
                      <w:rFonts w:ascii="Arial" w:hAnsi="Arial" w:cs="Arial"/>
                      <w:sz w:val="20"/>
                      <w:szCs w:val="20"/>
                    </w:rPr>
                  </w:pPr>
                </w:p>
              </w:tc>
              <w:tc>
                <w:tcPr>
                  <w:tcW w:w="714" w:type="dxa"/>
                  <w:shd w:val="clear" w:color="auto" w:fill="FFCCCC"/>
                </w:tcPr>
                <w:p w14:paraId="0CD489A9" w14:textId="77777777" w:rsidR="003D1AF7" w:rsidRDefault="003D1AF7" w:rsidP="003D1AF7">
                  <w:pPr>
                    <w:jc w:val="center"/>
                    <w:rPr>
                      <w:rFonts w:ascii="Arial" w:hAnsi="Arial" w:cs="Arial"/>
                      <w:sz w:val="20"/>
                      <w:szCs w:val="20"/>
                    </w:rPr>
                  </w:pPr>
                </w:p>
              </w:tc>
            </w:tr>
          </w:tbl>
          <w:p w14:paraId="51318CCF" w14:textId="77777777" w:rsidR="003D1AF7" w:rsidRDefault="003D1AF7" w:rsidP="003D1AF7">
            <w:pPr>
              <w:rPr>
                <w:rFonts w:ascii="Arial" w:hAnsi="Arial" w:cs="Arial"/>
                <w:bCs/>
                <w:sz w:val="20"/>
                <w:szCs w:val="20"/>
              </w:rPr>
            </w:pPr>
          </w:p>
          <w:p w14:paraId="74F3D363" w14:textId="77777777" w:rsidR="003D1AF7" w:rsidRDefault="003D1AF7" w:rsidP="003D1AF7">
            <w:pPr>
              <w:rPr>
                <w:rFonts w:ascii="Arial" w:hAnsi="Arial" w:cs="Arial"/>
                <w:bCs/>
                <w:sz w:val="20"/>
                <w:szCs w:val="20"/>
              </w:rPr>
            </w:pPr>
            <w:r>
              <w:rPr>
                <w:rFonts w:ascii="Arial" w:hAnsi="Arial" w:cs="Arial"/>
                <w:bCs/>
                <w:sz w:val="20"/>
                <w:szCs w:val="20"/>
              </w:rPr>
              <w:t>&lt; Camp chapel built from adapted Nissen hut.</w:t>
            </w:r>
          </w:p>
          <w:p w14:paraId="5A326490" w14:textId="77777777" w:rsidR="003D1AF7" w:rsidRDefault="003D1AF7" w:rsidP="003D1AF7">
            <w:pPr>
              <w:spacing w:line="259" w:lineRule="auto"/>
              <w:rPr>
                <w:rFonts w:ascii="Arial" w:hAnsi="Arial" w:cs="Arial"/>
                <w:bCs/>
                <w:sz w:val="8"/>
                <w:szCs w:val="8"/>
              </w:rPr>
            </w:pPr>
          </w:p>
          <w:p w14:paraId="3846B60F" w14:textId="77777777" w:rsidR="003D1AF7" w:rsidRDefault="003D1AF7" w:rsidP="003D1AF7">
            <w:pPr>
              <w:spacing w:line="259" w:lineRule="auto"/>
              <w:rPr>
                <w:rFonts w:ascii="Arial" w:hAnsi="Arial" w:cs="Arial"/>
                <w:bCs/>
                <w:sz w:val="8"/>
                <w:szCs w:val="8"/>
              </w:rPr>
            </w:pPr>
          </w:p>
          <w:p w14:paraId="0BC335CB" w14:textId="77777777" w:rsidR="003D1AF7" w:rsidRDefault="003D1AF7" w:rsidP="003D1AF7">
            <w:pPr>
              <w:rPr>
                <w:rFonts w:ascii="Arial" w:hAnsi="Arial" w:cs="Arial"/>
                <w:bCs/>
                <w:sz w:val="20"/>
                <w:szCs w:val="20"/>
              </w:rPr>
            </w:pPr>
            <w:r>
              <w:rPr>
                <w:rFonts w:ascii="Arial" w:hAnsi="Arial" w:cs="Arial"/>
                <w:bCs/>
                <w:sz w:val="20"/>
                <w:szCs w:val="20"/>
              </w:rPr>
              <w:t>The site now – Chingford Golf Course.</w:t>
            </w:r>
          </w:p>
          <w:p w14:paraId="7E438A0E" w14:textId="5A48DCAD" w:rsidR="003D1AF7" w:rsidRDefault="003D1AF7" w:rsidP="003D1AF7">
            <w:pPr>
              <w:spacing w:line="259" w:lineRule="auto"/>
              <w:rPr>
                <w:rFonts w:ascii="Arial" w:hAnsi="Arial" w:cs="Arial"/>
                <w:bCs/>
                <w:sz w:val="8"/>
                <w:szCs w:val="8"/>
              </w:rPr>
            </w:pPr>
          </w:p>
        </w:tc>
      </w:tr>
    </w:tbl>
    <w:p w14:paraId="441CA32F" w14:textId="77777777" w:rsidR="003179FD" w:rsidRPr="003179FD" w:rsidRDefault="003179FD" w:rsidP="006A3EB3">
      <w:pPr>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2"/>
        <w:gridCol w:w="5376"/>
      </w:tblGrid>
      <w:tr w:rsidR="00151FDF" w14:paraId="33384944" w14:textId="77777777" w:rsidTr="004E3326">
        <w:tc>
          <w:tcPr>
            <w:tcW w:w="10201" w:type="dxa"/>
            <w:vMerge w:val="restart"/>
          </w:tcPr>
          <w:p w14:paraId="3DD7E6F6" w14:textId="77777777" w:rsidR="00151FDF" w:rsidRDefault="00151FDF" w:rsidP="00151FDF">
            <w:pPr>
              <w:rPr>
                <w:rFonts w:ascii="Arial" w:hAnsi="Arial" w:cs="Arial"/>
                <w:bCs/>
                <w:sz w:val="20"/>
                <w:szCs w:val="20"/>
              </w:rPr>
            </w:pPr>
            <w:bookmarkStart w:id="1" w:name="_Hlk109292817"/>
            <w:bookmarkStart w:id="2" w:name="_Hlk109293168"/>
            <w:r w:rsidRPr="00043227">
              <w:rPr>
                <w:rFonts w:ascii="Arial" w:hAnsi="Arial" w:cs="Arial"/>
                <w:b/>
                <w:sz w:val="20"/>
                <w:szCs w:val="20"/>
              </w:rPr>
              <w:lastRenderedPageBreak/>
              <w:t>Edmonton</w:t>
            </w:r>
            <w:r>
              <w:rPr>
                <w:rFonts w:ascii="Arial" w:hAnsi="Arial" w:cs="Arial"/>
                <w:bCs/>
                <w:sz w:val="20"/>
                <w:szCs w:val="20"/>
              </w:rPr>
              <w:t xml:space="preserve"> – 8 miles from the main camp.</w:t>
            </w:r>
          </w:p>
          <w:p w14:paraId="1EC42E48" w14:textId="77777777" w:rsidR="00151FDF" w:rsidRDefault="00151FDF" w:rsidP="00151FDF">
            <w:pPr>
              <w:rPr>
                <w:rFonts w:ascii="Arial" w:hAnsi="Arial" w:cs="Arial"/>
                <w:bCs/>
                <w:sz w:val="20"/>
                <w:szCs w:val="20"/>
              </w:rPr>
            </w:pPr>
          </w:p>
          <w:p w14:paraId="67303B7F" w14:textId="1A725F17" w:rsidR="00151FDF" w:rsidRDefault="00151FDF" w:rsidP="00151FDF">
            <w:pPr>
              <w:rPr>
                <w:rFonts w:ascii="Arial" w:hAnsi="Arial" w:cs="Arial"/>
                <w:bCs/>
                <w:sz w:val="20"/>
                <w:szCs w:val="20"/>
              </w:rPr>
            </w:pPr>
            <w:r>
              <w:rPr>
                <w:rFonts w:ascii="Arial" w:hAnsi="Arial" w:cs="Arial"/>
                <w:bCs/>
                <w:sz w:val="20"/>
                <w:szCs w:val="20"/>
              </w:rPr>
              <w:t>Location – probable - there was a pow camp at Firs Farm, alongside Edmonton Cemetery – NGR 327 936</w:t>
            </w:r>
          </w:p>
          <w:p w14:paraId="406771F2" w14:textId="77777777" w:rsidR="00151FDF" w:rsidRDefault="00151FDF" w:rsidP="00151FDF">
            <w:pPr>
              <w:rPr>
                <w:rFonts w:ascii="Arial" w:hAnsi="Arial" w:cs="Arial"/>
                <w:bCs/>
                <w:sz w:val="20"/>
                <w:szCs w:val="20"/>
              </w:rPr>
            </w:pPr>
          </w:p>
          <w:p w14:paraId="5B8B1F96" w14:textId="77777777" w:rsidR="00151FDF" w:rsidRDefault="00151FDF" w:rsidP="00151FDF">
            <w:pPr>
              <w:jc w:val="both"/>
              <w:rPr>
                <w:rFonts w:ascii="Arial" w:hAnsi="Arial" w:cs="Arial"/>
                <w:bCs/>
                <w:sz w:val="20"/>
                <w:szCs w:val="20"/>
              </w:rPr>
            </w:pPr>
            <w:r w:rsidRPr="003179FD">
              <w:rPr>
                <w:rFonts w:ascii="Arial" w:hAnsi="Arial" w:cs="Arial"/>
                <w:b/>
                <w:sz w:val="20"/>
                <w:szCs w:val="20"/>
              </w:rPr>
              <w:t>August 1946</w:t>
            </w:r>
            <w:r>
              <w:rPr>
                <w:rFonts w:ascii="Arial" w:hAnsi="Arial" w:cs="Arial"/>
                <w:bCs/>
                <w:sz w:val="20"/>
                <w:szCs w:val="20"/>
              </w:rPr>
              <w:t xml:space="preserve"> - Hostel leader, Mueller Karl Heinz, B+, Aged 27. “</w:t>
            </w:r>
            <w:r w:rsidRPr="003179FD">
              <w:rPr>
                <w:rFonts w:ascii="Arial" w:hAnsi="Arial" w:cs="Arial"/>
                <w:bCs/>
                <w:i/>
                <w:iCs/>
                <w:sz w:val="20"/>
                <w:szCs w:val="20"/>
              </w:rPr>
              <w:t>A decent type, and a competent hostel leader. Anti-Nazi, but politically immature. Speaks some English and likes England very much.”</w:t>
            </w:r>
            <w:r>
              <w:rPr>
                <w:rFonts w:ascii="Arial" w:hAnsi="Arial" w:cs="Arial"/>
                <w:bCs/>
                <w:sz w:val="20"/>
                <w:szCs w:val="20"/>
              </w:rPr>
              <w:t xml:space="preserve"> Karl Mueller later became the main camp leader.</w:t>
            </w:r>
          </w:p>
          <w:p w14:paraId="0347B30F" w14:textId="77777777" w:rsidR="00151FDF" w:rsidRPr="0078186D" w:rsidRDefault="00151FDF" w:rsidP="00151FDF">
            <w:pPr>
              <w:jc w:val="both"/>
              <w:rPr>
                <w:rFonts w:ascii="Arial" w:hAnsi="Arial" w:cs="Arial"/>
                <w:bCs/>
                <w:sz w:val="16"/>
                <w:szCs w:val="16"/>
              </w:rPr>
            </w:pPr>
          </w:p>
          <w:p w14:paraId="70ACF9B3" w14:textId="77777777" w:rsidR="00151FDF" w:rsidRPr="0078186D" w:rsidRDefault="00151FDF" w:rsidP="00151FDF">
            <w:pPr>
              <w:jc w:val="both"/>
              <w:rPr>
                <w:rFonts w:ascii="Arial" w:hAnsi="Arial" w:cs="Arial"/>
                <w:bCs/>
                <w:sz w:val="20"/>
                <w:szCs w:val="20"/>
              </w:rPr>
            </w:pPr>
            <w:r>
              <w:rPr>
                <w:rFonts w:ascii="Arial" w:hAnsi="Arial" w:cs="Arial"/>
                <w:bCs/>
                <w:sz w:val="20"/>
                <w:szCs w:val="20"/>
              </w:rPr>
              <w:t>There was a theatre group.</w:t>
            </w:r>
          </w:p>
          <w:p w14:paraId="36F42B29" w14:textId="77777777" w:rsidR="00151FDF" w:rsidRDefault="00151FDF" w:rsidP="00151FDF">
            <w:pPr>
              <w:rPr>
                <w:rFonts w:ascii="Arial" w:hAnsi="Arial" w:cs="Arial"/>
                <w:bCs/>
                <w:sz w:val="20"/>
                <w:szCs w:val="20"/>
              </w:rPr>
            </w:pPr>
          </w:p>
          <w:p w14:paraId="50289A49" w14:textId="77777777" w:rsidR="00151FDF" w:rsidRDefault="00151FDF" w:rsidP="00E23659">
            <w:pPr>
              <w:jc w:val="both"/>
              <w:rPr>
                <w:rFonts w:ascii="Arial" w:hAnsi="Arial" w:cs="Arial"/>
                <w:bCs/>
                <w:sz w:val="20"/>
                <w:szCs w:val="20"/>
              </w:rPr>
            </w:pPr>
            <w:r w:rsidRPr="003179FD">
              <w:rPr>
                <w:rFonts w:ascii="Arial" w:hAnsi="Arial" w:cs="Arial"/>
                <w:b/>
                <w:sz w:val="20"/>
                <w:szCs w:val="20"/>
              </w:rPr>
              <w:t>February 1947</w:t>
            </w:r>
            <w:r>
              <w:rPr>
                <w:rFonts w:ascii="Arial" w:hAnsi="Arial" w:cs="Arial"/>
                <w:bCs/>
                <w:sz w:val="20"/>
                <w:szCs w:val="20"/>
              </w:rPr>
              <w:t xml:space="preserve"> – Hostel leader, </w:t>
            </w:r>
            <w:proofErr w:type="spellStart"/>
            <w:r>
              <w:rPr>
                <w:rFonts w:ascii="Arial" w:hAnsi="Arial" w:cs="Arial"/>
                <w:bCs/>
                <w:sz w:val="20"/>
                <w:szCs w:val="20"/>
              </w:rPr>
              <w:t>Buschold</w:t>
            </w:r>
            <w:proofErr w:type="spellEnd"/>
            <w:r>
              <w:rPr>
                <w:rFonts w:ascii="Arial" w:hAnsi="Arial" w:cs="Arial"/>
                <w:bCs/>
                <w:sz w:val="20"/>
                <w:szCs w:val="20"/>
              </w:rPr>
              <w:t xml:space="preserve"> (B+) – “</w:t>
            </w:r>
            <w:r w:rsidRPr="003179FD">
              <w:rPr>
                <w:rFonts w:ascii="Arial" w:hAnsi="Arial" w:cs="Arial"/>
                <w:bCs/>
                <w:i/>
                <w:iCs/>
                <w:sz w:val="20"/>
                <w:szCs w:val="20"/>
              </w:rPr>
              <w:t>A typical ‘B’ and unlikely to influence re-education either way.”</w:t>
            </w:r>
          </w:p>
          <w:p w14:paraId="40B3CCEB" w14:textId="77777777" w:rsidR="00151FDF" w:rsidRDefault="00151FDF" w:rsidP="00151FDF">
            <w:pPr>
              <w:rPr>
                <w:rFonts w:ascii="Arial" w:hAnsi="Arial" w:cs="Arial"/>
                <w:bCs/>
                <w:sz w:val="20"/>
                <w:szCs w:val="20"/>
              </w:rPr>
            </w:pPr>
          </w:p>
          <w:p w14:paraId="4CC92A83" w14:textId="77777777" w:rsidR="00151FDF" w:rsidRDefault="00151FDF" w:rsidP="00E23659">
            <w:pPr>
              <w:jc w:val="both"/>
              <w:rPr>
                <w:rFonts w:ascii="Arial" w:hAnsi="Arial" w:cs="Arial"/>
                <w:bCs/>
                <w:sz w:val="20"/>
                <w:szCs w:val="20"/>
              </w:rPr>
            </w:pPr>
            <w:r w:rsidRPr="003179FD">
              <w:rPr>
                <w:rFonts w:ascii="Arial" w:hAnsi="Arial" w:cs="Arial"/>
                <w:b/>
                <w:sz w:val="20"/>
                <w:szCs w:val="20"/>
              </w:rPr>
              <w:t>May 1947</w:t>
            </w:r>
            <w:r>
              <w:rPr>
                <w:rFonts w:ascii="Arial" w:hAnsi="Arial" w:cs="Arial"/>
                <w:bCs/>
                <w:sz w:val="20"/>
                <w:szCs w:val="20"/>
              </w:rPr>
              <w:t xml:space="preserve"> – Hostel leader. Gefr. Hubert Nelles (B+) – he was here until the hostel closed. About 30% of the pows were under 25.</w:t>
            </w:r>
          </w:p>
          <w:p w14:paraId="2AD49D2D" w14:textId="77777777" w:rsidR="00151FDF" w:rsidRDefault="00151FDF" w:rsidP="006A3EB3">
            <w:pPr>
              <w:rPr>
                <w:rFonts w:ascii="Arial" w:hAnsi="Arial" w:cs="Arial"/>
                <w:b/>
                <w:sz w:val="20"/>
                <w:szCs w:val="20"/>
              </w:rPr>
            </w:pPr>
          </w:p>
          <w:p w14:paraId="66DBEFBE" w14:textId="77777777" w:rsidR="00C97666" w:rsidRDefault="00C97666" w:rsidP="00C97666">
            <w:pPr>
              <w:rPr>
                <w:rFonts w:ascii="Arial" w:hAnsi="Arial" w:cs="Arial"/>
                <w:bCs/>
                <w:sz w:val="20"/>
                <w:szCs w:val="20"/>
              </w:rPr>
            </w:pPr>
          </w:p>
          <w:tbl>
            <w:tblPr>
              <w:tblStyle w:val="TableGrid"/>
              <w:tblW w:w="5000" w:type="pct"/>
              <w:tblLook w:val="04A0" w:firstRow="1" w:lastRow="0" w:firstColumn="1" w:lastColumn="0" w:noHBand="0" w:noVBand="1"/>
            </w:tblPr>
            <w:tblGrid>
              <w:gridCol w:w="1400"/>
              <w:gridCol w:w="827"/>
              <w:gridCol w:w="834"/>
              <w:gridCol w:w="812"/>
              <w:gridCol w:w="853"/>
              <w:gridCol w:w="834"/>
              <w:gridCol w:w="823"/>
              <w:gridCol w:w="823"/>
              <w:gridCol w:w="871"/>
              <w:gridCol w:w="907"/>
              <w:gridCol w:w="812"/>
            </w:tblGrid>
            <w:tr w:rsidR="00C97666" w14:paraId="79ABD7D9" w14:textId="77777777" w:rsidTr="00C97666">
              <w:tc>
                <w:tcPr>
                  <w:tcW w:w="1918" w:type="dxa"/>
                </w:tcPr>
                <w:p w14:paraId="1E893526" w14:textId="77777777" w:rsidR="00C97666" w:rsidRDefault="00C97666" w:rsidP="00C97666">
                  <w:pPr>
                    <w:jc w:val="both"/>
                    <w:rPr>
                      <w:rFonts w:ascii="Arial" w:hAnsi="Arial" w:cs="Arial"/>
                      <w:sz w:val="20"/>
                      <w:szCs w:val="20"/>
                    </w:rPr>
                  </w:pPr>
                </w:p>
              </w:tc>
              <w:tc>
                <w:tcPr>
                  <w:tcW w:w="1145" w:type="dxa"/>
                </w:tcPr>
                <w:p w14:paraId="10C8C694" w14:textId="77777777" w:rsidR="00C97666" w:rsidRDefault="00C97666" w:rsidP="00C97666">
                  <w:pPr>
                    <w:jc w:val="center"/>
                    <w:rPr>
                      <w:rFonts w:ascii="Arial" w:hAnsi="Arial" w:cs="Arial"/>
                      <w:sz w:val="20"/>
                      <w:szCs w:val="20"/>
                    </w:rPr>
                  </w:pPr>
                  <w:r>
                    <w:rPr>
                      <w:rFonts w:ascii="Arial" w:hAnsi="Arial" w:cs="Arial"/>
                      <w:sz w:val="20"/>
                      <w:szCs w:val="20"/>
                    </w:rPr>
                    <w:t>1945</w:t>
                  </w:r>
                </w:p>
              </w:tc>
              <w:tc>
                <w:tcPr>
                  <w:tcW w:w="1272" w:type="dxa"/>
                </w:tcPr>
                <w:p w14:paraId="0176D218" w14:textId="77777777" w:rsidR="00C97666" w:rsidRDefault="00C97666" w:rsidP="00C97666">
                  <w:pPr>
                    <w:jc w:val="center"/>
                    <w:rPr>
                      <w:rFonts w:ascii="Arial" w:hAnsi="Arial" w:cs="Arial"/>
                      <w:sz w:val="20"/>
                      <w:szCs w:val="20"/>
                    </w:rPr>
                  </w:pPr>
                  <w:r>
                    <w:rPr>
                      <w:rFonts w:ascii="Arial" w:hAnsi="Arial" w:cs="Arial"/>
                      <w:sz w:val="20"/>
                      <w:szCs w:val="20"/>
                    </w:rPr>
                    <w:t>7/46</w:t>
                  </w:r>
                </w:p>
              </w:tc>
              <w:tc>
                <w:tcPr>
                  <w:tcW w:w="1208" w:type="dxa"/>
                </w:tcPr>
                <w:p w14:paraId="46668A48" w14:textId="77777777" w:rsidR="00C97666" w:rsidRDefault="00C97666" w:rsidP="00C97666">
                  <w:pPr>
                    <w:jc w:val="center"/>
                    <w:rPr>
                      <w:rFonts w:ascii="Arial" w:hAnsi="Arial" w:cs="Arial"/>
                      <w:sz w:val="20"/>
                      <w:szCs w:val="20"/>
                    </w:rPr>
                  </w:pPr>
                  <w:r>
                    <w:rPr>
                      <w:rFonts w:ascii="Arial" w:hAnsi="Arial" w:cs="Arial"/>
                      <w:sz w:val="20"/>
                      <w:szCs w:val="20"/>
                    </w:rPr>
                    <w:t>8/46</w:t>
                  </w:r>
                </w:p>
              </w:tc>
              <w:tc>
                <w:tcPr>
                  <w:tcW w:w="1328" w:type="dxa"/>
                </w:tcPr>
                <w:p w14:paraId="66D3C266" w14:textId="77777777" w:rsidR="00C97666" w:rsidRDefault="00C97666" w:rsidP="00C97666">
                  <w:pPr>
                    <w:jc w:val="center"/>
                    <w:rPr>
                      <w:rFonts w:ascii="Arial" w:hAnsi="Arial" w:cs="Arial"/>
                      <w:sz w:val="20"/>
                      <w:szCs w:val="20"/>
                    </w:rPr>
                  </w:pPr>
                  <w:r>
                    <w:rPr>
                      <w:rFonts w:ascii="Arial" w:hAnsi="Arial" w:cs="Arial"/>
                      <w:sz w:val="20"/>
                      <w:szCs w:val="20"/>
                    </w:rPr>
                    <w:t>2/47</w:t>
                  </w:r>
                </w:p>
              </w:tc>
              <w:tc>
                <w:tcPr>
                  <w:tcW w:w="1272" w:type="dxa"/>
                </w:tcPr>
                <w:p w14:paraId="64D5AAFA" w14:textId="77777777" w:rsidR="00C97666" w:rsidRDefault="00C97666" w:rsidP="00C97666">
                  <w:pPr>
                    <w:jc w:val="center"/>
                    <w:rPr>
                      <w:rFonts w:ascii="Arial" w:hAnsi="Arial" w:cs="Arial"/>
                      <w:sz w:val="20"/>
                      <w:szCs w:val="20"/>
                    </w:rPr>
                  </w:pPr>
                  <w:r>
                    <w:rPr>
                      <w:rFonts w:ascii="Arial" w:hAnsi="Arial" w:cs="Arial"/>
                      <w:sz w:val="20"/>
                      <w:szCs w:val="20"/>
                    </w:rPr>
                    <w:t>3/47</w:t>
                  </w:r>
                </w:p>
              </w:tc>
              <w:tc>
                <w:tcPr>
                  <w:tcW w:w="1240" w:type="dxa"/>
                </w:tcPr>
                <w:p w14:paraId="740D368C" w14:textId="77777777" w:rsidR="00C97666" w:rsidRDefault="00C97666" w:rsidP="00C97666">
                  <w:pPr>
                    <w:jc w:val="center"/>
                    <w:rPr>
                      <w:rFonts w:ascii="Arial" w:hAnsi="Arial" w:cs="Arial"/>
                      <w:sz w:val="20"/>
                      <w:szCs w:val="20"/>
                    </w:rPr>
                  </w:pPr>
                  <w:r>
                    <w:rPr>
                      <w:rFonts w:ascii="Arial" w:hAnsi="Arial" w:cs="Arial"/>
                      <w:sz w:val="20"/>
                      <w:szCs w:val="20"/>
                    </w:rPr>
                    <w:t>7/47</w:t>
                  </w:r>
                </w:p>
              </w:tc>
              <w:tc>
                <w:tcPr>
                  <w:tcW w:w="1240" w:type="dxa"/>
                </w:tcPr>
                <w:p w14:paraId="39F2911F" w14:textId="77777777" w:rsidR="00C97666" w:rsidRDefault="00C97666" w:rsidP="00C97666">
                  <w:pPr>
                    <w:jc w:val="center"/>
                    <w:rPr>
                      <w:rFonts w:ascii="Arial" w:hAnsi="Arial" w:cs="Arial"/>
                      <w:sz w:val="20"/>
                      <w:szCs w:val="20"/>
                    </w:rPr>
                  </w:pPr>
                  <w:r>
                    <w:rPr>
                      <w:rFonts w:ascii="Arial" w:hAnsi="Arial" w:cs="Arial"/>
                      <w:sz w:val="20"/>
                      <w:szCs w:val="20"/>
                    </w:rPr>
                    <w:t>8/47</w:t>
                  </w:r>
                </w:p>
              </w:tc>
              <w:tc>
                <w:tcPr>
                  <w:tcW w:w="1166" w:type="dxa"/>
                </w:tcPr>
                <w:p w14:paraId="29B61A45" w14:textId="77777777" w:rsidR="00C97666" w:rsidRDefault="00C97666" w:rsidP="00C97666">
                  <w:pPr>
                    <w:jc w:val="center"/>
                    <w:rPr>
                      <w:rFonts w:ascii="Arial" w:hAnsi="Arial" w:cs="Arial"/>
                      <w:sz w:val="20"/>
                      <w:szCs w:val="20"/>
                    </w:rPr>
                  </w:pPr>
                  <w:r>
                    <w:rPr>
                      <w:rFonts w:ascii="Arial" w:hAnsi="Arial" w:cs="Arial"/>
                      <w:sz w:val="20"/>
                      <w:szCs w:val="20"/>
                    </w:rPr>
                    <w:t>10/47</w:t>
                  </w:r>
                </w:p>
              </w:tc>
              <w:tc>
                <w:tcPr>
                  <w:tcW w:w="1272" w:type="dxa"/>
                </w:tcPr>
                <w:p w14:paraId="4A1A91E5" w14:textId="77777777" w:rsidR="00C97666" w:rsidRDefault="00C97666" w:rsidP="00C97666">
                  <w:pPr>
                    <w:jc w:val="center"/>
                    <w:rPr>
                      <w:rFonts w:ascii="Arial" w:hAnsi="Arial" w:cs="Arial"/>
                      <w:sz w:val="20"/>
                      <w:szCs w:val="20"/>
                    </w:rPr>
                  </w:pPr>
                  <w:r>
                    <w:rPr>
                      <w:rFonts w:ascii="Arial" w:hAnsi="Arial" w:cs="Arial"/>
                      <w:sz w:val="20"/>
                      <w:szCs w:val="20"/>
                    </w:rPr>
                    <w:t>11/47</w:t>
                  </w:r>
                </w:p>
              </w:tc>
              <w:tc>
                <w:tcPr>
                  <w:tcW w:w="1206" w:type="dxa"/>
                </w:tcPr>
                <w:p w14:paraId="785BED4F" w14:textId="77777777" w:rsidR="00C97666" w:rsidRDefault="00C97666" w:rsidP="00C97666">
                  <w:pPr>
                    <w:jc w:val="center"/>
                    <w:rPr>
                      <w:rFonts w:ascii="Arial" w:hAnsi="Arial" w:cs="Arial"/>
                      <w:sz w:val="20"/>
                      <w:szCs w:val="20"/>
                    </w:rPr>
                  </w:pPr>
                  <w:r>
                    <w:rPr>
                      <w:rFonts w:ascii="Arial" w:hAnsi="Arial" w:cs="Arial"/>
                      <w:sz w:val="20"/>
                      <w:szCs w:val="20"/>
                    </w:rPr>
                    <w:t>3/48</w:t>
                  </w:r>
                </w:p>
              </w:tc>
            </w:tr>
            <w:tr w:rsidR="00C97666" w14:paraId="72C9DD19" w14:textId="77777777" w:rsidTr="00C97666">
              <w:tc>
                <w:tcPr>
                  <w:tcW w:w="1918" w:type="dxa"/>
                </w:tcPr>
                <w:p w14:paraId="50848C41" w14:textId="77777777" w:rsidR="00C97666" w:rsidRDefault="00C97666" w:rsidP="00C97666">
                  <w:pPr>
                    <w:jc w:val="both"/>
                    <w:rPr>
                      <w:rFonts w:ascii="Arial" w:hAnsi="Arial" w:cs="Arial"/>
                      <w:sz w:val="20"/>
                      <w:szCs w:val="20"/>
                    </w:rPr>
                  </w:pPr>
                  <w:r>
                    <w:rPr>
                      <w:rFonts w:ascii="Arial" w:hAnsi="Arial" w:cs="Arial"/>
                      <w:sz w:val="20"/>
                      <w:szCs w:val="20"/>
                    </w:rPr>
                    <w:t>Edmonton</w:t>
                  </w:r>
                </w:p>
              </w:tc>
              <w:tc>
                <w:tcPr>
                  <w:tcW w:w="1145" w:type="dxa"/>
                  <w:shd w:val="clear" w:color="auto" w:fill="FFF2CC" w:themeFill="accent4" w:themeFillTint="33"/>
                </w:tcPr>
                <w:p w14:paraId="08056D29" w14:textId="77777777" w:rsidR="00C97666" w:rsidRDefault="00C97666" w:rsidP="00C97666">
                  <w:pPr>
                    <w:jc w:val="center"/>
                    <w:rPr>
                      <w:rFonts w:ascii="Arial" w:hAnsi="Arial" w:cs="Arial"/>
                      <w:sz w:val="20"/>
                      <w:szCs w:val="20"/>
                    </w:rPr>
                  </w:pPr>
                </w:p>
              </w:tc>
              <w:tc>
                <w:tcPr>
                  <w:tcW w:w="1272" w:type="dxa"/>
                  <w:shd w:val="clear" w:color="auto" w:fill="E2EFD9" w:themeFill="accent6" w:themeFillTint="33"/>
                </w:tcPr>
                <w:p w14:paraId="533985AD" w14:textId="77777777" w:rsidR="00C97666" w:rsidRDefault="00C97666" w:rsidP="00C97666">
                  <w:pPr>
                    <w:jc w:val="center"/>
                    <w:rPr>
                      <w:rFonts w:ascii="Arial" w:hAnsi="Arial" w:cs="Arial"/>
                      <w:sz w:val="20"/>
                      <w:szCs w:val="20"/>
                    </w:rPr>
                  </w:pPr>
                  <w:r>
                    <w:rPr>
                      <w:rFonts w:ascii="Arial" w:hAnsi="Arial" w:cs="Arial"/>
                      <w:sz w:val="20"/>
                      <w:szCs w:val="20"/>
                    </w:rPr>
                    <w:t>400</w:t>
                  </w:r>
                </w:p>
              </w:tc>
              <w:tc>
                <w:tcPr>
                  <w:tcW w:w="1208" w:type="dxa"/>
                  <w:shd w:val="clear" w:color="auto" w:fill="E2EFD9" w:themeFill="accent6" w:themeFillTint="33"/>
                </w:tcPr>
                <w:p w14:paraId="60CA1822" w14:textId="77777777" w:rsidR="00C97666" w:rsidRDefault="00C97666" w:rsidP="00C97666">
                  <w:pPr>
                    <w:jc w:val="center"/>
                    <w:rPr>
                      <w:rFonts w:ascii="Arial" w:hAnsi="Arial" w:cs="Arial"/>
                      <w:sz w:val="20"/>
                      <w:szCs w:val="20"/>
                    </w:rPr>
                  </w:pPr>
                  <w:r>
                    <w:rPr>
                      <w:rFonts w:ascii="Arial" w:hAnsi="Arial" w:cs="Arial"/>
                      <w:sz w:val="20"/>
                      <w:szCs w:val="20"/>
                    </w:rPr>
                    <w:t>390</w:t>
                  </w:r>
                </w:p>
              </w:tc>
              <w:tc>
                <w:tcPr>
                  <w:tcW w:w="1328" w:type="dxa"/>
                  <w:shd w:val="clear" w:color="auto" w:fill="E2EFD9" w:themeFill="accent6" w:themeFillTint="33"/>
                </w:tcPr>
                <w:p w14:paraId="440CCBD5" w14:textId="77777777" w:rsidR="00C97666" w:rsidRDefault="00C97666" w:rsidP="00C97666">
                  <w:pPr>
                    <w:jc w:val="center"/>
                    <w:rPr>
                      <w:rFonts w:ascii="Arial" w:hAnsi="Arial" w:cs="Arial"/>
                      <w:sz w:val="20"/>
                      <w:szCs w:val="20"/>
                    </w:rPr>
                  </w:pPr>
                  <w:r>
                    <w:rPr>
                      <w:rFonts w:ascii="Arial" w:hAnsi="Arial" w:cs="Arial"/>
                      <w:sz w:val="20"/>
                      <w:szCs w:val="20"/>
                    </w:rPr>
                    <w:t>360</w:t>
                  </w:r>
                </w:p>
              </w:tc>
              <w:tc>
                <w:tcPr>
                  <w:tcW w:w="1272" w:type="dxa"/>
                  <w:shd w:val="clear" w:color="auto" w:fill="E2EFD9" w:themeFill="accent6" w:themeFillTint="33"/>
                </w:tcPr>
                <w:p w14:paraId="39F49168" w14:textId="77777777" w:rsidR="00C97666" w:rsidRDefault="00C97666" w:rsidP="00C97666">
                  <w:pPr>
                    <w:jc w:val="center"/>
                    <w:rPr>
                      <w:rFonts w:ascii="Arial" w:hAnsi="Arial" w:cs="Arial"/>
                      <w:sz w:val="20"/>
                      <w:szCs w:val="20"/>
                    </w:rPr>
                  </w:pPr>
                  <w:r>
                    <w:rPr>
                      <w:rFonts w:ascii="Arial" w:hAnsi="Arial" w:cs="Arial"/>
                      <w:sz w:val="20"/>
                      <w:szCs w:val="20"/>
                    </w:rPr>
                    <w:t>337</w:t>
                  </w:r>
                </w:p>
              </w:tc>
              <w:tc>
                <w:tcPr>
                  <w:tcW w:w="1240" w:type="dxa"/>
                  <w:shd w:val="clear" w:color="auto" w:fill="E2EFD9" w:themeFill="accent6" w:themeFillTint="33"/>
                </w:tcPr>
                <w:p w14:paraId="767B1340" w14:textId="77777777" w:rsidR="00C97666" w:rsidRDefault="00C97666" w:rsidP="00C97666">
                  <w:pPr>
                    <w:jc w:val="center"/>
                    <w:rPr>
                      <w:rFonts w:ascii="Arial" w:hAnsi="Arial" w:cs="Arial"/>
                      <w:sz w:val="20"/>
                      <w:szCs w:val="20"/>
                    </w:rPr>
                  </w:pPr>
                  <w:r>
                    <w:rPr>
                      <w:rFonts w:ascii="Arial" w:hAnsi="Arial" w:cs="Arial"/>
                      <w:sz w:val="20"/>
                      <w:szCs w:val="20"/>
                    </w:rPr>
                    <w:t>319</w:t>
                  </w:r>
                </w:p>
              </w:tc>
              <w:tc>
                <w:tcPr>
                  <w:tcW w:w="1240" w:type="dxa"/>
                  <w:shd w:val="clear" w:color="auto" w:fill="E2EFD9" w:themeFill="accent6" w:themeFillTint="33"/>
                </w:tcPr>
                <w:p w14:paraId="6A9E8199" w14:textId="77777777" w:rsidR="00C97666" w:rsidRDefault="00C97666" w:rsidP="00C97666">
                  <w:pPr>
                    <w:jc w:val="center"/>
                    <w:rPr>
                      <w:rFonts w:ascii="Arial" w:hAnsi="Arial" w:cs="Arial"/>
                      <w:sz w:val="20"/>
                      <w:szCs w:val="20"/>
                    </w:rPr>
                  </w:pPr>
                  <w:r>
                    <w:rPr>
                      <w:rFonts w:ascii="Arial" w:hAnsi="Arial" w:cs="Arial"/>
                      <w:sz w:val="20"/>
                      <w:szCs w:val="20"/>
                    </w:rPr>
                    <w:t>10</w:t>
                  </w:r>
                </w:p>
              </w:tc>
              <w:tc>
                <w:tcPr>
                  <w:tcW w:w="1166" w:type="dxa"/>
                  <w:shd w:val="clear" w:color="auto" w:fill="FFCCCC"/>
                </w:tcPr>
                <w:p w14:paraId="5DDEB474" w14:textId="77777777" w:rsidR="00C97666" w:rsidRDefault="00C97666" w:rsidP="00C97666">
                  <w:pPr>
                    <w:jc w:val="center"/>
                    <w:rPr>
                      <w:rFonts w:ascii="Arial" w:hAnsi="Arial" w:cs="Arial"/>
                      <w:sz w:val="20"/>
                      <w:szCs w:val="20"/>
                    </w:rPr>
                  </w:pPr>
                </w:p>
              </w:tc>
              <w:tc>
                <w:tcPr>
                  <w:tcW w:w="1272" w:type="dxa"/>
                  <w:shd w:val="clear" w:color="auto" w:fill="FFCCCC"/>
                </w:tcPr>
                <w:p w14:paraId="43BDB93B" w14:textId="77777777" w:rsidR="00C97666" w:rsidRDefault="00C97666" w:rsidP="00C97666">
                  <w:pPr>
                    <w:jc w:val="center"/>
                    <w:rPr>
                      <w:rFonts w:ascii="Arial" w:hAnsi="Arial" w:cs="Arial"/>
                      <w:sz w:val="20"/>
                      <w:szCs w:val="20"/>
                    </w:rPr>
                  </w:pPr>
                </w:p>
              </w:tc>
              <w:tc>
                <w:tcPr>
                  <w:tcW w:w="1206" w:type="dxa"/>
                  <w:shd w:val="clear" w:color="auto" w:fill="FFCCCC"/>
                </w:tcPr>
                <w:p w14:paraId="6077E645" w14:textId="77777777" w:rsidR="00C97666" w:rsidRDefault="00C97666" w:rsidP="00C97666">
                  <w:pPr>
                    <w:jc w:val="center"/>
                    <w:rPr>
                      <w:rFonts w:ascii="Arial" w:hAnsi="Arial" w:cs="Arial"/>
                      <w:sz w:val="20"/>
                      <w:szCs w:val="20"/>
                    </w:rPr>
                  </w:pPr>
                </w:p>
              </w:tc>
            </w:tr>
          </w:tbl>
          <w:p w14:paraId="453407D6" w14:textId="77777777" w:rsidR="00C97666" w:rsidRDefault="00C97666" w:rsidP="00C97666">
            <w:pPr>
              <w:rPr>
                <w:rFonts w:ascii="Arial" w:hAnsi="Arial" w:cs="Arial"/>
                <w:bCs/>
                <w:sz w:val="20"/>
                <w:szCs w:val="20"/>
              </w:rPr>
            </w:pPr>
          </w:p>
          <w:p w14:paraId="1E06AEB4" w14:textId="03E95E55" w:rsidR="00151FDF" w:rsidRDefault="00151FDF" w:rsidP="006A3EB3">
            <w:pPr>
              <w:rPr>
                <w:rFonts w:ascii="Arial" w:hAnsi="Arial" w:cs="Arial"/>
                <w:b/>
                <w:sz w:val="20"/>
                <w:szCs w:val="20"/>
              </w:rPr>
            </w:pPr>
          </w:p>
        </w:tc>
        <w:tc>
          <w:tcPr>
            <w:tcW w:w="5187" w:type="dxa"/>
          </w:tcPr>
          <w:p w14:paraId="0168F980" w14:textId="4B6E5289" w:rsidR="00151FDF" w:rsidRDefault="00151FDF" w:rsidP="006A3EB3">
            <w:pPr>
              <w:rPr>
                <w:rFonts w:ascii="Arial" w:hAnsi="Arial" w:cs="Arial"/>
                <w:b/>
                <w:sz w:val="20"/>
                <w:szCs w:val="20"/>
              </w:rPr>
            </w:pPr>
            <w:r>
              <w:rPr>
                <w:rFonts w:ascii="Arial" w:hAnsi="Arial" w:cs="Arial"/>
                <w:b/>
                <w:noProof/>
                <w:sz w:val="20"/>
                <w:szCs w:val="20"/>
              </w:rPr>
              <w:drawing>
                <wp:inline distT="0" distB="0" distL="0" distR="0" wp14:anchorId="626120D1" wp14:editId="22904436">
                  <wp:extent cx="3273670" cy="2888134"/>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3287568" cy="2900395"/>
                          </a:xfrm>
                          <a:prstGeom prst="rect">
                            <a:avLst/>
                          </a:prstGeom>
                        </pic:spPr>
                      </pic:pic>
                    </a:graphicData>
                  </a:graphic>
                </wp:inline>
              </w:drawing>
            </w:r>
          </w:p>
        </w:tc>
      </w:tr>
      <w:tr w:rsidR="00151FDF" w14:paraId="68742586" w14:textId="77777777" w:rsidTr="004E3326">
        <w:tc>
          <w:tcPr>
            <w:tcW w:w="10201" w:type="dxa"/>
            <w:vMerge/>
          </w:tcPr>
          <w:p w14:paraId="115F7E2A" w14:textId="77777777" w:rsidR="00151FDF" w:rsidRDefault="00151FDF" w:rsidP="006A3EB3">
            <w:pPr>
              <w:rPr>
                <w:rFonts w:ascii="Arial" w:hAnsi="Arial" w:cs="Arial"/>
                <w:b/>
                <w:sz w:val="20"/>
                <w:szCs w:val="20"/>
              </w:rPr>
            </w:pPr>
          </w:p>
        </w:tc>
        <w:tc>
          <w:tcPr>
            <w:tcW w:w="5187" w:type="dxa"/>
          </w:tcPr>
          <w:p w14:paraId="1777C2AD" w14:textId="40E3E6C4" w:rsidR="00151FDF" w:rsidRPr="00151FDF" w:rsidRDefault="00151FDF" w:rsidP="00151FDF">
            <w:pPr>
              <w:jc w:val="center"/>
              <w:rPr>
                <w:rFonts w:ascii="Arial" w:hAnsi="Arial" w:cs="Arial"/>
                <w:bCs/>
                <w:sz w:val="20"/>
                <w:szCs w:val="20"/>
              </w:rPr>
            </w:pPr>
            <w:r w:rsidRPr="00151FDF">
              <w:rPr>
                <w:rFonts w:ascii="Arial" w:hAnsi="Arial" w:cs="Arial"/>
                <w:bCs/>
                <w:sz w:val="20"/>
                <w:szCs w:val="20"/>
              </w:rPr>
              <w:t>P</w:t>
            </w:r>
            <w:r w:rsidR="00C97666">
              <w:rPr>
                <w:rFonts w:ascii="Arial" w:hAnsi="Arial" w:cs="Arial"/>
                <w:bCs/>
                <w:sz w:val="20"/>
                <w:szCs w:val="20"/>
              </w:rPr>
              <w:t>ossi</w:t>
            </w:r>
            <w:r w:rsidRPr="00151FDF">
              <w:rPr>
                <w:rFonts w:ascii="Arial" w:hAnsi="Arial" w:cs="Arial"/>
                <w:bCs/>
                <w:sz w:val="20"/>
                <w:szCs w:val="20"/>
              </w:rPr>
              <w:t>ble Firs Farm Site - 1945</w:t>
            </w:r>
          </w:p>
        </w:tc>
      </w:tr>
      <w:bookmarkEnd w:id="1"/>
    </w:tbl>
    <w:p w14:paraId="4A61164F" w14:textId="09A1A806" w:rsidR="0058168E" w:rsidRDefault="0058168E" w:rsidP="006A3EB3">
      <w:pPr>
        <w:rPr>
          <w:rFonts w:ascii="Arial" w:hAnsi="Arial" w:cs="Arial"/>
          <w:bCs/>
          <w:sz w:val="20"/>
          <w:szCs w:val="20"/>
        </w:rPr>
      </w:pPr>
    </w:p>
    <w:bookmarkEnd w:id="2"/>
    <w:p w14:paraId="2B5B4A68" w14:textId="77777777" w:rsidR="00407FF8" w:rsidRDefault="00407FF8" w:rsidP="006A3EB3">
      <w:pPr>
        <w:rPr>
          <w:rFonts w:ascii="Arial" w:hAnsi="Arial" w:cs="Arial"/>
          <w:color w:val="1D1D1D"/>
          <w:sz w:val="26"/>
          <w:szCs w:val="26"/>
        </w:rPr>
      </w:pPr>
    </w:p>
    <w:p w14:paraId="65BC506A" w14:textId="77777777" w:rsidR="0058168E" w:rsidRDefault="0058168E" w:rsidP="006A3EB3">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0"/>
        <w:gridCol w:w="5358"/>
      </w:tblGrid>
      <w:tr w:rsidR="002D2377" w14:paraId="5F3CC577" w14:textId="77777777" w:rsidTr="0013775B">
        <w:tc>
          <w:tcPr>
            <w:tcW w:w="10454" w:type="dxa"/>
            <w:vMerge w:val="restart"/>
          </w:tcPr>
          <w:p w14:paraId="79964CD2" w14:textId="77777777" w:rsidR="002D2377" w:rsidRDefault="002D2377" w:rsidP="002D2377">
            <w:pPr>
              <w:rPr>
                <w:rFonts w:ascii="Arial" w:hAnsi="Arial" w:cs="Arial"/>
                <w:bCs/>
                <w:sz w:val="20"/>
                <w:szCs w:val="20"/>
              </w:rPr>
            </w:pPr>
            <w:r w:rsidRPr="00043227">
              <w:rPr>
                <w:rFonts w:ascii="Arial" w:hAnsi="Arial" w:cs="Arial"/>
                <w:b/>
                <w:sz w:val="20"/>
                <w:szCs w:val="20"/>
              </w:rPr>
              <w:t>Fairlop</w:t>
            </w:r>
            <w:r>
              <w:rPr>
                <w:rFonts w:ascii="Arial" w:hAnsi="Arial" w:cs="Arial"/>
                <w:bCs/>
                <w:sz w:val="20"/>
                <w:szCs w:val="20"/>
              </w:rPr>
              <w:t xml:space="preserve"> – 10 miles from the main camp. Fairlop is a district in the north of Ilford.</w:t>
            </w:r>
          </w:p>
          <w:p w14:paraId="160E1CA9" w14:textId="4E9308A4" w:rsidR="002D2377" w:rsidRDefault="002D2377" w:rsidP="002D2377">
            <w:pPr>
              <w:rPr>
                <w:rFonts w:ascii="Arial" w:hAnsi="Arial" w:cs="Arial"/>
                <w:bCs/>
                <w:sz w:val="20"/>
                <w:szCs w:val="20"/>
              </w:rPr>
            </w:pPr>
          </w:p>
          <w:p w14:paraId="1C63CA7F" w14:textId="240898CD" w:rsidR="002D2377" w:rsidRPr="002D2377" w:rsidRDefault="002D2377" w:rsidP="002D2377">
            <w:pPr>
              <w:jc w:val="both"/>
              <w:rPr>
                <w:rFonts w:ascii="Arial" w:hAnsi="Arial" w:cs="Arial"/>
                <w:bCs/>
                <w:sz w:val="20"/>
                <w:szCs w:val="20"/>
              </w:rPr>
            </w:pPr>
            <w:r>
              <w:rPr>
                <w:rFonts w:ascii="Arial" w:hAnsi="Arial" w:cs="Arial"/>
                <w:bCs/>
                <w:sz w:val="20"/>
                <w:szCs w:val="20"/>
              </w:rPr>
              <w:t>Location – See map - The Fairlop Plain local history website places an Italian pow camp at A</w:t>
            </w:r>
            <w:r w:rsidR="0013775B">
              <w:rPr>
                <w:rFonts w:ascii="Arial" w:hAnsi="Arial" w:cs="Arial"/>
                <w:bCs/>
                <w:sz w:val="20"/>
                <w:szCs w:val="20"/>
              </w:rPr>
              <w:t xml:space="preserve"> and</w:t>
            </w:r>
            <w:r>
              <w:rPr>
                <w:rFonts w:ascii="Arial" w:hAnsi="Arial" w:cs="Arial"/>
                <w:bCs/>
                <w:sz w:val="20"/>
                <w:szCs w:val="20"/>
              </w:rPr>
              <w:t xml:space="preserve"> the German pow hostel at site B</w:t>
            </w:r>
            <w:r w:rsidR="0013775B">
              <w:rPr>
                <w:rFonts w:ascii="Arial" w:hAnsi="Arial" w:cs="Arial"/>
                <w:bCs/>
                <w:sz w:val="20"/>
                <w:szCs w:val="20"/>
              </w:rPr>
              <w:t>, (previously an accommodation site for RAF Fairlop)</w:t>
            </w:r>
            <w:r>
              <w:rPr>
                <w:rFonts w:ascii="Arial" w:hAnsi="Arial" w:cs="Arial"/>
                <w:bCs/>
                <w:sz w:val="20"/>
                <w:szCs w:val="20"/>
              </w:rPr>
              <w:t xml:space="preserve">.  </w:t>
            </w:r>
            <w:hyperlink r:id="rId16" w:history="1">
              <w:r w:rsidRPr="002D2377">
                <w:rPr>
                  <w:rStyle w:val="Hyperlink"/>
                  <w:rFonts w:ascii="Arial" w:hAnsi="Arial" w:cs="Arial"/>
                  <w:sz w:val="20"/>
                  <w:szCs w:val="20"/>
                </w:rPr>
                <w:t>Fairlop Plain Times (wordpress.com)</w:t>
              </w:r>
            </w:hyperlink>
          </w:p>
          <w:p w14:paraId="365D3412" w14:textId="24CB2ACB" w:rsidR="002D2377" w:rsidRDefault="002D2377" w:rsidP="002D2377">
            <w:pPr>
              <w:rPr>
                <w:rFonts w:ascii="Arial" w:hAnsi="Arial" w:cs="Arial"/>
                <w:bCs/>
                <w:sz w:val="20"/>
                <w:szCs w:val="20"/>
              </w:rPr>
            </w:pPr>
          </w:p>
          <w:p w14:paraId="213574DB" w14:textId="409B122F" w:rsidR="002D2377" w:rsidRDefault="0013775B" w:rsidP="002D2377">
            <w:pPr>
              <w:rPr>
                <w:rFonts w:ascii="Arial" w:hAnsi="Arial" w:cs="Arial"/>
                <w:bCs/>
                <w:sz w:val="20"/>
                <w:szCs w:val="20"/>
              </w:rPr>
            </w:pPr>
            <w:r>
              <w:rPr>
                <w:rFonts w:ascii="Arial" w:hAnsi="Arial" w:cs="Arial"/>
                <w:bCs/>
                <w:sz w:val="20"/>
                <w:szCs w:val="20"/>
              </w:rPr>
              <w:t>The German hostel may have opened before August 1946 and been attached to a different HQ camp.</w:t>
            </w:r>
          </w:p>
          <w:p w14:paraId="21A7E223" w14:textId="77777777" w:rsidR="0013775B" w:rsidRDefault="0013775B" w:rsidP="002D2377">
            <w:pPr>
              <w:rPr>
                <w:rFonts w:ascii="Arial" w:hAnsi="Arial" w:cs="Arial"/>
                <w:bCs/>
                <w:sz w:val="20"/>
                <w:szCs w:val="20"/>
              </w:rPr>
            </w:pPr>
          </w:p>
          <w:p w14:paraId="366E495A" w14:textId="77777777" w:rsidR="002D2377" w:rsidRDefault="002D2377" w:rsidP="002D2377">
            <w:pPr>
              <w:rPr>
                <w:rFonts w:ascii="Arial" w:hAnsi="Arial" w:cs="Arial"/>
                <w:bCs/>
                <w:sz w:val="20"/>
                <w:szCs w:val="20"/>
              </w:rPr>
            </w:pPr>
            <w:r w:rsidRPr="004E3326">
              <w:rPr>
                <w:rFonts w:ascii="Arial" w:hAnsi="Arial" w:cs="Arial"/>
                <w:b/>
                <w:sz w:val="20"/>
                <w:szCs w:val="20"/>
              </w:rPr>
              <w:t>February 1947</w:t>
            </w:r>
            <w:r>
              <w:rPr>
                <w:rFonts w:ascii="Arial" w:hAnsi="Arial" w:cs="Arial"/>
                <w:bCs/>
                <w:sz w:val="20"/>
                <w:szCs w:val="20"/>
              </w:rPr>
              <w:t xml:space="preserve"> – Hostel leader, Wernicke (B+) – “</w:t>
            </w:r>
            <w:r w:rsidRPr="004E3326">
              <w:rPr>
                <w:rFonts w:ascii="Arial" w:hAnsi="Arial" w:cs="Arial"/>
                <w:bCs/>
                <w:i/>
                <w:iCs/>
                <w:sz w:val="20"/>
                <w:szCs w:val="20"/>
              </w:rPr>
              <w:t>Shows little initiative or enthusiasm; due for repatriation in March.”</w:t>
            </w:r>
          </w:p>
          <w:p w14:paraId="4000BFE3" w14:textId="77777777" w:rsidR="002D2377" w:rsidRDefault="002D2377" w:rsidP="002D2377">
            <w:pPr>
              <w:rPr>
                <w:rFonts w:ascii="Arial" w:hAnsi="Arial" w:cs="Arial"/>
                <w:bCs/>
                <w:sz w:val="20"/>
                <w:szCs w:val="20"/>
              </w:rPr>
            </w:pPr>
          </w:p>
          <w:p w14:paraId="77CE3829" w14:textId="77777777" w:rsidR="002D2377" w:rsidRDefault="002D2377" w:rsidP="002D2377">
            <w:pPr>
              <w:rPr>
                <w:rFonts w:ascii="Arial" w:hAnsi="Arial" w:cs="Arial"/>
                <w:bCs/>
                <w:sz w:val="20"/>
                <w:szCs w:val="20"/>
              </w:rPr>
            </w:pPr>
            <w:r w:rsidRPr="004E3326">
              <w:rPr>
                <w:rFonts w:ascii="Arial" w:hAnsi="Arial" w:cs="Arial"/>
                <w:b/>
                <w:sz w:val="20"/>
                <w:szCs w:val="20"/>
              </w:rPr>
              <w:t>May 1947</w:t>
            </w:r>
            <w:r>
              <w:rPr>
                <w:rFonts w:ascii="Arial" w:hAnsi="Arial" w:cs="Arial"/>
                <w:bCs/>
                <w:sz w:val="20"/>
                <w:szCs w:val="20"/>
              </w:rPr>
              <w:t xml:space="preserve"> – a new hostel leader </w:t>
            </w:r>
            <w:proofErr w:type="spellStart"/>
            <w:r>
              <w:rPr>
                <w:rFonts w:ascii="Arial" w:hAnsi="Arial" w:cs="Arial"/>
                <w:bCs/>
                <w:sz w:val="20"/>
                <w:szCs w:val="20"/>
              </w:rPr>
              <w:t>Uffz</w:t>
            </w:r>
            <w:proofErr w:type="spellEnd"/>
            <w:r>
              <w:rPr>
                <w:rFonts w:ascii="Arial" w:hAnsi="Arial" w:cs="Arial"/>
                <w:bCs/>
                <w:sz w:val="20"/>
                <w:szCs w:val="20"/>
              </w:rPr>
              <w:t xml:space="preserve">. Julius </w:t>
            </w:r>
            <w:proofErr w:type="spellStart"/>
            <w:r>
              <w:rPr>
                <w:rFonts w:ascii="Arial" w:hAnsi="Arial" w:cs="Arial"/>
                <w:bCs/>
                <w:sz w:val="20"/>
                <w:szCs w:val="20"/>
              </w:rPr>
              <w:t>Giewaldt</w:t>
            </w:r>
            <w:proofErr w:type="spellEnd"/>
            <w:r>
              <w:rPr>
                <w:rFonts w:ascii="Arial" w:hAnsi="Arial" w:cs="Arial"/>
                <w:bCs/>
                <w:sz w:val="20"/>
                <w:szCs w:val="20"/>
              </w:rPr>
              <w:t xml:space="preserve"> (B), aged 47 – he was there until the hostel closed down. The previous leader had been repatriated. About 50% of the pows were under 25.</w:t>
            </w:r>
          </w:p>
          <w:p w14:paraId="3D4D6EC9" w14:textId="77777777" w:rsidR="002D2377" w:rsidRDefault="002D2377" w:rsidP="002D2377">
            <w:pPr>
              <w:rPr>
                <w:rFonts w:ascii="Arial" w:hAnsi="Arial" w:cs="Arial"/>
                <w:bCs/>
                <w:sz w:val="20"/>
                <w:szCs w:val="20"/>
              </w:rPr>
            </w:pPr>
          </w:p>
          <w:tbl>
            <w:tblPr>
              <w:tblStyle w:val="TableGrid"/>
              <w:tblW w:w="5000" w:type="pct"/>
              <w:tblLook w:val="04A0" w:firstRow="1" w:lastRow="0" w:firstColumn="1" w:lastColumn="0" w:noHBand="0" w:noVBand="1"/>
            </w:tblPr>
            <w:tblGrid>
              <w:gridCol w:w="1236"/>
              <w:gridCol w:w="842"/>
              <w:gridCol w:w="854"/>
              <w:gridCol w:w="831"/>
              <w:gridCol w:w="875"/>
              <w:gridCol w:w="854"/>
              <w:gridCol w:w="842"/>
              <w:gridCol w:w="842"/>
              <w:gridCol w:w="884"/>
              <w:gridCol w:w="924"/>
              <w:gridCol w:w="830"/>
            </w:tblGrid>
            <w:tr w:rsidR="0013775B" w14:paraId="2DFCECAF" w14:textId="77777777" w:rsidTr="009F2F47">
              <w:tc>
                <w:tcPr>
                  <w:tcW w:w="1918" w:type="dxa"/>
                </w:tcPr>
                <w:p w14:paraId="5E9FF274" w14:textId="77777777" w:rsidR="002D2377" w:rsidRDefault="002D2377" w:rsidP="002D2377">
                  <w:pPr>
                    <w:jc w:val="both"/>
                    <w:rPr>
                      <w:rFonts w:ascii="Arial" w:hAnsi="Arial" w:cs="Arial"/>
                      <w:sz w:val="20"/>
                      <w:szCs w:val="20"/>
                    </w:rPr>
                  </w:pPr>
                </w:p>
              </w:tc>
              <w:tc>
                <w:tcPr>
                  <w:tcW w:w="1145" w:type="dxa"/>
                </w:tcPr>
                <w:p w14:paraId="39253963" w14:textId="77777777" w:rsidR="002D2377" w:rsidRDefault="002D2377" w:rsidP="002D2377">
                  <w:pPr>
                    <w:jc w:val="center"/>
                    <w:rPr>
                      <w:rFonts w:ascii="Arial" w:hAnsi="Arial" w:cs="Arial"/>
                      <w:sz w:val="20"/>
                      <w:szCs w:val="20"/>
                    </w:rPr>
                  </w:pPr>
                  <w:r>
                    <w:rPr>
                      <w:rFonts w:ascii="Arial" w:hAnsi="Arial" w:cs="Arial"/>
                      <w:sz w:val="20"/>
                      <w:szCs w:val="20"/>
                    </w:rPr>
                    <w:t>1945</w:t>
                  </w:r>
                </w:p>
              </w:tc>
              <w:tc>
                <w:tcPr>
                  <w:tcW w:w="1272" w:type="dxa"/>
                </w:tcPr>
                <w:p w14:paraId="64175E5C" w14:textId="77777777" w:rsidR="002D2377" w:rsidRDefault="002D2377" w:rsidP="002D2377">
                  <w:pPr>
                    <w:jc w:val="center"/>
                    <w:rPr>
                      <w:rFonts w:ascii="Arial" w:hAnsi="Arial" w:cs="Arial"/>
                      <w:sz w:val="20"/>
                      <w:szCs w:val="20"/>
                    </w:rPr>
                  </w:pPr>
                  <w:r>
                    <w:rPr>
                      <w:rFonts w:ascii="Arial" w:hAnsi="Arial" w:cs="Arial"/>
                      <w:sz w:val="20"/>
                      <w:szCs w:val="20"/>
                    </w:rPr>
                    <w:t>7/46</w:t>
                  </w:r>
                </w:p>
              </w:tc>
              <w:tc>
                <w:tcPr>
                  <w:tcW w:w="1208" w:type="dxa"/>
                </w:tcPr>
                <w:p w14:paraId="6F8BCFA1" w14:textId="77777777" w:rsidR="002D2377" w:rsidRDefault="002D2377" w:rsidP="002D2377">
                  <w:pPr>
                    <w:jc w:val="center"/>
                    <w:rPr>
                      <w:rFonts w:ascii="Arial" w:hAnsi="Arial" w:cs="Arial"/>
                      <w:sz w:val="20"/>
                      <w:szCs w:val="20"/>
                    </w:rPr>
                  </w:pPr>
                  <w:r>
                    <w:rPr>
                      <w:rFonts w:ascii="Arial" w:hAnsi="Arial" w:cs="Arial"/>
                      <w:sz w:val="20"/>
                      <w:szCs w:val="20"/>
                    </w:rPr>
                    <w:t>8/46</w:t>
                  </w:r>
                </w:p>
              </w:tc>
              <w:tc>
                <w:tcPr>
                  <w:tcW w:w="1328" w:type="dxa"/>
                </w:tcPr>
                <w:p w14:paraId="61A93604" w14:textId="77777777" w:rsidR="002D2377" w:rsidRDefault="002D2377" w:rsidP="002D2377">
                  <w:pPr>
                    <w:jc w:val="center"/>
                    <w:rPr>
                      <w:rFonts w:ascii="Arial" w:hAnsi="Arial" w:cs="Arial"/>
                      <w:sz w:val="20"/>
                      <w:szCs w:val="20"/>
                    </w:rPr>
                  </w:pPr>
                  <w:r>
                    <w:rPr>
                      <w:rFonts w:ascii="Arial" w:hAnsi="Arial" w:cs="Arial"/>
                      <w:sz w:val="20"/>
                      <w:szCs w:val="20"/>
                    </w:rPr>
                    <w:t>2/47</w:t>
                  </w:r>
                </w:p>
              </w:tc>
              <w:tc>
                <w:tcPr>
                  <w:tcW w:w="1272" w:type="dxa"/>
                </w:tcPr>
                <w:p w14:paraId="338A3243" w14:textId="77777777" w:rsidR="002D2377" w:rsidRDefault="002D2377" w:rsidP="002D2377">
                  <w:pPr>
                    <w:jc w:val="center"/>
                    <w:rPr>
                      <w:rFonts w:ascii="Arial" w:hAnsi="Arial" w:cs="Arial"/>
                      <w:sz w:val="20"/>
                      <w:szCs w:val="20"/>
                    </w:rPr>
                  </w:pPr>
                  <w:r>
                    <w:rPr>
                      <w:rFonts w:ascii="Arial" w:hAnsi="Arial" w:cs="Arial"/>
                      <w:sz w:val="20"/>
                      <w:szCs w:val="20"/>
                    </w:rPr>
                    <w:t>3/47</w:t>
                  </w:r>
                </w:p>
              </w:tc>
              <w:tc>
                <w:tcPr>
                  <w:tcW w:w="1240" w:type="dxa"/>
                </w:tcPr>
                <w:p w14:paraId="57B70303" w14:textId="77777777" w:rsidR="002D2377" w:rsidRDefault="002D2377" w:rsidP="002D2377">
                  <w:pPr>
                    <w:jc w:val="center"/>
                    <w:rPr>
                      <w:rFonts w:ascii="Arial" w:hAnsi="Arial" w:cs="Arial"/>
                      <w:sz w:val="20"/>
                      <w:szCs w:val="20"/>
                    </w:rPr>
                  </w:pPr>
                  <w:r>
                    <w:rPr>
                      <w:rFonts w:ascii="Arial" w:hAnsi="Arial" w:cs="Arial"/>
                      <w:sz w:val="20"/>
                      <w:szCs w:val="20"/>
                    </w:rPr>
                    <w:t>7/47</w:t>
                  </w:r>
                </w:p>
              </w:tc>
              <w:tc>
                <w:tcPr>
                  <w:tcW w:w="1240" w:type="dxa"/>
                </w:tcPr>
                <w:p w14:paraId="22FB7FA8" w14:textId="77777777" w:rsidR="002D2377" w:rsidRDefault="002D2377" w:rsidP="002D2377">
                  <w:pPr>
                    <w:jc w:val="center"/>
                    <w:rPr>
                      <w:rFonts w:ascii="Arial" w:hAnsi="Arial" w:cs="Arial"/>
                      <w:sz w:val="20"/>
                      <w:szCs w:val="20"/>
                    </w:rPr>
                  </w:pPr>
                  <w:r>
                    <w:rPr>
                      <w:rFonts w:ascii="Arial" w:hAnsi="Arial" w:cs="Arial"/>
                      <w:sz w:val="20"/>
                      <w:szCs w:val="20"/>
                    </w:rPr>
                    <w:t>8/47</w:t>
                  </w:r>
                </w:p>
              </w:tc>
              <w:tc>
                <w:tcPr>
                  <w:tcW w:w="1166" w:type="dxa"/>
                </w:tcPr>
                <w:p w14:paraId="255D0349" w14:textId="77777777" w:rsidR="002D2377" w:rsidRDefault="002D2377" w:rsidP="002D2377">
                  <w:pPr>
                    <w:jc w:val="center"/>
                    <w:rPr>
                      <w:rFonts w:ascii="Arial" w:hAnsi="Arial" w:cs="Arial"/>
                      <w:sz w:val="20"/>
                      <w:szCs w:val="20"/>
                    </w:rPr>
                  </w:pPr>
                  <w:r>
                    <w:rPr>
                      <w:rFonts w:ascii="Arial" w:hAnsi="Arial" w:cs="Arial"/>
                      <w:sz w:val="20"/>
                      <w:szCs w:val="20"/>
                    </w:rPr>
                    <w:t>10/47</w:t>
                  </w:r>
                </w:p>
              </w:tc>
              <w:tc>
                <w:tcPr>
                  <w:tcW w:w="1272" w:type="dxa"/>
                </w:tcPr>
                <w:p w14:paraId="7C53C448" w14:textId="77777777" w:rsidR="002D2377" w:rsidRDefault="002D2377" w:rsidP="002D2377">
                  <w:pPr>
                    <w:jc w:val="center"/>
                    <w:rPr>
                      <w:rFonts w:ascii="Arial" w:hAnsi="Arial" w:cs="Arial"/>
                      <w:sz w:val="20"/>
                      <w:szCs w:val="20"/>
                    </w:rPr>
                  </w:pPr>
                  <w:r>
                    <w:rPr>
                      <w:rFonts w:ascii="Arial" w:hAnsi="Arial" w:cs="Arial"/>
                      <w:sz w:val="20"/>
                      <w:szCs w:val="20"/>
                    </w:rPr>
                    <w:t>11/47</w:t>
                  </w:r>
                </w:p>
              </w:tc>
              <w:tc>
                <w:tcPr>
                  <w:tcW w:w="1206" w:type="dxa"/>
                </w:tcPr>
                <w:p w14:paraId="349E0A46" w14:textId="77777777" w:rsidR="002D2377" w:rsidRDefault="002D2377" w:rsidP="002D2377">
                  <w:pPr>
                    <w:jc w:val="center"/>
                    <w:rPr>
                      <w:rFonts w:ascii="Arial" w:hAnsi="Arial" w:cs="Arial"/>
                      <w:sz w:val="20"/>
                      <w:szCs w:val="20"/>
                    </w:rPr>
                  </w:pPr>
                  <w:r>
                    <w:rPr>
                      <w:rFonts w:ascii="Arial" w:hAnsi="Arial" w:cs="Arial"/>
                      <w:sz w:val="20"/>
                      <w:szCs w:val="20"/>
                    </w:rPr>
                    <w:t>3/48</w:t>
                  </w:r>
                </w:p>
              </w:tc>
            </w:tr>
            <w:tr w:rsidR="0013775B" w14:paraId="00365056" w14:textId="77777777" w:rsidTr="009F2F47">
              <w:tc>
                <w:tcPr>
                  <w:tcW w:w="1918" w:type="dxa"/>
                </w:tcPr>
                <w:p w14:paraId="5B10B377" w14:textId="77777777" w:rsidR="002D2377" w:rsidRDefault="002D2377" w:rsidP="002D2377">
                  <w:pPr>
                    <w:jc w:val="both"/>
                    <w:rPr>
                      <w:rFonts w:ascii="Arial" w:hAnsi="Arial" w:cs="Arial"/>
                      <w:sz w:val="20"/>
                      <w:szCs w:val="20"/>
                    </w:rPr>
                  </w:pPr>
                  <w:r>
                    <w:rPr>
                      <w:rFonts w:ascii="Arial" w:hAnsi="Arial" w:cs="Arial"/>
                      <w:sz w:val="20"/>
                      <w:szCs w:val="20"/>
                    </w:rPr>
                    <w:t>Fairlop</w:t>
                  </w:r>
                </w:p>
              </w:tc>
              <w:tc>
                <w:tcPr>
                  <w:tcW w:w="1145" w:type="dxa"/>
                  <w:shd w:val="clear" w:color="auto" w:fill="FFF2CC" w:themeFill="accent4" w:themeFillTint="33"/>
                </w:tcPr>
                <w:p w14:paraId="2AC1B76B" w14:textId="77777777" w:rsidR="002D2377" w:rsidRDefault="002D2377" w:rsidP="002D2377">
                  <w:pPr>
                    <w:jc w:val="center"/>
                    <w:rPr>
                      <w:rFonts w:ascii="Arial" w:hAnsi="Arial" w:cs="Arial"/>
                      <w:sz w:val="20"/>
                      <w:szCs w:val="20"/>
                    </w:rPr>
                  </w:pPr>
                </w:p>
              </w:tc>
              <w:tc>
                <w:tcPr>
                  <w:tcW w:w="1272" w:type="dxa"/>
                  <w:shd w:val="clear" w:color="auto" w:fill="FFF2CC" w:themeFill="accent4" w:themeFillTint="33"/>
                </w:tcPr>
                <w:p w14:paraId="64A65FE2" w14:textId="77777777" w:rsidR="002D2377" w:rsidRDefault="002D2377" w:rsidP="002D2377">
                  <w:pPr>
                    <w:jc w:val="center"/>
                    <w:rPr>
                      <w:rFonts w:ascii="Arial" w:hAnsi="Arial" w:cs="Arial"/>
                      <w:sz w:val="20"/>
                      <w:szCs w:val="20"/>
                    </w:rPr>
                  </w:pPr>
                </w:p>
              </w:tc>
              <w:tc>
                <w:tcPr>
                  <w:tcW w:w="1208" w:type="dxa"/>
                  <w:shd w:val="clear" w:color="auto" w:fill="E2EFD9" w:themeFill="accent6" w:themeFillTint="33"/>
                </w:tcPr>
                <w:p w14:paraId="5DB93D09" w14:textId="77777777" w:rsidR="002D2377" w:rsidRDefault="002D2377" w:rsidP="002D2377">
                  <w:pPr>
                    <w:jc w:val="center"/>
                    <w:rPr>
                      <w:rFonts w:ascii="Arial" w:hAnsi="Arial" w:cs="Arial"/>
                      <w:sz w:val="20"/>
                      <w:szCs w:val="20"/>
                    </w:rPr>
                  </w:pPr>
                  <w:r>
                    <w:rPr>
                      <w:rFonts w:ascii="Arial" w:hAnsi="Arial" w:cs="Arial"/>
                      <w:sz w:val="20"/>
                      <w:szCs w:val="20"/>
                    </w:rPr>
                    <w:t>171</w:t>
                  </w:r>
                </w:p>
              </w:tc>
              <w:tc>
                <w:tcPr>
                  <w:tcW w:w="1328" w:type="dxa"/>
                  <w:shd w:val="clear" w:color="auto" w:fill="E2EFD9" w:themeFill="accent6" w:themeFillTint="33"/>
                </w:tcPr>
                <w:p w14:paraId="26677D9A" w14:textId="77777777" w:rsidR="002D2377" w:rsidRDefault="002D2377" w:rsidP="002D2377">
                  <w:pPr>
                    <w:jc w:val="center"/>
                    <w:rPr>
                      <w:rFonts w:ascii="Arial" w:hAnsi="Arial" w:cs="Arial"/>
                      <w:sz w:val="20"/>
                      <w:szCs w:val="20"/>
                    </w:rPr>
                  </w:pPr>
                  <w:r>
                    <w:rPr>
                      <w:rFonts w:ascii="Arial" w:hAnsi="Arial" w:cs="Arial"/>
                      <w:sz w:val="20"/>
                      <w:szCs w:val="20"/>
                    </w:rPr>
                    <w:t>311</w:t>
                  </w:r>
                </w:p>
              </w:tc>
              <w:tc>
                <w:tcPr>
                  <w:tcW w:w="1272" w:type="dxa"/>
                  <w:shd w:val="clear" w:color="auto" w:fill="E2EFD9" w:themeFill="accent6" w:themeFillTint="33"/>
                </w:tcPr>
                <w:p w14:paraId="6B4A5608" w14:textId="77777777" w:rsidR="002D2377" w:rsidRDefault="002D2377" w:rsidP="002D2377">
                  <w:pPr>
                    <w:jc w:val="center"/>
                    <w:rPr>
                      <w:rFonts w:ascii="Arial" w:hAnsi="Arial" w:cs="Arial"/>
                      <w:sz w:val="20"/>
                      <w:szCs w:val="20"/>
                    </w:rPr>
                  </w:pPr>
                  <w:r>
                    <w:rPr>
                      <w:rFonts w:ascii="Arial" w:hAnsi="Arial" w:cs="Arial"/>
                      <w:sz w:val="20"/>
                      <w:szCs w:val="20"/>
                    </w:rPr>
                    <w:t>263</w:t>
                  </w:r>
                </w:p>
              </w:tc>
              <w:tc>
                <w:tcPr>
                  <w:tcW w:w="1240" w:type="dxa"/>
                  <w:shd w:val="clear" w:color="auto" w:fill="E2EFD9" w:themeFill="accent6" w:themeFillTint="33"/>
                </w:tcPr>
                <w:p w14:paraId="1DD36FFD" w14:textId="77777777" w:rsidR="002D2377" w:rsidRDefault="002D2377" w:rsidP="002D2377">
                  <w:pPr>
                    <w:jc w:val="center"/>
                    <w:rPr>
                      <w:rFonts w:ascii="Arial" w:hAnsi="Arial" w:cs="Arial"/>
                      <w:sz w:val="20"/>
                      <w:szCs w:val="20"/>
                    </w:rPr>
                  </w:pPr>
                  <w:r>
                    <w:rPr>
                      <w:rFonts w:ascii="Arial" w:hAnsi="Arial" w:cs="Arial"/>
                      <w:sz w:val="20"/>
                      <w:szCs w:val="20"/>
                    </w:rPr>
                    <w:t>259</w:t>
                  </w:r>
                </w:p>
              </w:tc>
              <w:tc>
                <w:tcPr>
                  <w:tcW w:w="1240" w:type="dxa"/>
                  <w:shd w:val="clear" w:color="auto" w:fill="E2EFD9" w:themeFill="accent6" w:themeFillTint="33"/>
                </w:tcPr>
                <w:p w14:paraId="537BF2C8" w14:textId="77777777" w:rsidR="002D2377" w:rsidRDefault="002D2377" w:rsidP="002D2377">
                  <w:pPr>
                    <w:jc w:val="center"/>
                    <w:rPr>
                      <w:rFonts w:ascii="Arial" w:hAnsi="Arial" w:cs="Arial"/>
                      <w:sz w:val="20"/>
                      <w:szCs w:val="20"/>
                    </w:rPr>
                  </w:pPr>
                  <w:r>
                    <w:rPr>
                      <w:rFonts w:ascii="Arial" w:hAnsi="Arial" w:cs="Arial"/>
                      <w:sz w:val="20"/>
                      <w:szCs w:val="20"/>
                    </w:rPr>
                    <w:t>8</w:t>
                  </w:r>
                </w:p>
              </w:tc>
              <w:tc>
                <w:tcPr>
                  <w:tcW w:w="1166" w:type="dxa"/>
                  <w:shd w:val="clear" w:color="auto" w:fill="FFCCCC"/>
                </w:tcPr>
                <w:p w14:paraId="551DD37F" w14:textId="77777777" w:rsidR="002D2377" w:rsidRDefault="002D2377" w:rsidP="002D2377">
                  <w:pPr>
                    <w:jc w:val="center"/>
                    <w:rPr>
                      <w:rFonts w:ascii="Arial" w:hAnsi="Arial" w:cs="Arial"/>
                      <w:sz w:val="20"/>
                      <w:szCs w:val="20"/>
                    </w:rPr>
                  </w:pPr>
                </w:p>
              </w:tc>
              <w:tc>
                <w:tcPr>
                  <w:tcW w:w="1272" w:type="dxa"/>
                  <w:shd w:val="clear" w:color="auto" w:fill="FFCCCC"/>
                </w:tcPr>
                <w:p w14:paraId="74479E1A" w14:textId="77777777" w:rsidR="002D2377" w:rsidRDefault="002D2377" w:rsidP="002D2377">
                  <w:pPr>
                    <w:jc w:val="center"/>
                    <w:rPr>
                      <w:rFonts w:ascii="Arial" w:hAnsi="Arial" w:cs="Arial"/>
                      <w:sz w:val="20"/>
                      <w:szCs w:val="20"/>
                    </w:rPr>
                  </w:pPr>
                </w:p>
              </w:tc>
              <w:tc>
                <w:tcPr>
                  <w:tcW w:w="1206" w:type="dxa"/>
                  <w:shd w:val="clear" w:color="auto" w:fill="FFCCCC"/>
                </w:tcPr>
                <w:p w14:paraId="7A894C05" w14:textId="77777777" w:rsidR="002D2377" w:rsidRDefault="002D2377" w:rsidP="002D2377">
                  <w:pPr>
                    <w:jc w:val="center"/>
                    <w:rPr>
                      <w:rFonts w:ascii="Arial" w:hAnsi="Arial" w:cs="Arial"/>
                      <w:sz w:val="20"/>
                      <w:szCs w:val="20"/>
                    </w:rPr>
                  </w:pPr>
                </w:p>
              </w:tc>
            </w:tr>
          </w:tbl>
          <w:p w14:paraId="3EB491BD" w14:textId="77777777" w:rsidR="002D2377" w:rsidRDefault="002D2377" w:rsidP="002D2377">
            <w:pPr>
              <w:rPr>
                <w:rFonts w:ascii="Arial" w:hAnsi="Arial" w:cs="Arial"/>
                <w:bCs/>
                <w:sz w:val="20"/>
                <w:szCs w:val="20"/>
              </w:rPr>
            </w:pPr>
          </w:p>
          <w:p w14:paraId="5BB429C5" w14:textId="1D3A26A8" w:rsidR="002D2377" w:rsidRDefault="0013775B" w:rsidP="006A3EB3">
            <w:pPr>
              <w:rPr>
                <w:rFonts w:ascii="Arial" w:hAnsi="Arial" w:cs="Arial"/>
                <w:b/>
                <w:sz w:val="20"/>
                <w:szCs w:val="20"/>
              </w:rPr>
            </w:pPr>
            <w:r>
              <w:rPr>
                <w:rFonts w:ascii="Arial" w:hAnsi="Arial" w:cs="Arial"/>
                <w:b/>
                <w:sz w:val="20"/>
                <w:szCs w:val="20"/>
              </w:rPr>
              <w:t xml:space="preserve">After the camp </w:t>
            </w:r>
            <w:r w:rsidRPr="0013775B">
              <w:rPr>
                <w:rFonts w:ascii="Arial" w:hAnsi="Arial" w:cs="Arial"/>
                <w:bCs/>
                <w:sz w:val="20"/>
                <w:szCs w:val="20"/>
              </w:rPr>
              <w:t>– used to accommodate displaced persons.</w:t>
            </w:r>
          </w:p>
        </w:tc>
        <w:tc>
          <w:tcPr>
            <w:tcW w:w="4934" w:type="dxa"/>
          </w:tcPr>
          <w:p w14:paraId="29B35125" w14:textId="0BB8D0AA" w:rsidR="002D2377" w:rsidRDefault="002D2377" w:rsidP="006A3EB3">
            <w:pPr>
              <w:rPr>
                <w:rFonts w:ascii="Arial" w:hAnsi="Arial" w:cs="Arial"/>
                <w:b/>
                <w:sz w:val="20"/>
                <w:szCs w:val="20"/>
              </w:rPr>
            </w:pPr>
            <w:r>
              <w:rPr>
                <w:rFonts w:ascii="Arial" w:hAnsi="Arial" w:cs="Arial"/>
                <w:b/>
                <w:noProof/>
                <w:sz w:val="20"/>
                <w:szCs w:val="20"/>
              </w:rPr>
              <w:drawing>
                <wp:inline distT="0" distB="0" distL="0" distR="0" wp14:anchorId="4C29B6DD" wp14:editId="4D4BB2B8">
                  <wp:extent cx="3265715" cy="26376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3288642" cy="2656210"/>
                          </a:xfrm>
                          <a:prstGeom prst="rect">
                            <a:avLst/>
                          </a:prstGeom>
                        </pic:spPr>
                      </pic:pic>
                    </a:graphicData>
                  </a:graphic>
                </wp:inline>
              </w:drawing>
            </w:r>
          </w:p>
        </w:tc>
      </w:tr>
      <w:tr w:rsidR="002D2377" w14:paraId="34040456" w14:textId="77777777" w:rsidTr="0013775B">
        <w:tc>
          <w:tcPr>
            <w:tcW w:w="10454" w:type="dxa"/>
            <w:vMerge/>
          </w:tcPr>
          <w:p w14:paraId="39705BF2" w14:textId="77777777" w:rsidR="002D2377" w:rsidRDefault="002D2377" w:rsidP="006A3EB3">
            <w:pPr>
              <w:rPr>
                <w:rFonts w:ascii="Arial" w:hAnsi="Arial" w:cs="Arial"/>
                <w:b/>
                <w:sz w:val="20"/>
                <w:szCs w:val="20"/>
              </w:rPr>
            </w:pPr>
          </w:p>
        </w:tc>
        <w:tc>
          <w:tcPr>
            <w:tcW w:w="4934" w:type="dxa"/>
          </w:tcPr>
          <w:p w14:paraId="2684141B" w14:textId="2C5792D1" w:rsidR="002D2377" w:rsidRPr="0013775B" w:rsidRDefault="0013775B" w:rsidP="0013775B">
            <w:pPr>
              <w:jc w:val="center"/>
              <w:rPr>
                <w:rFonts w:ascii="Arial" w:hAnsi="Arial" w:cs="Arial"/>
                <w:color w:val="212529"/>
                <w:sz w:val="20"/>
                <w:szCs w:val="20"/>
                <w:shd w:val="clear" w:color="auto" w:fill="FFFFFF"/>
              </w:rPr>
            </w:pPr>
            <w:r w:rsidRPr="0013775B">
              <w:rPr>
                <w:rFonts w:ascii="Arial" w:hAnsi="Arial" w:cs="Arial"/>
                <w:color w:val="212529"/>
                <w:sz w:val="20"/>
                <w:szCs w:val="20"/>
                <w:shd w:val="clear" w:color="auto" w:fill="FFFFFF"/>
              </w:rPr>
              <w:t>OpenStreetMap</w:t>
            </w:r>
            <w:hyperlink r:id="rId18" w:anchor="trademarks" w:history="1">
              <w:r w:rsidRPr="0013775B">
                <w:rPr>
                  <w:rStyle w:val="Hyperlink"/>
                  <w:rFonts w:ascii="Arial" w:hAnsi="Arial" w:cs="Arial"/>
                  <w:color w:val="2244DD"/>
                  <w:sz w:val="20"/>
                  <w:szCs w:val="20"/>
                  <w:shd w:val="clear" w:color="auto" w:fill="FFFFFF"/>
                  <w:vertAlign w:val="superscript"/>
                </w:rPr>
                <w:t>®</w:t>
              </w:r>
            </w:hyperlink>
          </w:p>
        </w:tc>
      </w:tr>
    </w:tbl>
    <w:p w14:paraId="3A1281B6" w14:textId="77777777" w:rsidR="000941AB" w:rsidRDefault="000941AB" w:rsidP="006A3EB3">
      <w:pPr>
        <w:rPr>
          <w:rFonts w:ascii="Arial" w:hAnsi="Arial" w:cs="Arial"/>
          <w:bCs/>
          <w:sz w:val="8"/>
          <w:szCs w:val="8"/>
        </w:rPr>
      </w:pPr>
    </w:p>
    <w:p w14:paraId="6AA23D06" w14:textId="77777777" w:rsidR="000941AB" w:rsidRDefault="000941AB">
      <w:pPr>
        <w:spacing w:after="160" w:line="259" w:lineRule="auto"/>
        <w:rPr>
          <w:rFonts w:ascii="Arial" w:hAnsi="Arial" w:cs="Arial"/>
          <w:bCs/>
          <w:sz w:val="8"/>
          <w:szCs w:val="8"/>
        </w:rPr>
      </w:pPr>
      <w:r>
        <w:rPr>
          <w:rFonts w:ascii="Arial" w:hAnsi="Arial" w:cs="Arial"/>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6826"/>
        <w:gridCol w:w="4806"/>
      </w:tblGrid>
      <w:tr w:rsidR="007530F8" w14:paraId="7AA79550" w14:textId="35C31714" w:rsidTr="00BB6D21">
        <w:tc>
          <w:tcPr>
            <w:tcW w:w="10582" w:type="dxa"/>
            <w:gridSpan w:val="2"/>
            <w:vMerge w:val="restart"/>
          </w:tcPr>
          <w:p w14:paraId="7CCB0B39" w14:textId="047A6704" w:rsidR="007530F8" w:rsidRDefault="007530F8" w:rsidP="003873A6">
            <w:pPr>
              <w:rPr>
                <w:rFonts w:ascii="Arial" w:hAnsi="Arial" w:cs="Arial"/>
                <w:bCs/>
                <w:sz w:val="20"/>
                <w:szCs w:val="20"/>
              </w:rPr>
            </w:pPr>
            <w:proofErr w:type="spellStart"/>
            <w:r w:rsidRPr="00043227">
              <w:rPr>
                <w:rFonts w:ascii="Arial" w:hAnsi="Arial" w:cs="Arial"/>
                <w:b/>
                <w:sz w:val="20"/>
                <w:szCs w:val="20"/>
              </w:rPr>
              <w:lastRenderedPageBreak/>
              <w:t>Lippit</w:t>
            </w:r>
            <w:r>
              <w:rPr>
                <w:rFonts w:ascii="Arial" w:hAnsi="Arial" w:cs="Arial"/>
                <w:b/>
                <w:sz w:val="20"/>
                <w:szCs w:val="20"/>
              </w:rPr>
              <w:t>t</w:t>
            </w:r>
            <w:r w:rsidRPr="00043227">
              <w:rPr>
                <w:rFonts w:ascii="Arial" w:hAnsi="Arial" w:cs="Arial"/>
                <w:b/>
                <w:sz w:val="20"/>
                <w:szCs w:val="20"/>
              </w:rPr>
              <w:t>s</w:t>
            </w:r>
            <w:proofErr w:type="spellEnd"/>
            <w:r w:rsidRPr="00043227">
              <w:rPr>
                <w:rFonts w:ascii="Arial" w:hAnsi="Arial" w:cs="Arial"/>
                <w:b/>
                <w:sz w:val="20"/>
                <w:szCs w:val="20"/>
              </w:rPr>
              <w:t xml:space="preserve"> Hill</w:t>
            </w:r>
            <w:r>
              <w:rPr>
                <w:rFonts w:ascii="Arial" w:hAnsi="Arial" w:cs="Arial"/>
                <w:bCs/>
                <w:sz w:val="20"/>
                <w:szCs w:val="20"/>
              </w:rPr>
              <w:t xml:space="preserve"> – 8 miles from the main camp</w:t>
            </w:r>
            <w:r w:rsidR="007F44F8">
              <w:rPr>
                <w:rFonts w:ascii="Arial" w:hAnsi="Arial" w:cs="Arial"/>
                <w:bCs/>
                <w:sz w:val="20"/>
                <w:szCs w:val="20"/>
              </w:rPr>
              <w:t xml:space="preserve">. NGR </w:t>
            </w:r>
            <w:r w:rsidR="007F44F8">
              <w:rPr>
                <w:rFonts w:ascii="Arial" w:hAnsi="Arial" w:cs="Arial"/>
                <w:color w:val="000000"/>
                <w:sz w:val="18"/>
                <w:szCs w:val="18"/>
              </w:rPr>
              <w:t>TQ 39</w:t>
            </w:r>
            <w:r w:rsidR="00CE3757">
              <w:rPr>
                <w:rFonts w:ascii="Arial" w:hAnsi="Arial" w:cs="Arial"/>
                <w:color w:val="000000"/>
                <w:sz w:val="18"/>
                <w:szCs w:val="18"/>
              </w:rPr>
              <w:t>8</w:t>
            </w:r>
            <w:r w:rsidR="007F44F8">
              <w:rPr>
                <w:rFonts w:ascii="Arial" w:hAnsi="Arial" w:cs="Arial"/>
                <w:color w:val="000000"/>
                <w:sz w:val="18"/>
                <w:szCs w:val="18"/>
              </w:rPr>
              <w:t xml:space="preserve"> 9</w:t>
            </w:r>
            <w:r w:rsidR="00BB6D21">
              <w:rPr>
                <w:rFonts w:ascii="Arial" w:hAnsi="Arial" w:cs="Arial"/>
                <w:color w:val="000000"/>
                <w:sz w:val="18"/>
                <w:szCs w:val="18"/>
              </w:rPr>
              <w:t>69</w:t>
            </w:r>
          </w:p>
          <w:p w14:paraId="147A8E8F" w14:textId="4851AFA9" w:rsidR="007530F8" w:rsidRDefault="007530F8" w:rsidP="003873A6">
            <w:pPr>
              <w:jc w:val="both"/>
              <w:rPr>
                <w:rFonts w:ascii="Arial" w:hAnsi="Arial" w:cs="Arial"/>
                <w:b/>
                <w:sz w:val="20"/>
                <w:szCs w:val="20"/>
              </w:rPr>
            </w:pPr>
          </w:p>
          <w:p w14:paraId="3CBBB960" w14:textId="5A5397B6" w:rsidR="007530F8" w:rsidRPr="007F44F8" w:rsidRDefault="007530F8" w:rsidP="003873A6">
            <w:pPr>
              <w:jc w:val="both"/>
              <w:rPr>
                <w:rFonts w:ascii="Arial" w:hAnsi="Arial" w:cs="Arial"/>
                <w:sz w:val="20"/>
                <w:szCs w:val="20"/>
              </w:rPr>
            </w:pPr>
            <w:r w:rsidRPr="003873A6">
              <w:rPr>
                <w:rFonts w:ascii="Arial" w:hAnsi="Arial" w:cs="Arial"/>
                <w:bCs/>
                <w:sz w:val="20"/>
                <w:szCs w:val="20"/>
              </w:rPr>
              <w:t xml:space="preserve">Previously </w:t>
            </w:r>
            <w:r w:rsidR="007F44F8" w:rsidRPr="007F44F8">
              <w:rPr>
                <w:rFonts w:ascii="Arial" w:hAnsi="Arial" w:cs="Arial"/>
                <w:color w:val="000000"/>
                <w:sz w:val="20"/>
                <w:szCs w:val="20"/>
              </w:rPr>
              <w:t>Heavy Anti Aircraft Battery London Ze7</w:t>
            </w:r>
            <w:r w:rsidR="007F44F8">
              <w:rPr>
                <w:rFonts w:ascii="Arial" w:hAnsi="Arial" w:cs="Arial"/>
                <w:color w:val="000000"/>
                <w:sz w:val="20"/>
                <w:szCs w:val="20"/>
              </w:rPr>
              <w:t>.</w:t>
            </w:r>
          </w:p>
          <w:p w14:paraId="1C122607" w14:textId="5D481B4A" w:rsidR="007530F8" w:rsidRDefault="007530F8" w:rsidP="006A3EB3">
            <w:pPr>
              <w:rPr>
                <w:rFonts w:ascii="Arial" w:hAnsi="Arial" w:cs="Arial"/>
                <w:b/>
                <w:sz w:val="20"/>
                <w:szCs w:val="20"/>
              </w:rPr>
            </w:pPr>
          </w:p>
          <w:p w14:paraId="324BD228" w14:textId="7A4F67AC" w:rsidR="00B95CF4" w:rsidRPr="00B95CF4" w:rsidRDefault="00B95CF4" w:rsidP="006A3EB3">
            <w:pPr>
              <w:rPr>
                <w:rFonts w:ascii="Arial" w:hAnsi="Arial" w:cs="Arial"/>
                <w:bCs/>
                <w:sz w:val="20"/>
                <w:szCs w:val="20"/>
              </w:rPr>
            </w:pPr>
            <w:r>
              <w:rPr>
                <w:rFonts w:ascii="Arial" w:hAnsi="Arial" w:cs="Arial"/>
                <w:bCs/>
                <w:sz w:val="20"/>
                <w:szCs w:val="20"/>
              </w:rPr>
              <w:t>Believed to have opened in 1945 with Italian pows, later Germans.</w:t>
            </w:r>
          </w:p>
          <w:p w14:paraId="3B45A575" w14:textId="77777777" w:rsidR="00B95CF4" w:rsidRDefault="00B95CF4" w:rsidP="006A3EB3">
            <w:pPr>
              <w:rPr>
                <w:rFonts w:ascii="Arial" w:hAnsi="Arial" w:cs="Arial"/>
                <w:b/>
                <w:sz w:val="20"/>
                <w:szCs w:val="20"/>
              </w:rPr>
            </w:pPr>
          </w:p>
          <w:p w14:paraId="7F499FFF" w14:textId="77777777" w:rsidR="007530F8" w:rsidRDefault="007530F8" w:rsidP="007530F8">
            <w:pPr>
              <w:jc w:val="both"/>
              <w:rPr>
                <w:rFonts w:ascii="Arial" w:hAnsi="Arial" w:cs="Arial"/>
                <w:bCs/>
                <w:sz w:val="20"/>
                <w:szCs w:val="20"/>
              </w:rPr>
            </w:pPr>
            <w:r w:rsidRPr="00AD4A10">
              <w:rPr>
                <w:rFonts w:ascii="Arial" w:hAnsi="Arial" w:cs="Arial"/>
                <w:b/>
                <w:sz w:val="20"/>
                <w:szCs w:val="20"/>
              </w:rPr>
              <w:t>August 1946</w:t>
            </w:r>
            <w:r>
              <w:rPr>
                <w:rFonts w:ascii="Arial" w:hAnsi="Arial" w:cs="Arial"/>
                <w:bCs/>
                <w:sz w:val="20"/>
                <w:szCs w:val="20"/>
              </w:rPr>
              <w:t xml:space="preserve"> – Hostel leader, </w:t>
            </w:r>
            <w:proofErr w:type="spellStart"/>
            <w:r>
              <w:rPr>
                <w:rFonts w:ascii="Arial" w:hAnsi="Arial" w:cs="Arial"/>
                <w:bCs/>
                <w:sz w:val="20"/>
                <w:szCs w:val="20"/>
              </w:rPr>
              <w:t>Feldw</w:t>
            </w:r>
            <w:proofErr w:type="spellEnd"/>
            <w:r>
              <w:rPr>
                <w:rFonts w:ascii="Arial" w:hAnsi="Arial" w:cs="Arial"/>
                <w:bCs/>
                <w:sz w:val="20"/>
                <w:szCs w:val="20"/>
              </w:rPr>
              <w:t xml:space="preserve"> Kramer Fritz (B) [sic Fritz – his name was Bernhard]. Aged 33 – “</w:t>
            </w:r>
            <w:r w:rsidRPr="00AD4A10">
              <w:rPr>
                <w:rFonts w:ascii="Arial" w:hAnsi="Arial" w:cs="Arial"/>
                <w:bCs/>
                <w:i/>
                <w:iCs/>
                <w:sz w:val="20"/>
                <w:szCs w:val="20"/>
              </w:rPr>
              <w:t>Competent and good hostel leader, but completely non-political… He was formerly hostel leader in Woodford and Breeches Hostels.”</w:t>
            </w:r>
          </w:p>
          <w:p w14:paraId="468C0873" w14:textId="77777777" w:rsidR="007530F8" w:rsidRDefault="007530F8" w:rsidP="007530F8">
            <w:pPr>
              <w:jc w:val="both"/>
              <w:rPr>
                <w:rFonts w:ascii="Arial" w:hAnsi="Arial" w:cs="Arial"/>
                <w:bCs/>
                <w:sz w:val="20"/>
                <w:szCs w:val="20"/>
              </w:rPr>
            </w:pPr>
          </w:p>
          <w:p w14:paraId="052D05B6" w14:textId="325A6D9B" w:rsidR="007530F8" w:rsidRDefault="007530F8" w:rsidP="007530F8">
            <w:pPr>
              <w:jc w:val="both"/>
              <w:rPr>
                <w:rFonts w:ascii="Arial" w:hAnsi="Arial" w:cs="Arial"/>
                <w:bCs/>
                <w:sz w:val="20"/>
                <w:szCs w:val="20"/>
              </w:rPr>
            </w:pPr>
            <w:r w:rsidRPr="00AD4A10">
              <w:rPr>
                <w:rFonts w:ascii="Arial" w:hAnsi="Arial" w:cs="Arial"/>
                <w:b/>
                <w:sz w:val="20"/>
                <w:szCs w:val="20"/>
              </w:rPr>
              <w:t>December 1946</w:t>
            </w:r>
            <w:r>
              <w:rPr>
                <w:rFonts w:ascii="Arial" w:hAnsi="Arial" w:cs="Arial"/>
                <w:bCs/>
                <w:sz w:val="20"/>
                <w:szCs w:val="20"/>
              </w:rPr>
              <w:t xml:space="preserve"> – “</w:t>
            </w:r>
            <w:r w:rsidRPr="00AD4A10">
              <w:rPr>
                <w:rFonts w:ascii="Arial" w:hAnsi="Arial" w:cs="Arial"/>
                <w:bCs/>
                <w:i/>
                <w:iCs/>
                <w:sz w:val="20"/>
                <w:szCs w:val="20"/>
              </w:rPr>
              <w:t xml:space="preserve">No re-educational efforts whatever. PsW have organised 2 English courses and 1 shorthand course. This hostel happens to be the home of the Commandant and his officers.” </w:t>
            </w:r>
            <w:r>
              <w:rPr>
                <w:rFonts w:ascii="Arial" w:hAnsi="Arial" w:cs="Arial"/>
                <w:bCs/>
                <w:sz w:val="20"/>
                <w:szCs w:val="20"/>
              </w:rPr>
              <w:t>This was considered to be a much more pleasant and healthy site than the main camp at Carpenters Road.</w:t>
            </w:r>
            <w:r w:rsidR="00CE3757">
              <w:rPr>
                <w:rFonts w:ascii="Arial" w:hAnsi="Arial" w:cs="Arial"/>
                <w:bCs/>
                <w:sz w:val="20"/>
                <w:szCs w:val="20"/>
              </w:rPr>
              <w:t xml:space="preserve"> </w:t>
            </w:r>
          </w:p>
          <w:p w14:paraId="71FC001E" w14:textId="6B9D7595" w:rsidR="007530F8" w:rsidRDefault="007530F8" w:rsidP="007530F8">
            <w:pPr>
              <w:jc w:val="both"/>
              <w:rPr>
                <w:rFonts w:ascii="Arial" w:hAnsi="Arial" w:cs="Arial"/>
                <w:bCs/>
                <w:sz w:val="20"/>
                <w:szCs w:val="20"/>
              </w:rPr>
            </w:pPr>
          </w:p>
          <w:p w14:paraId="4F61EC00" w14:textId="59FA0BE7" w:rsidR="007530F8" w:rsidRPr="00B95CF4" w:rsidRDefault="007530F8" w:rsidP="00B95CF4">
            <w:pPr>
              <w:jc w:val="both"/>
              <w:rPr>
                <w:rFonts w:ascii="Arial" w:hAnsi="Arial" w:cs="Arial"/>
                <w:bCs/>
                <w:sz w:val="20"/>
                <w:szCs w:val="20"/>
              </w:rPr>
            </w:pPr>
            <w:r w:rsidRPr="007530F8">
              <w:rPr>
                <w:rFonts w:ascii="Arial" w:hAnsi="Arial" w:cs="Arial"/>
                <w:b/>
                <w:sz w:val="20"/>
                <w:szCs w:val="20"/>
              </w:rPr>
              <w:t>Christmas 1946</w:t>
            </w:r>
            <w:r>
              <w:rPr>
                <w:rFonts w:ascii="Arial" w:hAnsi="Arial" w:cs="Arial"/>
                <w:bCs/>
                <w:sz w:val="20"/>
                <w:szCs w:val="20"/>
              </w:rPr>
              <w:t xml:space="preserve"> </w:t>
            </w:r>
            <w:r w:rsidR="007F44F8">
              <w:rPr>
                <w:rFonts w:ascii="Arial" w:hAnsi="Arial" w:cs="Arial"/>
                <w:bCs/>
                <w:sz w:val="20"/>
                <w:szCs w:val="20"/>
              </w:rPr>
              <w:t>–</w:t>
            </w:r>
            <w:r>
              <w:rPr>
                <w:rFonts w:ascii="Arial" w:hAnsi="Arial" w:cs="Arial"/>
                <w:bCs/>
                <w:sz w:val="20"/>
                <w:szCs w:val="20"/>
              </w:rPr>
              <w:t xml:space="preserve"> </w:t>
            </w:r>
            <w:r w:rsidR="007F44F8">
              <w:rPr>
                <w:rFonts w:ascii="Arial" w:hAnsi="Arial" w:cs="Arial"/>
                <w:bCs/>
                <w:sz w:val="20"/>
                <w:szCs w:val="20"/>
              </w:rPr>
              <w:t>pows were invited into local homes, organised by the Quakers and the Peace Pledge Union. The local church held a Christmas service to which pows were invited.</w:t>
            </w:r>
            <w:r w:rsidR="00CE3757">
              <w:rPr>
                <w:rFonts w:ascii="Arial" w:hAnsi="Arial" w:cs="Arial"/>
                <w:bCs/>
                <w:sz w:val="20"/>
                <w:szCs w:val="20"/>
              </w:rPr>
              <w:t xml:space="preserve"> [Further details in “The Germans we Trusted” – Pamela Howe Taylor – Lutterworth Press – 2003].</w:t>
            </w:r>
          </w:p>
        </w:tc>
        <w:tc>
          <w:tcPr>
            <w:tcW w:w="4806" w:type="dxa"/>
          </w:tcPr>
          <w:p w14:paraId="1859281E" w14:textId="1CC938BC" w:rsidR="007530F8" w:rsidRPr="00043227" w:rsidRDefault="007530F8" w:rsidP="003873A6">
            <w:pPr>
              <w:rPr>
                <w:rFonts w:ascii="Arial" w:hAnsi="Arial" w:cs="Arial"/>
                <w:b/>
                <w:sz w:val="20"/>
                <w:szCs w:val="20"/>
              </w:rPr>
            </w:pPr>
            <w:r>
              <w:rPr>
                <w:rFonts w:ascii="Arial" w:hAnsi="Arial" w:cs="Arial"/>
                <w:bCs/>
                <w:noProof/>
                <w:sz w:val="20"/>
                <w:szCs w:val="20"/>
              </w:rPr>
              <w:drawing>
                <wp:inline distT="0" distB="0" distL="0" distR="0" wp14:anchorId="6E923FB6" wp14:editId="7F491ABB">
                  <wp:extent cx="2913185" cy="2047883"/>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9">
                            <a:extLst>
                              <a:ext uri="{28A0092B-C50C-407E-A947-70E740481C1C}">
                                <a14:useLocalDpi xmlns:a14="http://schemas.microsoft.com/office/drawing/2010/main" val="0"/>
                              </a:ext>
                            </a:extLst>
                          </a:blip>
                          <a:stretch>
                            <a:fillRect/>
                          </a:stretch>
                        </pic:blipFill>
                        <pic:spPr>
                          <a:xfrm>
                            <a:off x="0" y="0"/>
                            <a:ext cx="2922204" cy="2054223"/>
                          </a:xfrm>
                          <a:prstGeom prst="rect">
                            <a:avLst/>
                          </a:prstGeom>
                        </pic:spPr>
                      </pic:pic>
                    </a:graphicData>
                  </a:graphic>
                </wp:inline>
              </w:drawing>
            </w:r>
          </w:p>
        </w:tc>
      </w:tr>
      <w:tr w:rsidR="007530F8" w14:paraId="1D31D67E" w14:textId="77777777" w:rsidTr="00BB6D21">
        <w:tc>
          <w:tcPr>
            <w:tcW w:w="10582" w:type="dxa"/>
            <w:gridSpan w:val="2"/>
            <w:vMerge/>
          </w:tcPr>
          <w:p w14:paraId="5F828C40" w14:textId="77777777" w:rsidR="007530F8" w:rsidRPr="00043227" w:rsidRDefault="007530F8" w:rsidP="003873A6">
            <w:pPr>
              <w:rPr>
                <w:rFonts w:ascii="Arial" w:hAnsi="Arial" w:cs="Arial"/>
                <w:b/>
                <w:sz w:val="20"/>
                <w:szCs w:val="20"/>
              </w:rPr>
            </w:pPr>
          </w:p>
        </w:tc>
        <w:tc>
          <w:tcPr>
            <w:tcW w:w="4806" w:type="dxa"/>
          </w:tcPr>
          <w:p w14:paraId="2E4B636B" w14:textId="07A1C86B" w:rsidR="007530F8" w:rsidRPr="007530F8" w:rsidRDefault="007530F8" w:rsidP="007530F8">
            <w:pPr>
              <w:jc w:val="center"/>
              <w:rPr>
                <w:rFonts w:ascii="Arial" w:hAnsi="Arial" w:cs="Arial"/>
                <w:bCs/>
                <w:noProof/>
                <w:sz w:val="18"/>
                <w:szCs w:val="18"/>
              </w:rPr>
            </w:pPr>
            <w:r w:rsidRPr="007530F8">
              <w:rPr>
                <w:rFonts w:ascii="Arial" w:hAnsi="Arial" w:cs="Arial"/>
                <w:bCs/>
                <w:noProof/>
                <w:sz w:val="18"/>
                <w:szCs w:val="18"/>
              </w:rPr>
              <w:t>Pows in the camp c.1946 – the statue can also be seen</w:t>
            </w:r>
          </w:p>
        </w:tc>
      </w:tr>
      <w:tr w:rsidR="00CE3757" w14:paraId="25A4CF41" w14:textId="2F64D62D" w:rsidTr="00BB6D21">
        <w:tc>
          <w:tcPr>
            <w:tcW w:w="3756" w:type="dxa"/>
          </w:tcPr>
          <w:p w14:paraId="0A180BB0" w14:textId="742E0CE7" w:rsidR="00CE3757" w:rsidRDefault="00CE3757" w:rsidP="006A3EB3">
            <w:pPr>
              <w:rPr>
                <w:rFonts w:ascii="Arial" w:hAnsi="Arial" w:cs="Arial"/>
                <w:b/>
                <w:sz w:val="20"/>
                <w:szCs w:val="20"/>
              </w:rPr>
            </w:pPr>
            <w:r>
              <w:rPr>
                <w:rFonts w:ascii="Arial" w:hAnsi="Arial" w:cs="Arial"/>
                <w:b/>
                <w:noProof/>
                <w:sz w:val="20"/>
                <w:szCs w:val="20"/>
              </w:rPr>
              <w:drawing>
                <wp:inline distT="0" distB="0" distL="0" distR="0" wp14:anchorId="25B1F088" wp14:editId="01BAA625">
                  <wp:extent cx="2247900" cy="3000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extLst>
                              <a:ext uri="{28A0092B-C50C-407E-A947-70E740481C1C}">
                                <a14:useLocalDpi xmlns:a14="http://schemas.microsoft.com/office/drawing/2010/main" val="0"/>
                              </a:ext>
                            </a:extLst>
                          </a:blip>
                          <a:stretch>
                            <a:fillRect/>
                          </a:stretch>
                        </pic:blipFill>
                        <pic:spPr>
                          <a:xfrm>
                            <a:off x="0" y="0"/>
                            <a:ext cx="2247900" cy="3000375"/>
                          </a:xfrm>
                          <a:prstGeom prst="rect">
                            <a:avLst/>
                          </a:prstGeom>
                        </pic:spPr>
                      </pic:pic>
                    </a:graphicData>
                  </a:graphic>
                </wp:inline>
              </w:drawing>
            </w:r>
          </w:p>
        </w:tc>
        <w:tc>
          <w:tcPr>
            <w:tcW w:w="11632" w:type="dxa"/>
            <w:gridSpan w:val="2"/>
          </w:tcPr>
          <w:p w14:paraId="3B4C9694" w14:textId="77777777" w:rsidR="00CE3757" w:rsidRDefault="00CE3757" w:rsidP="003873A6">
            <w:pPr>
              <w:jc w:val="both"/>
              <w:rPr>
                <w:rFonts w:ascii="Arial" w:hAnsi="Arial" w:cs="Arial"/>
                <w:bCs/>
                <w:sz w:val="20"/>
                <w:szCs w:val="20"/>
              </w:rPr>
            </w:pPr>
          </w:p>
          <w:p w14:paraId="65929957" w14:textId="77777777" w:rsidR="00BB6D21" w:rsidRDefault="00BB6D21" w:rsidP="00BB6D21">
            <w:pPr>
              <w:rPr>
                <w:rFonts w:ascii="Arial" w:hAnsi="Arial" w:cs="Arial"/>
                <w:bCs/>
                <w:sz w:val="20"/>
                <w:szCs w:val="20"/>
              </w:rPr>
            </w:pPr>
            <w:r>
              <w:rPr>
                <w:rFonts w:ascii="Arial" w:hAnsi="Arial" w:cs="Arial"/>
                <w:bCs/>
                <w:sz w:val="20"/>
                <w:szCs w:val="20"/>
              </w:rPr>
              <w:t>&lt; A concrete statue, carved in 1946 by pow Rudi Webber stands at the main gate.</w:t>
            </w:r>
          </w:p>
          <w:p w14:paraId="70431CAF" w14:textId="77777777" w:rsidR="00BB6D21" w:rsidRDefault="00BB6D21" w:rsidP="003873A6">
            <w:pPr>
              <w:jc w:val="both"/>
              <w:rPr>
                <w:rFonts w:ascii="Arial" w:hAnsi="Arial" w:cs="Arial"/>
                <w:b/>
                <w:bCs/>
                <w:sz w:val="20"/>
                <w:szCs w:val="20"/>
              </w:rPr>
            </w:pPr>
          </w:p>
          <w:p w14:paraId="04398336" w14:textId="44118C60" w:rsidR="00CE3757" w:rsidRPr="00621517" w:rsidRDefault="00CE3757" w:rsidP="003873A6">
            <w:pPr>
              <w:jc w:val="both"/>
              <w:rPr>
                <w:rFonts w:ascii="Arial" w:hAnsi="Arial" w:cs="Arial"/>
                <w:sz w:val="20"/>
                <w:szCs w:val="20"/>
              </w:rPr>
            </w:pPr>
            <w:r w:rsidRPr="00AD4A10">
              <w:rPr>
                <w:rFonts w:ascii="Arial" w:hAnsi="Arial" w:cs="Arial"/>
                <w:b/>
                <w:bCs/>
                <w:sz w:val="20"/>
                <w:szCs w:val="20"/>
              </w:rPr>
              <w:t>February 1947 to March 1948</w:t>
            </w:r>
            <w:r>
              <w:rPr>
                <w:rFonts w:ascii="Arial" w:hAnsi="Arial" w:cs="Arial"/>
                <w:sz w:val="20"/>
                <w:szCs w:val="20"/>
              </w:rPr>
              <w:t xml:space="preserve"> – Same hostel leader with continuing good reports. </w:t>
            </w:r>
            <w:r>
              <w:rPr>
                <w:rFonts w:ascii="Arial" w:hAnsi="Arial" w:cs="Arial"/>
                <w:bCs/>
                <w:sz w:val="20"/>
                <w:szCs w:val="20"/>
              </w:rPr>
              <w:t>About 45% of the pows were under 25.</w:t>
            </w:r>
          </w:p>
          <w:p w14:paraId="2D6B611F" w14:textId="77777777" w:rsidR="00CE3757" w:rsidRDefault="00CE3757" w:rsidP="003873A6">
            <w:pPr>
              <w:jc w:val="both"/>
              <w:rPr>
                <w:rFonts w:ascii="Arial" w:hAnsi="Arial" w:cs="Arial"/>
                <w:bCs/>
                <w:sz w:val="20"/>
                <w:szCs w:val="20"/>
              </w:rPr>
            </w:pPr>
          </w:p>
          <w:p w14:paraId="0B79A613" w14:textId="77777777" w:rsidR="00CE3757" w:rsidRDefault="00CE3757" w:rsidP="003873A6">
            <w:pPr>
              <w:jc w:val="both"/>
              <w:rPr>
                <w:rFonts w:ascii="Arial" w:hAnsi="Arial" w:cs="Arial"/>
                <w:bCs/>
                <w:sz w:val="20"/>
                <w:szCs w:val="20"/>
              </w:rPr>
            </w:pPr>
            <w:r w:rsidRPr="00AD4A10">
              <w:rPr>
                <w:rFonts w:ascii="Arial" w:hAnsi="Arial" w:cs="Arial"/>
                <w:b/>
                <w:sz w:val="20"/>
                <w:szCs w:val="20"/>
              </w:rPr>
              <w:t>July 1947</w:t>
            </w:r>
            <w:r>
              <w:rPr>
                <w:rFonts w:ascii="Arial" w:hAnsi="Arial" w:cs="Arial"/>
                <w:bCs/>
                <w:sz w:val="20"/>
                <w:szCs w:val="20"/>
              </w:rPr>
              <w:t xml:space="preserve"> – no English classes as the teachers had been repatriated.</w:t>
            </w:r>
          </w:p>
          <w:p w14:paraId="54E4E923" w14:textId="77777777" w:rsidR="00CE3757" w:rsidRDefault="00CE3757" w:rsidP="003873A6">
            <w:pPr>
              <w:rPr>
                <w:rFonts w:ascii="Arial" w:hAnsi="Arial" w:cs="Arial"/>
                <w:bCs/>
                <w:sz w:val="20"/>
                <w:szCs w:val="20"/>
              </w:rPr>
            </w:pPr>
          </w:p>
          <w:p w14:paraId="54364784" w14:textId="77777777" w:rsidR="00BB6D21" w:rsidRDefault="00BB6D21" w:rsidP="00BB6D21">
            <w:pPr>
              <w:rPr>
                <w:rFonts w:ascii="Arial" w:hAnsi="Arial" w:cs="Arial"/>
                <w:bCs/>
                <w:sz w:val="20"/>
                <w:szCs w:val="20"/>
              </w:rPr>
            </w:pPr>
          </w:p>
          <w:tbl>
            <w:tblPr>
              <w:tblStyle w:val="TableGrid"/>
              <w:tblW w:w="5000" w:type="pct"/>
              <w:tblLook w:val="04A0" w:firstRow="1" w:lastRow="0" w:firstColumn="1" w:lastColumn="0" w:noHBand="0" w:noVBand="1"/>
            </w:tblPr>
            <w:tblGrid>
              <w:gridCol w:w="1230"/>
              <w:gridCol w:w="997"/>
              <w:gridCol w:w="925"/>
              <w:gridCol w:w="895"/>
              <w:gridCol w:w="952"/>
              <w:gridCol w:w="925"/>
              <w:gridCol w:w="910"/>
              <w:gridCol w:w="910"/>
              <w:gridCol w:w="932"/>
              <w:gridCol w:w="983"/>
              <w:gridCol w:w="785"/>
              <w:gridCol w:w="962"/>
            </w:tblGrid>
            <w:tr w:rsidR="00BB6D21" w14:paraId="73DC6DA9" w14:textId="77777777" w:rsidTr="00BB6D21">
              <w:tc>
                <w:tcPr>
                  <w:tcW w:w="1230" w:type="dxa"/>
                </w:tcPr>
                <w:p w14:paraId="41627C01" w14:textId="77777777" w:rsidR="00BB6D21" w:rsidRDefault="00BB6D21" w:rsidP="00BB6D21">
                  <w:pPr>
                    <w:jc w:val="both"/>
                    <w:rPr>
                      <w:rFonts w:ascii="Arial" w:hAnsi="Arial" w:cs="Arial"/>
                      <w:sz w:val="20"/>
                      <w:szCs w:val="20"/>
                    </w:rPr>
                  </w:pPr>
                </w:p>
              </w:tc>
              <w:tc>
                <w:tcPr>
                  <w:tcW w:w="997" w:type="dxa"/>
                </w:tcPr>
                <w:p w14:paraId="7A3BFF29" w14:textId="77777777" w:rsidR="00BB6D21" w:rsidRDefault="00BB6D21" w:rsidP="00BB6D21">
                  <w:pPr>
                    <w:jc w:val="center"/>
                    <w:rPr>
                      <w:rFonts w:ascii="Arial" w:hAnsi="Arial" w:cs="Arial"/>
                      <w:sz w:val="20"/>
                      <w:szCs w:val="20"/>
                    </w:rPr>
                  </w:pPr>
                  <w:r>
                    <w:rPr>
                      <w:rFonts w:ascii="Arial" w:hAnsi="Arial" w:cs="Arial"/>
                      <w:sz w:val="20"/>
                      <w:szCs w:val="20"/>
                    </w:rPr>
                    <w:t>1945</w:t>
                  </w:r>
                </w:p>
              </w:tc>
              <w:tc>
                <w:tcPr>
                  <w:tcW w:w="925" w:type="dxa"/>
                </w:tcPr>
                <w:p w14:paraId="6AB8CF10" w14:textId="77777777" w:rsidR="00BB6D21" w:rsidRDefault="00BB6D21" w:rsidP="00BB6D21">
                  <w:pPr>
                    <w:jc w:val="center"/>
                    <w:rPr>
                      <w:rFonts w:ascii="Arial" w:hAnsi="Arial" w:cs="Arial"/>
                      <w:sz w:val="20"/>
                      <w:szCs w:val="20"/>
                    </w:rPr>
                  </w:pPr>
                  <w:r>
                    <w:rPr>
                      <w:rFonts w:ascii="Arial" w:hAnsi="Arial" w:cs="Arial"/>
                      <w:sz w:val="20"/>
                      <w:szCs w:val="20"/>
                    </w:rPr>
                    <w:t>7/46</w:t>
                  </w:r>
                </w:p>
              </w:tc>
              <w:tc>
                <w:tcPr>
                  <w:tcW w:w="895" w:type="dxa"/>
                </w:tcPr>
                <w:p w14:paraId="4EEC8CBA" w14:textId="77777777" w:rsidR="00BB6D21" w:rsidRDefault="00BB6D21" w:rsidP="00BB6D21">
                  <w:pPr>
                    <w:jc w:val="center"/>
                    <w:rPr>
                      <w:rFonts w:ascii="Arial" w:hAnsi="Arial" w:cs="Arial"/>
                      <w:sz w:val="20"/>
                      <w:szCs w:val="20"/>
                    </w:rPr>
                  </w:pPr>
                  <w:r>
                    <w:rPr>
                      <w:rFonts w:ascii="Arial" w:hAnsi="Arial" w:cs="Arial"/>
                      <w:sz w:val="20"/>
                      <w:szCs w:val="20"/>
                    </w:rPr>
                    <w:t>8/46</w:t>
                  </w:r>
                </w:p>
              </w:tc>
              <w:tc>
                <w:tcPr>
                  <w:tcW w:w="952" w:type="dxa"/>
                </w:tcPr>
                <w:p w14:paraId="63DF9555" w14:textId="77777777" w:rsidR="00BB6D21" w:rsidRDefault="00BB6D21" w:rsidP="00BB6D21">
                  <w:pPr>
                    <w:jc w:val="center"/>
                    <w:rPr>
                      <w:rFonts w:ascii="Arial" w:hAnsi="Arial" w:cs="Arial"/>
                      <w:sz w:val="20"/>
                      <w:szCs w:val="20"/>
                    </w:rPr>
                  </w:pPr>
                  <w:r>
                    <w:rPr>
                      <w:rFonts w:ascii="Arial" w:hAnsi="Arial" w:cs="Arial"/>
                      <w:sz w:val="20"/>
                      <w:szCs w:val="20"/>
                    </w:rPr>
                    <w:t>2/47</w:t>
                  </w:r>
                </w:p>
              </w:tc>
              <w:tc>
                <w:tcPr>
                  <w:tcW w:w="925" w:type="dxa"/>
                </w:tcPr>
                <w:p w14:paraId="1370CEF3" w14:textId="77777777" w:rsidR="00BB6D21" w:rsidRDefault="00BB6D21" w:rsidP="00BB6D21">
                  <w:pPr>
                    <w:jc w:val="center"/>
                    <w:rPr>
                      <w:rFonts w:ascii="Arial" w:hAnsi="Arial" w:cs="Arial"/>
                      <w:sz w:val="20"/>
                      <w:szCs w:val="20"/>
                    </w:rPr>
                  </w:pPr>
                  <w:r>
                    <w:rPr>
                      <w:rFonts w:ascii="Arial" w:hAnsi="Arial" w:cs="Arial"/>
                      <w:sz w:val="20"/>
                      <w:szCs w:val="20"/>
                    </w:rPr>
                    <w:t>3/47</w:t>
                  </w:r>
                </w:p>
              </w:tc>
              <w:tc>
                <w:tcPr>
                  <w:tcW w:w="910" w:type="dxa"/>
                </w:tcPr>
                <w:p w14:paraId="69BFF76C" w14:textId="77777777" w:rsidR="00BB6D21" w:rsidRDefault="00BB6D21" w:rsidP="00BB6D21">
                  <w:pPr>
                    <w:jc w:val="center"/>
                    <w:rPr>
                      <w:rFonts w:ascii="Arial" w:hAnsi="Arial" w:cs="Arial"/>
                      <w:sz w:val="20"/>
                      <w:szCs w:val="20"/>
                    </w:rPr>
                  </w:pPr>
                  <w:r>
                    <w:rPr>
                      <w:rFonts w:ascii="Arial" w:hAnsi="Arial" w:cs="Arial"/>
                      <w:sz w:val="20"/>
                      <w:szCs w:val="20"/>
                    </w:rPr>
                    <w:t>7/47</w:t>
                  </w:r>
                </w:p>
              </w:tc>
              <w:tc>
                <w:tcPr>
                  <w:tcW w:w="910" w:type="dxa"/>
                </w:tcPr>
                <w:p w14:paraId="0483DE74" w14:textId="77777777" w:rsidR="00BB6D21" w:rsidRDefault="00BB6D21" w:rsidP="00BB6D21">
                  <w:pPr>
                    <w:jc w:val="center"/>
                    <w:rPr>
                      <w:rFonts w:ascii="Arial" w:hAnsi="Arial" w:cs="Arial"/>
                      <w:sz w:val="20"/>
                      <w:szCs w:val="20"/>
                    </w:rPr>
                  </w:pPr>
                  <w:r>
                    <w:rPr>
                      <w:rFonts w:ascii="Arial" w:hAnsi="Arial" w:cs="Arial"/>
                      <w:sz w:val="20"/>
                      <w:szCs w:val="20"/>
                    </w:rPr>
                    <w:t>8/47</w:t>
                  </w:r>
                </w:p>
              </w:tc>
              <w:tc>
                <w:tcPr>
                  <w:tcW w:w="932" w:type="dxa"/>
                </w:tcPr>
                <w:p w14:paraId="51F9B10D" w14:textId="77777777" w:rsidR="00BB6D21" w:rsidRDefault="00BB6D21" w:rsidP="00BB6D21">
                  <w:pPr>
                    <w:jc w:val="center"/>
                    <w:rPr>
                      <w:rFonts w:ascii="Arial" w:hAnsi="Arial" w:cs="Arial"/>
                      <w:sz w:val="20"/>
                      <w:szCs w:val="20"/>
                    </w:rPr>
                  </w:pPr>
                  <w:r>
                    <w:rPr>
                      <w:rFonts w:ascii="Arial" w:hAnsi="Arial" w:cs="Arial"/>
                      <w:sz w:val="20"/>
                      <w:szCs w:val="20"/>
                    </w:rPr>
                    <w:t>10/47</w:t>
                  </w:r>
                </w:p>
              </w:tc>
              <w:tc>
                <w:tcPr>
                  <w:tcW w:w="983" w:type="dxa"/>
                </w:tcPr>
                <w:p w14:paraId="730A204D" w14:textId="77777777" w:rsidR="00BB6D21" w:rsidRDefault="00BB6D21" w:rsidP="00BB6D21">
                  <w:pPr>
                    <w:jc w:val="center"/>
                    <w:rPr>
                      <w:rFonts w:ascii="Arial" w:hAnsi="Arial" w:cs="Arial"/>
                      <w:sz w:val="20"/>
                      <w:szCs w:val="20"/>
                    </w:rPr>
                  </w:pPr>
                  <w:r>
                    <w:rPr>
                      <w:rFonts w:ascii="Arial" w:hAnsi="Arial" w:cs="Arial"/>
                      <w:sz w:val="20"/>
                      <w:szCs w:val="20"/>
                    </w:rPr>
                    <w:t>11/47</w:t>
                  </w:r>
                </w:p>
              </w:tc>
              <w:tc>
                <w:tcPr>
                  <w:tcW w:w="785" w:type="dxa"/>
                </w:tcPr>
                <w:p w14:paraId="66862F58" w14:textId="77777777" w:rsidR="00BB6D21" w:rsidRDefault="00BB6D21" w:rsidP="00BB6D21">
                  <w:pPr>
                    <w:jc w:val="center"/>
                    <w:rPr>
                      <w:rFonts w:ascii="Arial" w:hAnsi="Arial" w:cs="Arial"/>
                      <w:sz w:val="20"/>
                      <w:szCs w:val="20"/>
                    </w:rPr>
                  </w:pPr>
                  <w:r>
                    <w:rPr>
                      <w:rFonts w:ascii="Arial" w:hAnsi="Arial" w:cs="Arial"/>
                      <w:sz w:val="20"/>
                      <w:szCs w:val="20"/>
                    </w:rPr>
                    <w:t>3/48</w:t>
                  </w:r>
                </w:p>
              </w:tc>
              <w:tc>
                <w:tcPr>
                  <w:tcW w:w="962" w:type="dxa"/>
                </w:tcPr>
                <w:p w14:paraId="44D32919" w14:textId="77777777" w:rsidR="00BB6D21" w:rsidRDefault="00BB6D21" w:rsidP="00BB6D21">
                  <w:pPr>
                    <w:jc w:val="center"/>
                    <w:rPr>
                      <w:rFonts w:ascii="Arial" w:hAnsi="Arial" w:cs="Arial"/>
                      <w:sz w:val="20"/>
                      <w:szCs w:val="20"/>
                    </w:rPr>
                  </w:pPr>
                  <w:r>
                    <w:rPr>
                      <w:rFonts w:ascii="Arial" w:hAnsi="Arial" w:cs="Arial"/>
                      <w:sz w:val="20"/>
                      <w:szCs w:val="20"/>
                    </w:rPr>
                    <w:t>3/48 (2)</w:t>
                  </w:r>
                </w:p>
              </w:tc>
            </w:tr>
            <w:tr w:rsidR="00BB6D21" w14:paraId="082A6226" w14:textId="77777777" w:rsidTr="00BB6D21">
              <w:tc>
                <w:tcPr>
                  <w:tcW w:w="1230" w:type="dxa"/>
                </w:tcPr>
                <w:p w14:paraId="6A67D478" w14:textId="77777777" w:rsidR="00BB6D21" w:rsidRDefault="00BB6D21" w:rsidP="00BB6D21">
                  <w:pPr>
                    <w:jc w:val="both"/>
                    <w:rPr>
                      <w:rFonts w:ascii="Arial" w:hAnsi="Arial" w:cs="Arial"/>
                      <w:sz w:val="20"/>
                      <w:szCs w:val="20"/>
                    </w:rPr>
                  </w:pPr>
                  <w:proofErr w:type="spellStart"/>
                  <w:r>
                    <w:rPr>
                      <w:rFonts w:ascii="Arial" w:hAnsi="Arial" w:cs="Arial"/>
                      <w:sz w:val="20"/>
                      <w:szCs w:val="20"/>
                    </w:rPr>
                    <w:t>Lippits</w:t>
                  </w:r>
                  <w:proofErr w:type="spellEnd"/>
                  <w:r>
                    <w:rPr>
                      <w:rFonts w:ascii="Arial" w:hAnsi="Arial" w:cs="Arial"/>
                      <w:sz w:val="20"/>
                      <w:szCs w:val="20"/>
                    </w:rPr>
                    <w:t xml:space="preserve"> Hill</w:t>
                  </w:r>
                </w:p>
              </w:tc>
              <w:tc>
                <w:tcPr>
                  <w:tcW w:w="997" w:type="dxa"/>
                  <w:shd w:val="clear" w:color="auto" w:fill="FFF2CC" w:themeFill="accent4" w:themeFillTint="33"/>
                </w:tcPr>
                <w:p w14:paraId="2C4EE4F9" w14:textId="77777777" w:rsidR="00BB6D21" w:rsidRDefault="00BB6D21" w:rsidP="00BB6D21">
                  <w:pPr>
                    <w:jc w:val="center"/>
                    <w:rPr>
                      <w:rFonts w:ascii="Arial" w:hAnsi="Arial" w:cs="Arial"/>
                      <w:sz w:val="20"/>
                      <w:szCs w:val="20"/>
                    </w:rPr>
                  </w:pPr>
                </w:p>
              </w:tc>
              <w:tc>
                <w:tcPr>
                  <w:tcW w:w="925" w:type="dxa"/>
                  <w:shd w:val="clear" w:color="auto" w:fill="E2EFD9" w:themeFill="accent6" w:themeFillTint="33"/>
                </w:tcPr>
                <w:p w14:paraId="69B2F514" w14:textId="77777777" w:rsidR="00BB6D21" w:rsidRDefault="00BB6D21" w:rsidP="00BB6D21">
                  <w:pPr>
                    <w:jc w:val="center"/>
                    <w:rPr>
                      <w:rFonts w:ascii="Arial" w:hAnsi="Arial" w:cs="Arial"/>
                      <w:sz w:val="20"/>
                      <w:szCs w:val="20"/>
                    </w:rPr>
                  </w:pPr>
                  <w:r>
                    <w:rPr>
                      <w:rFonts w:ascii="Arial" w:hAnsi="Arial" w:cs="Arial"/>
                      <w:sz w:val="20"/>
                      <w:szCs w:val="20"/>
                    </w:rPr>
                    <w:t>201</w:t>
                  </w:r>
                </w:p>
              </w:tc>
              <w:tc>
                <w:tcPr>
                  <w:tcW w:w="895" w:type="dxa"/>
                  <w:shd w:val="clear" w:color="auto" w:fill="E2EFD9" w:themeFill="accent6" w:themeFillTint="33"/>
                </w:tcPr>
                <w:p w14:paraId="1170EB31" w14:textId="77777777" w:rsidR="00BB6D21" w:rsidRDefault="00BB6D21" w:rsidP="00BB6D21">
                  <w:pPr>
                    <w:jc w:val="center"/>
                    <w:rPr>
                      <w:rFonts w:ascii="Arial" w:hAnsi="Arial" w:cs="Arial"/>
                      <w:sz w:val="20"/>
                      <w:szCs w:val="20"/>
                    </w:rPr>
                  </w:pPr>
                  <w:r>
                    <w:rPr>
                      <w:rFonts w:ascii="Arial" w:hAnsi="Arial" w:cs="Arial"/>
                      <w:sz w:val="20"/>
                      <w:szCs w:val="20"/>
                    </w:rPr>
                    <w:t>196</w:t>
                  </w:r>
                </w:p>
              </w:tc>
              <w:tc>
                <w:tcPr>
                  <w:tcW w:w="952" w:type="dxa"/>
                  <w:shd w:val="clear" w:color="auto" w:fill="E2EFD9" w:themeFill="accent6" w:themeFillTint="33"/>
                </w:tcPr>
                <w:p w14:paraId="33FB71FF" w14:textId="77777777" w:rsidR="00BB6D21" w:rsidRDefault="00BB6D21" w:rsidP="00BB6D21">
                  <w:pPr>
                    <w:jc w:val="center"/>
                    <w:rPr>
                      <w:rFonts w:ascii="Arial" w:hAnsi="Arial" w:cs="Arial"/>
                      <w:sz w:val="20"/>
                      <w:szCs w:val="20"/>
                    </w:rPr>
                  </w:pPr>
                  <w:r>
                    <w:rPr>
                      <w:rFonts w:ascii="Arial" w:hAnsi="Arial" w:cs="Arial"/>
                      <w:sz w:val="20"/>
                      <w:szCs w:val="20"/>
                    </w:rPr>
                    <w:t>133</w:t>
                  </w:r>
                </w:p>
              </w:tc>
              <w:tc>
                <w:tcPr>
                  <w:tcW w:w="925" w:type="dxa"/>
                  <w:shd w:val="clear" w:color="auto" w:fill="E2EFD9" w:themeFill="accent6" w:themeFillTint="33"/>
                </w:tcPr>
                <w:p w14:paraId="50510A25" w14:textId="77777777" w:rsidR="00BB6D21" w:rsidRDefault="00BB6D21" w:rsidP="00BB6D21">
                  <w:pPr>
                    <w:jc w:val="center"/>
                    <w:rPr>
                      <w:rFonts w:ascii="Arial" w:hAnsi="Arial" w:cs="Arial"/>
                      <w:sz w:val="20"/>
                      <w:szCs w:val="20"/>
                    </w:rPr>
                  </w:pPr>
                  <w:r>
                    <w:rPr>
                      <w:rFonts w:ascii="Arial" w:hAnsi="Arial" w:cs="Arial"/>
                      <w:sz w:val="20"/>
                      <w:szCs w:val="20"/>
                    </w:rPr>
                    <w:t>168</w:t>
                  </w:r>
                </w:p>
              </w:tc>
              <w:tc>
                <w:tcPr>
                  <w:tcW w:w="910" w:type="dxa"/>
                  <w:shd w:val="clear" w:color="auto" w:fill="E2EFD9" w:themeFill="accent6" w:themeFillTint="33"/>
                </w:tcPr>
                <w:p w14:paraId="4FFF045C" w14:textId="77777777" w:rsidR="00BB6D21" w:rsidRDefault="00BB6D21" w:rsidP="00BB6D21">
                  <w:pPr>
                    <w:jc w:val="center"/>
                    <w:rPr>
                      <w:rFonts w:ascii="Arial" w:hAnsi="Arial" w:cs="Arial"/>
                      <w:sz w:val="20"/>
                      <w:szCs w:val="20"/>
                    </w:rPr>
                  </w:pPr>
                  <w:r>
                    <w:rPr>
                      <w:rFonts w:ascii="Arial" w:hAnsi="Arial" w:cs="Arial"/>
                      <w:sz w:val="20"/>
                      <w:szCs w:val="20"/>
                    </w:rPr>
                    <w:t>152</w:t>
                  </w:r>
                </w:p>
              </w:tc>
              <w:tc>
                <w:tcPr>
                  <w:tcW w:w="910" w:type="dxa"/>
                  <w:shd w:val="clear" w:color="auto" w:fill="E2EFD9" w:themeFill="accent6" w:themeFillTint="33"/>
                </w:tcPr>
                <w:p w14:paraId="05570BE0" w14:textId="77777777" w:rsidR="00BB6D21" w:rsidRDefault="00BB6D21" w:rsidP="00BB6D21">
                  <w:pPr>
                    <w:jc w:val="center"/>
                    <w:rPr>
                      <w:rFonts w:ascii="Arial" w:hAnsi="Arial" w:cs="Arial"/>
                      <w:sz w:val="20"/>
                      <w:szCs w:val="20"/>
                    </w:rPr>
                  </w:pPr>
                  <w:r>
                    <w:rPr>
                      <w:rFonts w:ascii="Arial" w:hAnsi="Arial" w:cs="Arial"/>
                      <w:sz w:val="20"/>
                      <w:szCs w:val="20"/>
                    </w:rPr>
                    <w:t>125</w:t>
                  </w:r>
                </w:p>
              </w:tc>
              <w:tc>
                <w:tcPr>
                  <w:tcW w:w="932" w:type="dxa"/>
                  <w:shd w:val="clear" w:color="auto" w:fill="E2EFD9" w:themeFill="accent6" w:themeFillTint="33"/>
                </w:tcPr>
                <w:p w14:paraId="776F4AAB" w14:textId="77777777" w:rsidR="00BB6D21" w:rsidRDefault="00BB6D21" w:rsidP="00BB6D21">
                  <w:pPr>
                    <w:jc w:val="center"/>
                    <w:rPr>
                      <w:rFonts w:ascii="Arial" w:hAnsi="Arial" w:cs="Arial"/>
                      <w:sz w:val="20"/>
                      <w:szCs w:val="20"/>
                    </w:rPr>
                  </w:pPr>
                  <w:r>
                    <w:rPr>
                      <w:rFonts w:ascii="Arial" w:hAnsi="Arial" w:cs="Arial"/>
                      <w:sz w:val="20"/>
                      <w:szCs w:val="20"/>
                    </w:rPr>
                    <w:t>150</w:t>
                  </w:r>
                </w:p>
              </w:tc>
              <w:tc>
                <w:tcPr>
                  <w:tcW w:w="983" w:type="dxa"/>
                  <w:shd w:val="clear" w:color="auto" w:fill="E2EFD9" w:themeFill="accent6" w:themeFillTint="33"/>
                </w:tcPr>
                <w:p w14:paraId="0390681A" w14:textId="77777777" w:rsidR="00BB6D21" w:rsidRDefault="00BB6D21" w:rsidP="00BB6D21">
                  <w:pPr>
                    <w:jc w:val="center"/>
                    <w:rPr>
                      <w:rFonts w:ascii="Arial" w:hAnsi="Arial" w:cs="Arial"/>
                      <w:sz w:val="20"/>
                      <w:szCs w:val="20"/>
                    </w:rPr>
                  </w:pPr>
                  <w:r>
                    <w:rPr>
                      <w:rFonts w:ascii="Arial" w:hAnsi="Arial" w:cs="Arial"/>
                      <w:sz w:val="20"/>
                      <w:szCs w:val="20"/>
                    </w:rPr>
                    <w:t>163</w:t>
                  </w:r>
                </w:p>
              </w:tc>
              <w:tc>
                <w:tcPr>
                  <w:tcW w:w="785" w:type="dxa"/>
                  <w:shd w:val="clear" w:color="auto" w:fill="E2EFD9" w:themeFill="accent6" w:themeFillTint="33"/>
                </w:tcPr>
                <w:p w14:paraId="55F6692A" w14:textId="77777777" w:rsidR="00BB6D21" w:rsidRDefault="00BB6D21" w:rsidP="00BB6D21">
                  <w:pPr>
                    <w:jc w:val="center"/>
                    <w:rPr>
                      <w:rFonts w:ascii="Arial" w:hAnsi="Arial" w:cs="Arial"/>
                      <w:sz w:val="20"/>
                      <w:szCs w:val="20"/>
                    </w:rPr>
                  </w:pPr>
                  <w:r>
                    <w:rPr>
                      <w:rFonts w:ascii="Arial" w:hAnsi="Arial" w:cs="Arial"/>
                      <w:sz w:val="20"/>
                      <w:szCs w:val="20"/>
                    </w:rPr>
                    <w:t>165</w:t>
                  </w:r>
                </w:p>
              </w:tc>
              <w:tc>
                <w:tcPr>
                  <w:tcW w:w="962" w:type="dxa"/>
                  <w:shd w:val="clear" w:color="auto" w:fill="E2EFD9" w:themeFill="accent6" w:themeFillTint="33"/>
                </w:tcPr>
                <w:p w14:paraId="692D412E" w14:textId="77777777" w:rsidR="00BB6D21" w:rsidRDefault="00BB6D21" w:rsidP="00BB6D21">
                  <w:pPr>
                    <w:jc w:val="center"/>
                    <w:rPr>
                      <w:rFonts w:ascii="Arial" w:hAnsi="Arial" w:cs="Arial"/>
                      <w:sz w:val="20"/>
                      <w:szCs w:val="20"/>
                    </w:rPr>
                  </w:pPr>
                  <w:r>
                    <w:rPr>
                      <w:rFonts w:ascii="Arial" w:hAnsi="Arial" w:cs="Arial"/>
                      <w:sz w:val="20"/>
                      <w:szCs w:val="20"/>
                    </w:rPr>
                    <w:t>182</w:t>
                  </w:r>
                </w:p>
              </w:tc>
            </w:tr>
          </w:tbl>
          <w:p w14:paraId="5D03F683" w14:textId="7489C99C" w:rsidR="00BB6D21" w:rsidRDefault="00BB6D21" w:rsidP="00BB6D21">
            <w:pPr>
              <w:rPr>
                <w:rFonts w:ascii="Arial" w:hAnsi="Arial" w:cs="Arial"/>
                <w:bCs/>
                <w:sz w:val="20"/>
                <w:szCs w:val="20"/>
              </w:rPr>
            </w:pPr>
          </w:p>
          <w:p w14:paraId="6508613A" w14:textId="77777777" w:rsidR="00371404" w:rsidRDefault="00371404" w:rsidP="00BB6D21">
            <w:pPr>
              <w:rPr>
                <w:rFonts w:ascii="Arial" w:hAnsi="Arial" w:cs="Arial"/>
                <w:bCs/>
                <w:sz w:val="20"/>
                <w:szCs w:val="20"/>
              </w:rPr>
            </w:pPr>
          </w:p>
          <w:p w14:paraId="6348A25E" w14:textId="77777777" w:rsidR="00371404" w:rsidRDefault="00371404" w:rsidP="00371404">
            <w:pPr>
              <w:rPr>
                <w:rFonts w:ascii="Arial" w:hAnsi="Arial" w:cs="Arial"/>
                <w:bCs/>
                <w:sz w:val="20"/>
                <w:szCs w:val="20"/>
              </w:rPr>
            </w:pPr>
            <w:r w:rsidRPr="007F44F8">
              <w:rPr>
                <w:rFonts w:ascii="Arial" w:hAnsi="Arial" w:cs="Arial"/>
                <w:b/>
                <w:sz w:val="20"/>
                <w:szCs w:val="20"/>
              </w:rPr>
              <w:t>After the camp</w:t>
            </w:r>
            <w:r>
              <w:rPr>
                <w:rFonts w:ascii="Arial" w:hAnsi="Arial" w:cs="Arial"/>
                <w:bCs/>
                <w:sz w:val="20"/>
                <w:szCs w:val="20"/>
              </w:rPr>
              <w:t xml:space="preserve"> – acquired in the 1950’s by the Metropolitan Police.</w:t>
            </w:r>
          </w:p>
          <w:p w14:paraId="4F7EF2D2" w14:textId="77777777" w:rsidR="00BB6D21" w:rsidRDefault="00BB6D21" w:rsidP="003873A6">
            <w:pPr>
              <w:rPr>
                <w:rFonts w:ascii="Arial" w:hAnsi="Arial" w:cs="Arial"/>
                <w:bCs/>
                <w:sz w:val="20"/>
                <w:szCs w:val="20"/>
              </w:rPr>
            </w:pPr>
          </w:p>
          <w:p w14:paraId="4A793691" w14:textId="77777777" w:rsidR="00CE3757" w:rsidRPr="00AD4A10" w:rsidRDefault="00CE3757" w:rsidP="003873A6">
            <w:pPr>
              <w:jc w:val="both"/>
              <w:rPr>
                <w:rFonts w:ascii="Arial" w:hAnsi="Arial" w:cs="Arial"/>
                <w:b/>
                <w:sz w:val="20"/>
                <w:szCs w:val="20"/>
              </w:rPr>
            </w:pPr>
          </w:p>
        </w:tc>
      </w:tr>
    </w:tbl>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7699"/>
        <w:gridCol w:w="7699"/>
      </w:tblGrid>
      <w:tr w:rsidR="00B263C3" w14:paraId="1D8B58B5" w14:textId="77777777" w:rsidTr="007F44F8">
        <w:trPr>
          <w:tblCellSpacing w:w="0" w:type="dxa"/>
        </w:trPr>
        <w:tc>
          <w:tcPr>
            <w:tcW w:w="2500" w:type="pct"/>
            <w:shd w:val="clear" w:color="auto" w:fill="FFFFFF"/>
            <w:vAlign w:val="center"/>
            <w:hideMark/>
          </w:tcPr>
          <w:p w14:paraId="7663B5FC" w14:textId="734669F8" w:rsidR="00B263C3" w:rsidRDefault="00B263C3">
            <w:pPr>
              <w:rPr>
                <w:rFonts w:ascii="Arial" w:hAnsi="Arial" w:cs="Arial"/>
                <w:color w:val="000000"/>
                <w:sz w:val="18"/>
                <w:szCs w:val="18"/>
              </w:rPr>
            </w:pPr>
          </w:p>
        </w:tc>
        <w:tc>
          <w:tcPr>
            <w:tcW w:w="2500" w:type="pct"/>
            <w:shd w:val="clear" w:color="auto" w:fill="FFFFFF"/>
            <w:vAlign w:val="center"/>
            <w:hideMark/>
          </w:tcPr>
          <w:p w14:paraId="6A496A99" w14:textId="77777777" w:rsidR="00B263C3" w:rsidRDefault="00B263C3">
            <w:pPr>
              <w:rPr>
                <w:rFonts w:ascii="Arial" w:hAnsi="Arial" w:cs="Arial"/>
                <w:color w:val="000000"/>
                <w:sz w:val="18"/>
                <w:szCs w:val="18"/>
              </w:rPr>
            </w:pPr>
          </w:p>
        </w:tc>
      </w:tr>
    </w:tbl>
    <w:p w14:paraId="2AE270C3" w14:textId="411AD3A1" w:rsidR="006E75E0" w:rsidRDefault="006E75E0" w:rsidP="006A3EB3">
      <w:pPr>
        <w:rPr>
          <w:rFonts w:ascii="Arial" w:hAnsi="Arial" w:cs="Arial"/>
          <w:bCs/>
          <w:sz w:val="20"/>
          <w:szCs w:val="20"/>
        </w:rPr>
      </w:pPr>
    </w:p>
    <w:p w14:paraId="3D35B1BD" w14:textId="4FF068DD" w:rsidR="007B1249" w:rsidRDefault="007B1249" w:rsidP="006A3EB3">
      <w:pPr>
        <w:rPr>
          <w:rFonts w:ascii="Arial" w:hAnsi="Arial" w:cs="Arial"/>
          <w:bCs/>
          <w:sz w:val="20"/>
          <w:szCs w:val="20"/>
        </w:rPr>
      </w:pPr>
    </w:p>
    <w:p w14:paraId="218E62B7" w14:textId="6E6DDA8C" w:rsidR="007B1249" w:rsidRDefault="007B1249" w:rsidP="006A3EB3">
      <w:pPr>
        <w:rPr>
          <w:rFonts w:ascii="Arial" w:hAnsi="Arial" w:cs="Arial"/>
          <w:color w:val="202122"/>
          <w:sz w:val="17"/>
          <w:szCs w:val="17"/>
          <w:shd w:val="clear" w:color="auto" w:fill="FFFFFF"/>
          <w:vertAlign w:val="superscript"/>
        </w:rPr>
      </w:pPr>
    </w:p>
    <w:p w14:paraId="0766256C" w14:textId="321730D1" w:rsidR="007B1249" w:rsidRDefault="007B1249" w:rsidP="006A3EB3">
      <w:pPr>
        <w:rPr>
          <w:rFonts w:ascii="Arial" w:hAnsi="Arial" w:cs="Arial"/>
          <w:bCs/>
          <w:sz w:val="20"/>
          <w:szCs w:val="20"/>
        </w:rPr>
      </w:pPr>
    </w:p>
    <w:p w14:paraId="7CD90042" w14:textId="4C447605" w:rsidR="009576A2" w:rsidRDefault="009576A2" w:rsidP="006A3EB3">
      <w:pPr>
        <w:rPr>
          <w:rFonts w:ascii="Arial" w:hAnsi="Arial" w:cs="Arial"/>
          <w:bCs/>
          <w:sz w:val="20"/>
          <w:szCs w:val="20"/>
        </w:rPr>
      </w:pPr>
    </w:p>
    <w:p w14:paraId="1283D722" w14:textId="77777777" w:rsidR="009576A2" w:rsidRDefault="009576A2" w:rsidP="006A3EB3">
      <w:pPr>
        <w:rPr>
          <w:rFonts w:ascii="Arial" w:hAnsi="Arial" w:cs="Arial"/>
          <w:bCs/>
          <w:sz w:val="20"/>
          <w:szCs w:val="20"/>
        </w:rPr>
      </w:pPr>
    </w:p>
    <w:p w14:paraId="0016C066" w14:textId="03DFBD49" w:rsidR="0058168E" w:rsidRDefault="0058168E" w:rsidP="006A3EB3">
      <w:pPr>
        <w:rPr>
          <w:rFonts w:ascii="Arial" w:hAnsi="Arial" w:cs="Arial"/>
          <w:bCs/>
          <w:sz w:val="20"/>
          <w:szCs w:val="20"/>
        </w:rPr>
      </w:pPr>
    </w:p>
    <w:p w14:paraId="396D3DC9" w14:textId="77777777" w:rsidR="0058168E" w:rsidRDefault="0058168E" w:rsidP="006A3EB3">
      <w:pPr>
        <w:rPr>
          <w:rFonts w:ascii="Arial" w:hAnsi="Arial" w:cs="Arial"/>
          <w:bCs/>
          <w:sz w:val="20"/>
          <w:szCs w:val="20"/>
        </w:rPr>
      </w:pPr>
    </w:p>
    <w:p w14:paraId="63A5CF7F" w14:textId="21018694" w:rsidR="00043227" w:rsidRDefault="00043227" w:rsidP="006A3EB3">
      <w:pPr>
        <w:rPr>
          <w:rFonts w:ascii="Arial" w:hAnsi="Arial" w:cs="Arial"/>
          <w:bCs/>
          <w:sz w:val="20"/>
          <w:szCs w:val="20"/>
        </w:rPr>
      </w:pPr>
      <w:r w:rsidRPr="00043227">
        <w:rPr>
          <w:rFonts w:ascii="Arial" w:hAnsi="Arial" w:cs="Arial"/>
          <w:b/>
          <w:sz w:val="20"/>
          <w:szCs w:val="20"/>
        </w:rPr>
        <w:lastRenderedPageBreak/>
        <w:t>Victoria Park</w:t>
      </w:r>
      <w:r>
        <w:rPr>
          <w:rFonts w:ascii="Arial" w:hAnsi="Arial" w:cs="Arial"/>
          <w:bCs/>
          <w:sz w:val="20"/>
          <w:szCs w:val="20"/>
        </w:rPr>
        <w:t xml:space="preserve"> – 1½ miles from the main camp. </w:t>
      </w:r>
    </w:p>
    <w:p w14:paraId="6381DA27" w14:textId="77777777" w:rsidR="00BF767E" w:rsidRPr="00040DBF" w:rsidRDefault="00BF767E" w:rsidP="006A3EB3">
      <w:pPr>
        <w:rPr>
          <w:rFonts w:ascii="Arial" w:hAnsi="Arial" w:cs="Arial"/>
          <w:color w:val="202122"/>
          <w:sz w:val="12"/>
          <w:szCs w:val="12"/>
          <w:shd w:val="clear" w:color="auto" w:fill="FFFFFF"/>
        </w:rPr>
      </w:pPr>
    </w:p>
    <w:p w14:paraId="19D59FCC" w14:textId="4EBF553E" w:rsidR="00BF767E" w:rsidRPr="00BF767E" w:rsidRDefault="003D1AF7" w:rsidP="006A3EB3">
      <w:pPr>
        <w:rPr>
          <w:rFonts w:ascii="Arial" w:hAnsi="Arial" w:cs="Arial"/>
          <w:color w:val="202122"/>
          <w:sz w:val="20"/>
          <w:szCs w:val="20"/>
          <w:shd w:val="clear" w:color="auto" w:fill="FFFFFF"/>
        </w:rPr>
      </w:pPr>
      <w:r>
        <w:rPr>
          <w:rFonts w:ascii="Arial" w:hAnsi="Arial" w:cs="Arial"/>
          <w:color w:val="202122"/>
          <w:sz w:val="20"/>
          <w:szCs w:val="20"/>
          <w:shd w:val="clear" w:color="auto" w:fill="FFFFFF"/>
        </w:rPr>
        <w:t>S</w:t>
      </w:r>
      <w:r w:rsidR="00BF767E" w:rsidRPr="00BF767E">
        <w:rPr>
          <w:rFonts w:ascii="Arial" w:hAnsi="Arial" w:cs="Arial"/>
          <w:color w:val="202122"/>
          <w:sz w:val="20"/>
          <w:szCs w:val="20"/>
          <w:shd w:val="clear" w:color="auto" w:fill="FFFFFF"/>
        </w:rPr>
        <w:t>ite</w:t>
      </w:r>
      <w:r>
        <w:rPr>
          <w:rFonts w:ascii="Arial" w:hAnsi="Arial" w:cs="Arial"/>
          <w:color w:val="202122"/>
          <w:sz w:val="20"/>
          <w:szCs w:val="20"/>
          <w:shd w:val="clear" w:color="auto" w:fill="FFFFFF"/>
        </w:rPr>
        <w:t>d</w:t>
      </w:r>
      <w:r w:rsidR="00BF767E" w:rsidRPr="00BF767E">
        <w:rPr>
          <w:rFonts w:ascii="Arial" w:hAnsi="Arial" w:cs="Arial"/>
          <w:color w:val="202122"/>
          <w:sz w:val="20"/>
          <w:szCs w:val="20"/>
          <w:shd w:val="clear" w:color="auto" w:fill="FFFFFF"/>
        </w:rPr>
        <w:t xml:space="preserve"> along the north east edge parallel to Victoria Park Road. Italian and then German pows.</w:t>
      </w:r>
    </w:p>
    <w:p w14:paraId="1A44E130" w14:textId="60AAF714" w:rsidR="00043227" w:rsidRPr="00BF767E" w:rsidRDefault="00BF767E" w:rsidP="006A3EB3">
      <w:pPr>
        <w:rPr>
          <w:rFonts w:ascii="Arial" w:hAnsi="Arial" w:cs="Arial"/>
          <w:bCs/>
          <w:sz w:val="16"/>
          <w:szCs w:val="16"/>
        </w:rPr>
      </w:pPr>
      <w:r w:rsidRPr="00BF767E">
        <w:rPr>
          <w:rFonts w:ascii="Arial" w:hAnsi="Arial" w:cs="Arial"/>
          <w:color w:val="202122"/>
          <w:sz w:val="16"/>
          <w:szCs w:val="16"/>
          <w:shd w:val="clear" w:color="auto" w:fill="FFFFFF"/>
        </w:rPr>
        <w:t> </w:t>
      </w:r>
    </w:p>
    <w:p w14:paraId="4DE8B721" w14:textId="34E65B7C" w:rsidR="00602ADD" w:rsidRDefault="00BB6D21" w:rsidP="00BB6D21">
      <w:pPr>
        <w:jc w:val="both"/>
        <w:rPr>
          <w:rFonts w:ascii="Arial" w:hAnsi="Arial" w:cs="Arial"/>
          <w:bCs/>
          <w:sz w:val="20"/>
          <w:szCs w:val="20"/>
        </w:rPr>
      </w:pPr>
      <w:r w:rsidRPr="00BB6D21">
        <w:rPr>
          <w:rFonts w:ascii="Arial" w:hAnsi="Arial" w:cs="Arial"/>
          <w:b/>
          <w:sz w:val="20"/>
          <w:szCs w:val="20"/>
        </w:rPr>
        <w:t>August 1946</w:t>
      </w:r>
      <w:r w:rsidR="00621517">
        <w:rPr>
          <w:rFonts w:ascii="Arial" w:hAnsi="Arial" w:cs="Arial"/>
          <w:bCs/>
          <w:sz w:val="20"/>
          <w:szCs w:val="20"/>
        </w:rPr>
        <w:t xml:space="preserve"> – </w:t>
      </w:r>
      <w:r w:rsidR="00602ADD">
        <w:rPr>
          <w:rFonts w:ascii="Arial" w:hAnsi="Arial" w:cs="Arial"/>
          <w:bCs/>
          <w:sz w:val="20"/>
          <w:szCs w:val="20"/>
        </w:rPr>
        <w:t>Most of the Nazi C+ pows were held here. Described as a “</w:t>
      </w:r>
      <w:r w:rsidR="00602ADD" w:rsidRPr="00371404">
        <w:rPr>
          <w:rFonts w:ascii="Arial" w:hAnsi="Arial" w:cs="Arial"/>
          <w:bCs/>
          <w:i/>
          <w:iCs/>
          <w:sz w:val="20"/>
          <w:szCs w:val="20"/>
        </w:rPr>
        <w:t>black hostel</w:t>
      </w:r>
      <w:r w:rsidR="00602ADD">
        <w:rPr>
          <w:rFonts w:ascii="Arial" w:hAnsi="Arial" w:cs="Arial"/>
          <w:bCs/>
          <w:sz w:val="20"/>
          <w:szCs w:val="20"/>
        </w:rPr>
        <w:t xml:space="preserve">” [Black = political category C]. Many </w:t>
      </w:r>
      <w:r>
        <w:rPr>
          <w:rFonts w:ascii="Arial" w:hAnsi="Arial" w:cs="Arial"/>
          <w:bCs/>
          <w:sz w:val="20"/>
          <w:szCs w:val="20"/>
        </w:rPr>
        <w:t>o</w:t>
      </w:r>
      <w:r w:rsidR="00602ADD">
        <w:rPr>
          <w:rFonts w:ascii="Arial" w:hAnsi="Arial" w:cs="Arial"/>
          <w:bCs/>
          <w:sz w:val="20"/>
          <w:szCs w:val="20"/>
        </w:rPr>
        <w:t>f the pows were ex Africa Corps who had been transferred from the USA</w:t>
      </w:r>
      <w:r w:rsidR="00371404">
        <w:rPr>
          <w:rFonts w:ascii="Arial" w:hAnsi="Arial" w:cs="Arial"/>
          <w:bCs/>
          <w:sz w:val="20"/>
          <w:szCs w:val="20"/>
        </w:rPr>
        <w:t>/Canada</w:t>
      </w:r>
      <w:r w:rsidR="00602ADD">
        <w:rPr>
          <w:rFonts w:ascii="Arial" w:hAnsi="Arial" w:cs="Arial"/>
          <w:bCs/>
          <w:sz w:val="20"/>
          <w:szCs w:val="20"/>
        </w:rPr>
        <w:t>. Many of these were removed during August to a camp in Harrow.</w:t>
      </w:r>
    </w:p>
    <w:p w14:paraId="16AF5AAD" w14:textId="77777777" w:rsidR="00602ADD" w:rsidRPr="00040DBF" w:rsidRDefault="00602ADD" w:rsidP="00BB6D21">
      <w:pPr>
        <w:jc w:val="both"/>
        <w:rPr>
          <w:rFonts w:ascii="Arial" w:hAnsi="Arial" w:cs="Arial"/>
          <w:bCs/>
          <w:sz w:val="8"/>
          <w:szCs w:val="8"/>
        </w:rPr>
      </w:pPr>
    </w:p>
    <w:p w14:paraId="558B992F" w14:textId="73C63A16" w:rsidR="004B5771" w:rsidRPr="00BB6D21" w:rsidRDefault="00621517" w:rsidP="00BB6D21">
      <w:pPr>
        <w:jc w:val="both"/>
        <w:rPr>
          <w:rFonts w:ascii="Arial" w:hAnsi="Arial" w:cs="Arial"/>
          <w:i/>
          <w:iCs/>
          <w:sz w:val="20"/>
          <w:szCs w:val="20"/>
        </w:rPr>
      </w:pPr>
      <w:r>
        <w:rPr>
          <w:rFonts w:ascii="Arial" w:hAnsi="Arial" w:cs="Arial"/>
          <w:bCs/>
          <w:sz w:val="20"/>
          <w:szCs w:val="20"/>
        </w:rPr>
        <w:t xml:space="preserve">Hostel leader, </w:t>
      </w:r>
      <w:proofErr w:type="spellStart"/>
      <w:r>
        <w:rPr>
          <w:rFonts w:ascii="Arial" w:hAnsi="Arial" w:cs="Arial"/>
          <w:bCs/>
          <w:sz w:val="20"/>
          <w:szCs w:val="20"/>
        </w:rPr>
        <w:t>Oberfeldw</w:t>
      </w:r>
      <w:proofErr w:type="spellEnd"/>
      <w:r>
        <w:rPr>
          <w:rFonts w:ascii="Arial" w:hAnsi="Arial" w:cs="Arial"/>
          <w:bCs/>
          <w:sz w:val="20"/>
          <w:szCs w:val="20"/>
        </w:rPr>
        <w:t xml:space="preserve"> Hanf. Aged 32</w:t>
      </w:r>
      <w:r w:rsidR="004B5771">
        <w:rPr>
          <w:rFonts w:ascii="Arial" w:hAnsi="Arial" w:cs="Arial"/>
          <w:bCs/>
          <w:sz w:val="20"/>
          <w:szCs w:val="20"/>
        </w:rPr>
        <w:t xml:space="preserve">. Despite joining the </w:t>
      </w:r>
      <w:r>
        <w:rPr>
          <w:rFonts w:ascii="Arial" w:hAnsi="Arial" w:cs="Arial"/>
          <w:bCs/>
          <w:sz w:val="20"/>
          <w:szCs w:val="20"/>
        </w:rPr>
        <w:t xml:space="preserve">S.A. </w:t>
      </w:r>
      <w:r w:rsidR="004B5771">
        <w:rPr>
          <w:rFonts w:ascii="Arial" w:hAnsi="Arial" w:cs="Arial"/>
          <w:bCs/>
          <w:sz w:val="20"/>
          <w:szCs w:val="20"/>
        </w:rPr>
        <w:t xml:space="preserve">in </w:t>
      </w:r>
      <w:r>
        <w:rPr>
          <w:rFonts w:ascii="Arial" w:hAnsi="Arial" w:cs="Arial"/>
          <w:bCs/>
          <w:sz w:val="20"/>
          <w:szCs w:val="20"/>
        </w:rPr>
        <w:t>1933</w:t>
      </w:r>
      <w:r w:rsidR="004B5771">
        <w:rPr>
          <w:rFonts w:ascii="Arial" w:hAnsi="Arial" w:cs="Arial"/>
          <w:bCs/>
          <w:sz w:val="20"/>
          <w:szCs w:val="20"/>
        </w:rPr>
        <w:t xml:space="preserve"> [</w:t>
      </w:r>
      <w:r w:rsidR="004B5771" w:rsidRPr="00621517">
        <w:rPr>
          <w:rFonts w:ascii="Arial" w:hAnsi="Arial" w:cs="Arial"/>
          <w:sz w:val="20"/>
          <w:szCs w:val="20"/>
          <w:lang w:val="de-DE"/>
        </w:rPr>
        <w:t>Sturmabteilung</w:t>
      </w:r>
      <w:r w:rsidR="004B5771">
        <w:rPr>
          <w:rFonts w:ascii="Arial" w:hAnsi="Arial" w:cs="Arial"/>
          <w:sz w:val="20"/>
          <w:szCs w:val="20"/>
          <w:lang w:val="de-DE"/>
        </w:rPr>
        <w:t xml:space="preserve"> – aka brownshirts], he was classified as ‘A‘.</w:t>
      </w:r>
      <w:r w:rsidR="004B5771">
        <w:t xml:space="preserve"> “</w:t>
      </w:r>
      <w:r w:rsidR="004B5771" w:rsidRPr="00BB6D21">
        <w:rPr>
          <w:rFonts w:ascii="Arial" w:hAnsi="Arial" w:cs="Arial"/>
          <w:i/>
          <w:iCs/>
          <w:sz w:val="20"/>
          <w:szCs w:val="20"/>
          <w:lang w:val="de-DE"/>
        </w:rPr>
        <w:t>A very competent and conscientious hostel leader. Primarily non-political, he represents the better type of NCO.“</w:t>
      </w:r>
    </w:p>
    <w:p w14:paraId="31CC5E89" w14:textId="67808945" w:rsidR="00D35A91" w:rsidRDefault="00D35A91" w:rsidP="00BB6D21">
      <w:pPr>
        <w:jc w:val="both"/>
        <w:rPr>
          <w:rFonts w:ascii="Arial" w:hAnsi="Arial" w:cs="Arial"/>
          <w:bCs/>
          <w:sz w:val="20"/>
          <w:szCs w:val="20"/>
        </w:rPr>
      </w:pPr>
    </w:p>
    <w:p w14:paraId="4C8D5957" w14:textId="03D582AD" w:rsidR="00D35A91" w:rsidRDefault="00BB6D21" w:rsidP="00BB6D21">
      <w:pPr>
        <w:jc w:val="both"/>
        <w:rPr>
          <w:rFonts w:ascii="Arial" w:hAnsi="Arial" w:cs="Arial"/>
          <w:bCs/>
          <w:sz w:val="20"/>
          <w:szCs w:val="20"/>
        </w:rPr>
      </w:pPr>
      <w:r w:rsidRPr="00BB6D21">
        <w:rPr>
          <w:rFonts w:ascii="Arial" w:hAnsi="Arial" w:cs="Arial"/>
          <w:b/>
          <w:sz w:val="20"/>
          <w:szCs w:val="20"/>
        </w:rPr>
        <w:t>February 1947</w:t>
      </w:r>
      <w:r w:rsidR="00D65BEA">
        <w:rPr>
          <w:rFonts w:ascii="Arial" w:hAnsi="Arial" w:cs="Arial"/>
          <w:bCs/>
          <w:sz w:val="20"/>
          <w:szCs w:val="20"/>
        </w:rPr>
        <w:t xml:space="preserve"> – Hostel leader, Eder (B+) – “</w:t>
      </w:r>
      <w:r w:rsidR="00D65BEA" w:rsidRPr="00BB6D21">
        <w:rPr>
          <w:rFonts w:ascii="Arial" w:hAnsi="Arial" w:cs="Arial"/>
          <w:bCs/>
          <w:i/>
          <w:iCs/>
          <w:sz w:val="20"/>
          <w:szCs w:val="20"/>
        </w:rPr>
        <w:t>Helpful within the limits of his (very limited) capacity.”</w:t>
      </w:r>
    </w:p>
    <w:p w14:paraId="27ECFED4" w14:textId="1A762FA3" w:rsidR="00D35A91" w:rsidRDefault="00D35A91" w:rsidP="00BB6D21">
      <w:pPr>
        <w:jc w:val="both"/>
        <w:rPr>
          <w:rFonts w:ascii="Arial" w:hAnsi="Arial" w:cs="Arial"/>
          <w:bCs/>
          <w:sz w:val="20"/>
          <w:szCs w:val="20"/>
        </w:rPr>
      </w:pPr>
    </w:p>
    <w:p w14:paraId="430E2F6B" w14:textId="4A060DF5" w:rsidR="005E229F" w:rsidRDefault="00BB6D21" w:rsidP="00BB6D21">
      <w:pPr>
        <w:jc w:val="both"/>
        <w:rPr>
          <w:rFonts w:ascii="Arial" w:hAnsi="Arial" w:cs="Arial"/>
          <w:bCs/>
          <w:sz w:val="20"/>
          <w:szCs w:val="20"/>
        </w:rPr>
      </w:pPr>
      <w:r w:rsidRPr="00BB6D21">
        <w:rPr>
          <w:rFonts w:ascii="Arial" w:hAnsi="Arial" w:cs="Arial"/>
          <w:b/>
          <w:sz w:val="20"/>
          <w:szCs w:val="20"/>
        </w:rPr>
        <w:t>May 1947</w:t>
      </w:r>
      <w:r w:rsidR="005E229F">
        <w:rPr>
          <w:rFonts w:ascii="Arial" w:hAnsi="Arial" w:cs="Arial"/>
          <w:bCs/>
          <w:sz w:val="20"/>
          <w:szCs w:val="20"/>
        </w:rPr>
        <w:t xml:space="preserve"> – H/L Eder was “</w:t>
      </w:r>
      <w:r w:rsidR="005E229F" w:rsidRPr="00BB6D21">
        <w:rPr>
          <w:rFonts w:ascii="Arial" w:hAnsi="Arial" w:cs="Arial"/>
          <w:bCs/>
          <w:i/>
          <w:iCs/>
          <w:sz w:val="20"/>
          <w:szCs w:val="20"/>
        </w:rPr>
        <w:t>deposed as unpopular</w:t>
      </w:r>
      <w:r w:rsidR="005E229F">
        <w:rPr>
          <w:rFonts w:ascii="Arial" w:hAnsi="Arial" w:cs="Arial"/>
          <w:bCs/>
          <w:sz w:val="20"/>
          <w:szCs w:val="20"/>
        </w:rPr>
        <w:t xml:space="preserve">” by the Commandant. New hostel leader, </w:t>
      </w:r>
      <w:proofErr w:type="spellStart"/>
      <w:r w:rsidR="005E229F">
        <w:rPr>
          <w:rFonts w:ascii="Arial" w:hAnsi="Arial" w:cs="Arial"/>
          <w:bCs/>
          <w:sz w:val="20"/>
          <w:szCs w:val="20"/>
        </w:rPr>
        <w:t>Fw</w:t>
      </w:r>
      <w:proofErr w:type="spellEnd"/>
      <w:r w:rsidR="005E229F">
        <w:rPr>
          <w:rFonts w:ascii="Arial" w:hAnsi="Arial" w:cs="Arial"/>
          <w:bCs/>
          <w:sz w:val="20"/>
          <w:szCs w:val="20"/>
        </w:rPr>
        <w:t xml:space="preserve"> Erich Loew (B)</w:t>
      </w:r>
      <w:r w:rsidR="00B65135">
        <w:rPr>
          <w:rFonts w:ascii="Arial" w:hAnsi="Arial" w:cs="Arial"/>
          <w:bCs/>
          <w:sz w:val="20"/>
          <w:szCs w:val="20"/>
        </w:rPr>
        <w:t xml:space="preserve"> stayed here until the site closed</w:t>
      </w:r>
      <w:r w:rsidR="000F165C">
        <w:rPr>
          <w:rFonts w:ascii="Arial" w:hAnsi="Arial" w:cs="Arial"/>
          <w:bCs/>
          <w:sz w:val="20"/>
          <w:szCs w:val="20"/>
        </w:rPr>
        <w:t>. About 50% of the pows were under 25.</w:t>
      </w:r>
    </w:p>
    <w:p w14:paraId="0EBEF254" w14:textId="4E63266E" w:rsidR="00614CB5" w:rsidRDefault="00614CB5" w:rsidP="00BB6D21">
      <w:pPr>
        <w:jc w:val="both"/>
        <w:rPr>
          <w:rFonts w:ascii="Arial" w:hAnsi="Arial" w:cs="Arial"/>
          <w:bCs/>
          <w:sz w:val="20"/>
          <w:szCs w:val="20"/>
        </w:rPr>
      </w:pPr>
    </w:p>
    <w:p w14:paraId="316D730D" w14:textId="133249C2" w:rsidR="00614CB5" w:rsidRDefault="00BB6D21" w:rsidP="00B65135">
      <w:pPr>
        <w:jc w:val="both"/>
        <w:rPr>
          <w:rFonts w:ascii="Arial" w:hAnsi="Arial" w:cs="Arial"/>
          <w:bCs/>
          <w:sz w:val="20"/>
          <w:szCs w:val="20"/>
        </w:rPr>
      </w:pPr>
      <w:r w:rsidRPr="00BB6D21">
        <w:rPr>
          <w:rFonts w:ascii="Arial" w:hAnsi="Arial" w:cs="Arial"/>
          <w:b/>
          <w:sz w:val="20"/>
          <w:szCs w:val="20"/>
        </w:rPr>
        <w:t>July 1947</w:t>
      </w:r>
      <w:r w:rsidR="00614CB5">
        <w:rPr>
          <w:rFonts w:ascii="Arial" w:hAnsi="Arial" w:cs="Arial"/>
          <w:bCs/>
          <w:sz w:val="20"/>
          <w:szCs w:val="20"/>
        </w:rPr>
        <w:t xml:space="preserve"> - no English classes as the teachers had been repatriated. However</w:t>
      </w:r>
      <w:r>
        <w:rPr>
          <w:rFonts w:ascii="Arial" w:hAnsi="Arial" w:cs="Arial"/>
          <w:bCs/>
          <w:sz w:val="20"/>
          <w:szCs w:val="20"/>
        </w:rPr>
        <w:t>,</w:t>
      </w:r>
      <w:r w:rsidR="00614CB5">
        <w:rPr>
          <w:rFonts w:ascii="Arial" w:hAnsi="Arial" w:cs="Arial"/>
          <w:bCs/>
          <w:sz w:val="20"/>
          <w:szCs w:val="20"/>
        </w:rPr>
        <w:t xml:space="preserve"> they were trying out an experiment of teaching English for 15 minutes each day over the loudspeakers.</w:t>
      </w:r>
    </w:p>
    <w:p w14:paraId="3D228DAA" w14:textId="77777777" w:rsidR="00C41B7E" w:rsidRPr="00C41B7E" w:rsidRDefault="00C41B7E" w:rsidP="00B65135">
      <w:pPr>
        <w:jc w:val="both"/>
        <w:rPr>
          <w:rFonts w:ascii="Arial" w:hAnsi="Arial" w:cs="Arial"/>
          <w:bCs/>
          <w:sz w:val="12"/>
          <w:szCs w:val="12"/>
        </w:rPr>
      </w:pPr>
    </w:p>
    <w:p w14:paraId="696238C4" w14:textId="7111FD12" w:rsidR="00C41B7E" w:rsidRDefault="00C41B7E" w:rsidP="00C41B7E">
      <w:pPr>
        <w:jc w:val="both"/>
        <w:rPr>
          <w:rFonts w:ascii="Arial" w:hAnsi="Arial" w:cs="Arial"/>
          <w:sz w:val="20"/>
          <w:szCs w:val="20"/>
        </w:rPr>
      </w:pPr>
      <w:r w:rsidRPr="00C41B7E">
        <w:rPr>
          <w:rFonts w:ascii="Arial" w:hAnsi="Arial" w:cs="Arial"/>
          <w:b/>
          <w:bCs/>
          <w:sz w:val="20"/>
          <w:szCs w:val="20"/>
        </w:rPr>
        <w:t>8 July 1947</w:t>
      </w:r>
      <w:r>
        <w:rPr>
          <w:rFonts w:ascii="Arial" w:hAnsi="Arial" w:cs="Arial"/>
          <w:sz w:val="20"/>
          <w:szCs w:val="20"/>
        </w:rPr>
        <w:t xml:space="preserve"> – The </w:t>
      </w:r>
      <w:r>
        <w:rPr>
          <w:rFonts w:ascii="Arial" w:hAnsi="Arial" w:cs="Arial"/>
          <w:sz w:val="20"/>
          <w:szCs w:val="20"/>
        </w:rPr>
        <w:t>hostel</w:t>
      </w:r>
      <w:r>
        <w:rPr>
          <w:rFonts w:ascii="Arial" w:hAnsi="Arial" w:cs="Arial"/>
          <w:sz w:val="20"/>
          <w:szCs w:val="20"/>
        </w:rPr>
        <w:t xml:space="preserve"> was raised in the House of Commons:</w:t>
      </w:r>
    </w:p>
    <w:p w14:paraId="7828B5D4" w14:textId="77777777" w:rsidR="00C41B7E" w:rsidRPr="00C41B7E" w:rsidRDefault="00C41B7E" w:rsidP="00C41B7E">
      <w:pPr>
        <w:jc w:val="both"/>
        <w:rPr>
          <w:rFonts w:ascii="Arial" w:hAnsi="Arial" w:cs="Arial"/>
          <w:sz w:val="12"/>
          <w:szCs w:val="12"/>
        </w:rPr>
      </w:pPr>
    </w:p>
    <w:p w14:paraId="4CD4852B" w14:textId="01EBEA99" w:rsidR="00C41B7E" w:rsidRPr="00C41B7E" w:rsidRDefault="00C41B7E" w:rsidP="00C41B7E">
      <w:pPr>
        <w:jc w:val="both"/>
        <w:rPr>
          <w:rFonts w:ascii="Arial" w:hAnsi="Arial" w:cs="Arial"/>
          <w:i/>
          <w:iCs/>
          <w:color w:val="000000"/>
          <w:sz w:val="20"/>
          <w:szCs w:val="20"/>
        </w:rPr>
      </w:pPr>
      <w:r>
        <w:rPr>
          <w:rFonts w:ascii="Arial" w:hAnsi="Arial" w:cs="Arial"/>
          <w:sz w:val="20"/>
          <w:szCs w:val="20"/>
        </w:rPr>
        <w:t>“</w:t>
      </w:r>
      <w:r w:rsidRPr="00C41B7E">
        <w:rPr>
          <w:rFonts w:ascii="Arial" w:hAnsi="Arial" w:cs="Arial"/>
          <w:i/>
          <w:iCs/>
          <w:sz w:val="20"/>
          <w:szCs w:val="20"/>
        </w:rPr>
        <w:t>Mr H Hynd (MP for Hackney Central)</w:t>
      </w:r>
      <w:bookmarkStart w:id="3" w:name="S5CV0439P0_19470708_HOC_53"/>
      <w:bookmarkEnd w:id="3"/>
      <w:r w:rsidRPr="00C41B7E">
        <w:rPr>
          <w:rFonts w:ascii="Arial" w:hAnsi="Arial" w:cs="Arial"/>
          <w:i/>
          <w:iCs/>
          <w:sz w:val="20"/>
          <w:szCs w:val="20"/>
        </w:rPr>
        <w:t xml:space="preserve"> </w:t>
      </w:r>
      <w:r w:rsidRPr="00C41B7E">
        <w:rPr>
          <w:rFonts w:ascii="Arial" w:hAnsi="Arial" w:cs="Arial"/>
          <w:i/>
          <w:iCs/>
          <w:sz w:val="20"/>
          <w:szCs w:val="20"/>
        </w:rPr>
        <w:t xml:space="preserve">- </w:t>
      </w:r>
      <w:r w:rsidRPr="00C41B7E">
        <w:rPr>
          <w:rFonts w:ascii="Arial" w:hAnsi="Arial" w:cs="Arial"/>
          <w:i/>
          <w:iCs/>
          <w:color w:val="000000"/>
          <w:sz w:val="20"/>
          <w:szCs w:val="20"/>
        </w:rPr>
        <w:t>asked the Secretary of State for War whether camp regulations permit German prisoners of war at Victoria Park to attend the weekly Fascist meetings held at the gate of that park.</w:t>
      </w:r>
    </w:p>
    <w:p w14:paraId="41E1559F" w14:textId="77777777" w:rsidR="00C41B7E" w:rsidRPr="00C41B7E" w:rsidRDefault="00C41B7E" w:rsidP="00C41B7E">
      <w:pPr>
        <w:jc w:val="both"/>
        <w:rPr>
          <w:rFonts w:ascii="Arial" w:hAnsi="Arial" w:cs="Arial"/>
          <w:i/>
          <w:iCs/>
          <w:color w:val="000000"/>
          <w:sz w:val="8"/>
          <w:szCs w:val="8"/>
        </w:rPr>
      </w:pPr>
    </w:p>
    <w:p w14:paraId="5F71A1BF" w14:textId="600DE852" w:rsidR="00C41B7E" w:rsidRPr="00C41B7E" w:rsidRDefault="00C41B7E" w:rsidP="00C41B7E">
      <w:pPr>
        <w:jc w:val="both"/>
        <w:rPr>
          <w:rFonts w:ascii="Arial" w:hAnsi="Arial" w:cs="Arial"/>
          <w:i/>
          <w:iCs/>
          <w:color w:val="000000"/>
          <w:sz w:val="20"/>
          <w:szCs w:val="20"/>
        </w:rPr>
      </w:pPr>
      <w:r w:rsidRPr="00C41B7E">
        <w:rPr>
          <w:rFonts w:ascii="Arial" w:hAnsi="Arial" w:cs="Arial"/>
          <w:i/>
          <w:iCs/>
          <w:color w:val="000000"/>
          <w:sz w:val="20"/>
          <w:szCs w:val="20"/>
        </w:rPr>
        <w:t xml:space="preserve">Mr Bellenger - </w:t>
      </w:r>
      <w:bookmarkStart w:id="4" w:name="S5CV0439P0_19470708_HOC_54"/>
      <w:bookmarkEnd w:id="4"/>
      <w:r w:rsidRPr="00C41B7E">
        <w:rPr>
          <w:rFonts w:ascii="Arial" w:hAnsi="Arial" w:cs="Arial"/>
          <w:i/>
          <w:iCs/>
          <w:color w:val="000000"/>
          <w:sz w:val="20"/>
          <w:szCs w:val="20"/>
        </w:rPr>
        <w:t>There are no regulations forbidding prisoners of war to attend any public meetings which may be held in parks during their off-duty hours.</w:t>
      </w:r>
    </w:p>
    <w:p w14:paraId="77F636C6" w14:textId="77777777" w:rsidR="00C41B7E" w:rsidRPr="00C41B7E" w:rsidRDefault="00C41B7E" w:rsidP="00C41B7E">
      <w:pPr>
        <w:jc w:val="both"/>
        <w:rPr>
          <w:rFonts w:ascii="Arial" w:hAnsi="Arial" w:cs="Arial"/>
          <w:i/>
          <w:iCs/>
          <w:color w:val="000000"/>
          <w:sz w:val="8"/>
          <w:szCs w:val="8"/>
        </w:rPr>
      </w:pPr>
    </w:p>
    <w:p w14:paraId="13C68588" w14:textId="0AF578E3" w:rsidR="00C41B7E" w:rsidRPr="00C41B7E" w:rsidRDefault="00C41B7E" w:rsidP="00C41B7E">
      <w:pPr>
        <w:jc w:val="both"/>
        <w:rPr>
          <w:rFonts w:ascii="Arial" w:hAnsi="Arial" w:cs="Arial"/>
          <w:i/>
          <w:iCs/>
          <w:color w:val="000000"/>
          <w:sz w:val="20"/>
          <w:szCs w:val="20"/>
        </w:rPr>
      </w:pPr>
      <w:r w:rsidRPr="00C41B7E">
        <w:rPr>
          <w:rFonts w:ascii="Arial" w:hAnsi="Arial" w:cs="Arial"/>
          <w:i/>
          <w:iCs/>
          <w:color w:val="000000"/>
          <w:sz w:val="20"/>
          <w:szCs w:val="20"/>
        </w:rPr>
        <w:t xml:space="preserve">Mr Hynd - </w:t>
      </w:r>
      <w:bookmarkStart w:id="5" w:name="S5CV0439P0_19470708_HOC_55"/>
      <w:bookmarkEnd w:id="5"/>
      <w:r w:rsidRPr="00C41B7E">
        <w:rPr>
          <w:rFonts w:ascii="Arial" w:hAnsi="Arial" w:cs="Arial"/>
          <w:i/>
          <w:iCs/>
          <w:color w:val="000000"/>
          <w:sz w:val="20"/>
          <w:szCs w:val="20"/>
        </w:rPr>
        <w:t>Does not my right hon. Friend agree that his very excellent efforts to educate these German prisoners of war into the British way of life are being frustrated by allowing them to attend such meetings?</w:t>
      </w:r>
    </w:p>
    <w:p w14:paraId="459E2E1F" w14:textId="77777777" w:rsidR="00C41B7E" w:rsidRPr="00C41B7E" w:rsidRDefault="00C41B7E" w:rsidP="00C41B7E">
      <w:pPr>
        <w:jc w:val="both"/>
        <w:rPr>
          <w:rFonts w:ascii="Arial" w:hAnsi="Arial" w:cs="Arial"/>
          <w:i/>
          <w:iCs/>
          <w:color w:val="000000"/>
          <w:sz w:val="8"/>
          <w:szCs w:val="8"/>
        </w:rPr>
      </w:pPr>
    </w:p>
    <w:p w14:paraId="5A4021EC" w14:textId="1E52BDA8" w:rsidR="00C41B7E" w:rsidRPr="00C41B7E" w:rsidRDefault="00C41B7E" w:rsidP="00B65135">
      <w:pPr>
        <w:jc w:val="both"/>
        <w:rPr>
          <w:rFonts w:ascii="Arial" w:hAnsi="Arial" w:cs="Arial"/>
          <w:i/>
          <w:iCs/>
          <w:color w:val="000000"/>
          <w:sz w:val="20"/>
          <w:szCs w:val="20"/>
        </w:rPr>
      </w:pPr>
      <w:r w:rsidRPr="00C41B7E">
        <w:rPr>
          <w:rFonts w:ascii="Arial" w:hAnsi="Arial" w:cs="Arial"/>
          <w:i/>
          <w:iCs/>
          <w:color w:val="000000"/>
          <w:sz w:val="20"/>
          <w:szCs w:val="20"/>
        </w:rPr>
        <w:t xml:space="preserve">Mr Bellenger - </w:t>
      </w:r>
      <w:bookmarkStart w:id="6" w:name="S5CV0439P0_19470708_HOC_56"/>
      <w:bookmarkEnd w:id="6"/>
      <w:r w:rsidRPr="00C41B7E">
        <w:rPr>
          <w:rFonts w:ascii="Arial" w:hAnsi="Arial" w:cs="Arial"/>
          <w:i/>
          <w:iCs/>
          <w:color w:val="000000"/>
          <w:sz w:val="20"/>
          <w:szCs w:val="20"/>
        </w:rPr>
        <w:t>I should have thought that part of the education into the British way of life was to allow free speech, and to permit them to attend all meetings. I can only hope that their powers of discrimination will enable them to go along to more appropriate meetings.</w:t>
      </w:r>
      <w:r w:rsidRPr="00C41B7E">
        <w:rPr>
          <w:rFonts w:ascii="Arial" w:hAnsi="Arial" w:cs="Arial"/>
          <w:i/>
          <w:iCs/>
          <w:color w:val="000000"/>
          <w:sz w:val="20"/>
          <w:szCs w:val="20"/>
        </w:rPr>
        <w:t>”</w:t>
      </w:r>
      <w:r>
        <w:rPr>
          <w:rFonts w:ascii="Arial" w:hAnsi="Arial" w:cs="Arial"/>
          <w:i/>
          <w:iCs/>
          <w:color w:val="000000"/>
          <w:sz w:val="20"/>
          <w:szCs w:val="20"/>
        </w:rPr>
        <w:t xml:space="preserve"> </w:t>
      </w:r>
      <w:r w:rsidRPr="00C41B7E">
        <w:rPr>
          <w:rStyle w:val="HTMLCite"/>
          <w:rFonts w:ascii="Arial" w:hAnsi="Arial" w:cs="Arial"/>
          <w:i w:val="0"/>
          <w:iCs w:val="0"/>
          <w:color w:val="000000"/>
          <w:sz w:val="20"/>
          <w:szCs w:val="20"/>
        </w:rPr>
        <w:t>HC Deb 08 July 1947 vol 439 c2011</w:t>
      </w:r>
    </w:p>
    <w:p w14:paraId="4CC6205A" w14:textId="4EE374FE" w:rsidR="00614CB5" w:rsidRPr="00040DBF" w:rsidRDefault="00614CB5" w:rsidP="006A3EB3">
      <w:pPr>
        <w:rPr>
          <w:rFonts w:ascii="Arial" w:hAnsi="Arial" w:cs="Arial"/>
          <w:bCs/>
          <w:sz w:val="12"/>
          <w:szCs w:val="12"/>
        </w:rPr>
      </w:pPr>
    </w:p>
    <w:tbl>
      <w:tblPr>
        <w:tblStyle w:val="TableGrid"/>
        <w:tblW w:w="5000" w:type="pct"/>
        <w:tblLook w:val="04A0" w:firstRow="1" w:lastRow="0" w:firstColumn="1" w:lastColumn="0" w:noHBand="0" w:noVBand="1"/>
      </w:tblPr>
      <w:tblGrid>
        <w:gridCol w:w="1918"/>
        <w:gridCol w:w="1145"/>
        <w:gridCol w:w="1272"/>
        <w:gridCol w:w="1208"/>
        <w:gridCol w:w="1328"/>
        <w:gridCol w:w="1272"/>
        <w:gridCol w:w="1240"/>
        <w:gridCol w:w="1240"/>
        <w:gridCol w:w="1166"/>
        <w:gridCol w:w="1272"/>
        <w:gridCol w:w="1206"/>
        <w:gridCol w:w="1121"/>
      </w:tblGrid>
      <w:tr w:rsidR="0058168E" w14:paraId="4C7E9C09" w14:textId="77777777" w:rsidTr="0058168E">
        <w:tc>
          <w:tcPr>
            <w:tcW w:w="1918" w:type="dxa"/>
          </w:tcPr>
          <w:p w14:paraId="2EE82C38" w14:textId="77777777" w:rsidR="0058168E" w:rsidRDefault="0058168E" w:rsidP="00922C84">
            <w:pPr>
              <w:jc w:val="both"/>
              <w:rPr>
                <w:rFonts w:ascii="Arial" w:hAnsi="Arial" w:cs="Arial"/>
                <w:sz w:val="20"/>
                <w:szCs w:val="20"/>
              </w:rPr>
            </w:pPr>
          </w:p>
        </w:tc>
        <w:tc>
          <w:tcPr>
            <w:tcW w:w="1145" w:type="dxa"/>
          </w:tcPr>
          <w:p w14:paraId="1BF52CB3" w14:textId="77777777" w:rsidR="0058168E" w:rsidRDefault="0058168E" w:rsidP="00922C84">
            <w:pPr>
              <w:jc w:val="center"/>
              <w:rPr>
                <w:rFonts w:ascii="Arial" w:hAnsi="Arial" w:cs="Arial"/>
                <w:sz w:val="20"/>
                <w:szCs w:val="20"/>
              </w:rPr>
            </w:pPr>
            <w:r>
              <w:rPr>
                <w:rFonts w:ascii="Arial" w:hAnsi="Arial" w:cs="Arial"/>
                <w:sz w:val="20"/>
                <w:szCs w:val="20"/>
              </w:rPr>
              <w:t>1945</w:t>
            </w:r>
          </w:p>
        </w:tc>
        <w:tc>
          <w:tcPr>
            <w:tcW w:w="1272" w:type="dxa"/>
          </w:tcPr>
          <w:p w14:paraId="27C08607" w14:textId="77777777" w:rsidR="0058168E" w:rsidRDefault="0058168E" w:rsidP="00922C84">
            <w:pPr>
              <w:jc w:val="center"/>
              <w:rPr>
                <w:rFonts w:ascii="Arial" w:hAnsi="Arial" w:cs="Arial"/>
                <w:sz w:val="20"/>
                <w:szCs w:val="20"/>
              </w:rPr>
            </w:pPr>
            <w:r>
              <w:rPr>
                <w:rFonts w:ascii="Arial" w:hAnsi="Arial" w:cs="Arial"/>
                <w:sz w:val="20"/>
                <w:szCs w:val="20"/>
              </w:rPr>
              <w:t>7/46</w:t>
            </w:r>
          </w:p>
        </w:tc>
        <w:tc>
          <w:tcPr>
            <w:tcW w:w="1208" w:type="dxa"/>
          </w:tcPr>
          <w:p w14:paraId="1FE27A76" w14:textId="77777777" w:rsidR="0058168E" w:rsidRDefault="0058168E" w:rsidP="00922C84">
            <w:pPr>
              <w:jc w:val="center"/>
              <w:rPr>
                <w:rFonts w:ascii="Arial" w:hAnsi="Arial" w:cs="Arial"/>
                <w:sz w:val="20"/>
                <w:szCs w:val="20"/>
              </w:rPr>
            </w:pPr>
            <w:r>
              <w:rPr>
                <w:rFonts w:ascii="Arial" w:hAnsi="Arial" w:cs="Arial"/>
                <w:sz w:val="20"/>
                <w:szCs w:val="20"/>
              </w:rPr>
              <w:t>8/46</w:t>
            </w:r>
          </w:p>
        </w:tc>
        <w:tc>
          <w:tcPr>
            <w:tcW w:w="1328" w:type="dxa"/>
          </w:tcPr>
          <w:p w14:paraId="4E80B205" w14:textId="77777777" w:rsidR="0058168E" w:rsidRDefault="0058168E" w:rsidP="00922C84">
            <w:pPr>
              <w:jc w:val="center"/>
              <w:rPr>
                <w:rFonts w:ascii="Arial" w:hAnsi="Arial" w:cs="Arial"/>
                <w:sz w:val="20"/>
                <w:szCs w:val="20"/>
              </w:rPr>
            </w:pPr>
            <w:r>
              <w:rPr>
                <w:rFonts w:ascii="Arial" w:hAnsi="Arial" w:cs="Arial"/>
                <w:sz w:val="20"/>
                <w:szCs w:val="20"/>
              </w:rPr>
              <w:t>2/47</w:t>
            </w:r>
          </w:p>
        </w:tc>
        <w:tc>
          <w:tcPr>
            <w:tcW w:w="1272" w:type="dxa"/>
          </w:tcPr>
          <w:p w14:paraId="3A3A49A6" w14:textId="77777777" w:rsidR="0058168E" w:rsidRDefault="0058168E" w:rsidP="00922C84">
            <w:pPr>
              <w:jc w:val="center"/>
              <w:rPr>
                <w:rFonts w:ascii="Arial" w:hAnsi="Arial" w:cs="Arial"/>
                <w:sz w:val="20"/>
                <w:szCs w:val="20"/>
              </w:rPr>
            </w:pPr>
            <w:r>
              <w:rPr>
                <w:rFonts w:ascii="Arial" w:hAnsi="Arial" w:cs="Arial"/>
                <w:sz w:val="20"/>
                <w:szCs w:val="20"/>
              </w:rPr>
              <w:t>3/47</w:t>
            </w:r>
          </w:p>
        </w:tc>
        <w:tc>
          <w:tcPr>
            <w:tcW w:w="1240" w:type="dxa"/>
          </w:tcPr>
          <w:p w14:paraId="69284B5B" w14:textId="77777777" w:rsidR="0058168E" w:rsidRDefault="0058168E" w:rsidP="00922C84">
            <w:pPr>
              <w:jc w:val="center"/>
              <w:rPr>
                <w:rFonts w:ascii="Arial" w:hAnsi="Arial" w:cs="Arial"/>
                <w:sz w:val="20"/>
                <w:szCs w:val="20"/>
              </w:rPr>
            </w:pPr>
            <w:r>
              <w:rPr>
                <w:rFonts w:ascii="Arial" w:hAnsi="Arial" w:cs="Arial"/>
                <w:sz w:val="20"/>
                <w:szCs w:val="20"/>
              </w:rPr>
              <w:t>7/47</w:t>
            </w:r>
          </w:p>
        </w:tc>
        <w:tc>
          <w:tcPr>
            <w:tcW w:w="1240" w:type="dxa"/>
          </w:tcPr>
          <w:p w14:paraId="49DFCB08" w14:textId="77777777" w:rsidR="0058168E" w:rsidRDefault="0058168E" w:rsidP="00922C84">
            <w:pPr>
              <w:jc w:val="center"/>
              <w:rPr>
                <w:rFonts w:ascii="Arial" w:hAnsi="Arial" w:cs="Arial"/>
                <w:sz w:val="20"/>
                <w:szCs w:val="20"/>
              </w:rPr>
            </w:pPr>
            <w:r>
              <w:rPr>
                <w:rFonts w:ascii="Arial" w:hAnsi="Arial" w:cs="Arial"/>
                <w:sz w:val="20"/>
                <w:szCs w:val="20"/>
              </w:rPr>
              <w:t>8/47</w:t>
            </w:r>
          </w:p>
        </w:tc>
        <w:tc>
          <w:tcPr>
            <w:tcW w:w="1166" w:type="dxa"/>
          </w:tcPr>
          <w:p w14:paraId="297CDE1B" w14:textId="77777777" w:rsidR="0058168E" w:rsidRDefault="0058168E" w:rsidP="00922C84">
            <w:pPr>
              <w:jc w:val="center"/>
              <w:rPr>
                <w:rFonts w:ascii="Arial" w:hAnsi="Arial" w:cs="Arial"/>
                <w:sz w:val="20"/>
                <w:szCs w:val="20"/>
              </w:rPr>
            </w:pPr>
            <w:r>
              <w:rPr>
                <w:rFonts w:ascii="Arial" w:hAnsi="Arial" w:cs="Arial"/>
                <w:sz w:val="20"/>
                <w:szCs w:val="20"/>
              </w:rPr>
              <w:t>10/47</w:t>
            </w:r>
          </w:p>
        </w:tc>
        <w:tc>
          <w:tcPr>
            <w:tcW w:w="1272" w:type="dxa"/>
          </w:tcPr>
          <w:p w14:paraId="36617060" w14:textId="77777777" w:rsidR="0058168E" w:rsidRDefault="0058168E" w:rsidP="00922C84">
            <w:pPr>
              <w:jc w:val="center"/>
              <w:rPr>
                <w:rFonts w:ascii="Arial" w:hAnsi="Arial" w:cs="Arial"/>
                <w:sz w:val="20"/>
                <w:szCs w:val="20"/>
              </w:rPr>
            </w:pPr>
            <w:r>
              <w:rPr>
                <w:rFonts w:ascii="Arial" w:hAnsi="Arial" w:cs="Arial"/>
                <w:sz w:val="20"/>
                <w:szCs w:val="20"/>
              </w:rPr>
              <w:t>11/47</w:t>
            </w:r>
          </w:p>
        </w:tc>
        <w:tc>
          <w:tcPr>
            <w:tcW w:w="1206" w:type="dxa"/>
          </w:tcPr>
          <w:p w14:paraId="5320E00D" w14:textId="77777777" w:rsidR="0058168E" w:rsidRDefault="0058168E" w:rsidP="00922C84">
            <w:pPr>
              <w:jc w:val="center"/>
              <w:rPr>
                <w:rFonts w:ascii="Arial" w:hAnsi="Arial" w:cs="Arial"/>
                <w:sz w:val="20"/>
                <w:szCs w:val="20"/>
              </w:rPr>
            </w:pPr>
            <w:r>
              <w:rPr>
                <w:rFonts w:ascii="Arial" w:hAnsi="Arial" w:cs="Arial"/>
                <w:sz w:val="20"/>
                <w:szCs w:val="20"/>
              </w:rPr>
              <w:t>3/48</w:t>
            </w:r>
          </w:p>
        </w:tc>
        <w:tc>
          <w:tcPr>
            <w:tcW w:w="1121" w:type="dxa"/>
          </w:tcPr>
          <w:p w14:paraId="2F403002" w14:textId="77777777" w:rsidR="0058168E" w:rsidRDefault="0058168E" w:rsidP="00922C84">
            <w:pPr>
              <w:jc w:val="center"/>
              <w:rPr>
                <w:rFonts w:ascii="Arial" w:hAnsi="Arial" w:cs="Arial"/>
                <w:sz w:val="20"/>
                <w:szCs w:val="20"/>
              </w:rPr>
            </w:pPr>
            <w:r>
              <w:rPr>
                <w:rFonts w:ascii="Arial" w:hAnsi="Arial" w:cs="Arial"/>
                <w:sz w:val="20"/>
                <w:szCs w:val="20"/>
              </w:rPr>
              <w:t>3/48 (2)</w:t>
            </w:r>
          </w:p>
        </w:tc>
      </w:tr>
      <w:tr w:rsidR="0058168E" w14:paraId="29665F2C" w14:textId="77777777" w:rsidTr="0058168E">
        <w:tc>
          <w:tcPr>
            <w:tcW w:w="1918" w:type="dxa"/>
          </w:tcPr>
          <w:p w14:paraId="715FE549" w14:textId="77777777" w:rsidR="0058168E" w:rsidRDefault="0058168E" w:rsidP="00922C84">
            <w:pPr>
              <w:jc w:val="both"/>
              <w:rPr>
                <w:rFonts w:ascii="Arial" w:hAnsi="Arial" w:cs="Arial"/>
                <w:sz w:val="20"/>
                <w:szCs w:val="20"/>
              </w:rPr>
            </w:pPr>
            <w:r>
              <w:rPr>
                <w:rFonts w:ascii="Arial" w:hAnsi="Arial" w:cs="Arial"/>
                <w:sz w:val="20"/>
                <w:szCs w:val="20"/>
              </w:rPr>
              <w:t>Victoria Park</w:t>
            </w:r>
          </w:p>
        </w:tc>
        <w:tc>
          <w:tcPr>
            <w:tcW w:w="1145" w:type="dxa"/>
            <w:shd w:val="clear" w:color="auto" w:fill="FFF2CC" w:themeFill="accent4" w:themeFillTint="33"/>
          </w:tcPr>
          <w:p w14:paraId="06EC1FDA" w14:textId="77777777" w:rsidR="0058168E" w:rsidRDefault="0058168E" w:rsidP="00922C84">
            <w:pPr>
              <w:jc w:val="center"/>
              <w:rPr>
                <w:rFonts w:ascii="Arial" w:hAnsi="Arial" w:cs="Arial"/>
                <w:sz w:val="20"/>
                <w:szCs w:val="20"/>
              </w:rPr>
            </w:pPr>
          </w:p>
        </w:tc>
        <w:tc>
          <w:tcPr>
            <w:tcW w:w="1272" w:type="dxa"/>
            <w:shd w:val="clear" w:color="auto" w:fill="E2EFD9" w:themeFill="accent6" w:themeFillTint="33"/>
          </w:tcPr>
          <w:p w14:paraId="2B8EAB43" w14:textId="77777777" w:rsidR="0058168E" w:rsidRDefault="0058168E" w:rsidP="00922C84">
            <w:pPr>
              <w:jc w:val="center"/>
              <w:rPr>
                <w:rFonts w:ascii="Arial" w:hAnsi="Arial" w:cs="Arial"/>
                <w:sz w:val="20"/>
                <w:szCs w:val="20"/>
              </w:rPr>
            </w:pPr>
            <w:r>
              <w:rPr>
                <w:rFonts w:ascii="Arial" w:hAnsi="Arial" w:cs="Arial"/>
                <w:sz w:val="20"/>
                <w:szCs w:val="20"/>
              </w:rPr>
              <w:t>265</w:t>
            </w:r>
          </w:p>
        </w:tc>
        <w:tc>
          <w:tcPr>
            <w:tcW w:w="1208" w:type="dxa"/>
            <w:shd w:val="clear" w:color="auto" w:fill="E2EFD9" w:themeFill="accent6" w:themeFillTint="33"/>
          </w:tcPr>
          <w:p w14:paraId="1B4D049B" w14:textId="77777777" w:rsidR="0058168E" w:rsidRDefault="0058168E" w:rsidP="00922C84">
            <w:pPr>
              <w:jc w:val="center"/>
              <w:rPr>
                <w:rFonts w:ascii="Arial" w:hAnsi="Arial" w:cs="Arial"/>
                <w:sz w:val="20"/>
                <w:szCs w:val="20"/>
              </w:rPr>
            </w:pPr>
            <w:r>
              <w:rPr>
                <w:rFonts w:ascii="Arial" w:hAnsi="Arial" w:cs="Arial"/>
                <w:sz w:val="20"/>
                <w:szCs w:val="20"/>
              </w:rPr>
              <w:t>304</w:t>
            </w:r>
          </w:p>
        </w:tc>
        <w:tc>
          <w:tcPr>
            <w:tcW w:w="1328" w:type="dxa"/>
            <w:shd w:val="clear" w:color="auto" w:fill="E2EFD9" w:themeFill="accent6" w:themeFillTint="33"/>
          </w:tcPr>
          <w:p w14:paraId="74B66AEC" w14:textId="77777777" w:rsidR="0058168E" w:rsidRDefault="0058168E" w:rsidP="00922C84">
            <w:pPr>
              <w:jc w:val="center"/>
              <w:rPr>
                <w:rFonts w:ascii="Arial" w:hAnsi="Arial" w:cs="Arial"/>
                <w:sz w:val="20"/>
                <w:szCs w:val="20"/>
              </w:rPr>
            </w:pPr>
            <w:r>
              <w:rPr>
                <w:rFonts w:ascii="Arial" w:hAnsi="Arial" w:cs="Arial"/>
                <w:sz w:val="20"/>
                <w:szCs w:val="20"/>
              </w:rPr>
              <w:t>240</w:t>
            </w:r>
          </w:p>
        </w:tc>
        <w:tc>
          <w:tcPr>
            <w:tcW w:w="1272" w:type="dxa"/>
            <w:shd w:val="clear" w:color="auto" w:fill="E2EFD9" w:themeFill="accent6" w:themeFillTint="33"/>
          </w:tcPr>
          <w:p w14:paraId="1530DDEB" w14:textId="77777777" w:rsidR="0058168E" w:rsidRDefault="0058168E" w:rsidP="00922C84">
            <w:pPr>
              <w:jc w:val="center"/>
              <w:rPr>
                <w:rFonts w:ascii="Arial" w:hAnsi="Arial" w:cs="Arial"/>
                <w:sz w:val="20"/>
                <w:szCs w:val="20"/>
              </w:rPr>
            </w:pPr>
            <w:r>
              <w:rPr>
                <w:rFonts w:ascii="Arial" w:hAnsi="Arial" w:cs="Arial"/>
                <w:sz w:val="20"/>
                <w:szCs w:val="20"/>
              </w:rPr>
              <w:t>241</w:t>
            </w:r>
          </w:p>
        </w:tc>
        <w:tc>
          <w:tcPr>
            <w:tcW w:w="1240" w:type="dxa"/>
            <w:shd w:val="clear" w:color="auto" w:fill="E2EFD9" w:themeFill="accent6" w:themeFillTint="33"/>
          </w:tcPr>
          <w:p w14:paraId="0EBE2F5B" w14:textId="77777777" w:rsidR="0058168E" w:rsidRDefault="0058168E" w:rsidP="00922C84">
            <w:pPr>
              <w:jc w:val="center"/>
              <w:rPr>
                <w:rFonts w:ascii="Arial" w:hAnsi="Arial" w:cs="Arial"/>
                <w:sz w:val="20"/>
                <w:szCs w:val="20"/>
              </w:rPr>
            </w:pPr>
            <w:r>
              <w:rPr>
                <w:rFonts w:ascii="Arial" w:hAnsi="Arial" w:cs="Arial"/>
                <w:sz w:val="20"/>
                <w:szCs w:val="20"/>
              </w:rPr>
              <w:t>158</w:t>
            </w:r>
          </w:p>
        </w:tc>
        <w:tc>
          <w:tcPr>
            <w:tcW w:w="1240" w:type="dxa"/>
            <w:shd w:val="clear" w:color="auto" w:fill="E2EFD9" w:themeFill="accent6" w:themeFillTint="33"/>
          </w:tcPr>
          <w:p w14:paraId="312B6544" w14:textId="77777777" w:rsidR="0058168E" w:rsidRDefault="0058168E" w:rsidP="00922C84">
            <w:pPr>
              <w:jc w:val="center"/>
              <w:rPr>
                <w:rFonts w:ascii="Arial" w:hAnsi="Arial" w:cs="Arial"/>
                <w:sz w:val="20"/>
                <w:szCs w:val="20"/>
              </w:rPr>
            </w:pPr>
            <w:r>
              <w:rPr>
                <w:rFonts w:ascii="Arial" w:hAnsi="Arial" w:cs="Arial"/>
                <w:sz w:val="20"/>
                <w:szCs w:val="20"/>
              </w:rPr>
              <w:t>11</w:t>
            </w:r>
          </w:p>
        </w:tc>
        <w:tc>
          <w:tcPr>
            <w:tcW w:w="1166" w:type="dxa"/>
            <w:shd w:val="clear" w:color="auto" w:fill="FFCCCC"/>
          </w:tcPr>
          <w:p w14:paraId="68D8A5D0" w14:textId="77777777" w:rsidR="0058168E" w:rsidRDefault="0058168E" w:rsidP="00922C84">
            <w:pPr>
              <w:jc w:val="center"/>
              <w:rPr>
                <w:rFonts w:ascii="Arial" w:hAnsi="Arial" w:cs="Arial"/>
                <w:sz w:val="20"/>
                <w:szCs w:val="20"/>
              </w:rPr>
            </w:pPr>
          </w:p>
        </w:tc>
        <w:tc>
          <w:tcPr>
            <w:tcW w:w="1272" w:type="dxa"/>
            <w:shd w:val="clear" w:color="auto" w:fill="FFCCCC"/>
          </w:tcPr>
          <w:p w14:paraId="5A5DFAAC" w14:textId="77777777" w:rsidR="0058168E" w:rsidRDefault="0058168E" w:rsidP="00922C84">
            <w:pPr>
              <w:jc w:val="center"/>
              <w:rPr>
                <w:rFonts w:ascii="Arial" w:hAnsi="Arial" w:cs="Arial"/>
                <w:sz w:val="20"/>
                <w:szCs w:val="20"/>
              </w:rPr>
            </w:pPr>
          </w:p>
        </w:tc>
        <w:tc>
          <w:tcPr>
            <w:tcW w:w="1206" w:type="dxa"/>
            <w:shd w:val="clear" w:color="auto" w:fill="FFCCCC"/>
          </w:tcPr>
          <w:p w14:paraId="626677B7" w14:textId="77777777" w:rsidR="0058168E" w:rsidRDefault="0058168E" w:rsidP="00922C84">
            <w:pPr>
              <w:jc w:val="center"/>
              <w:rPr>
                <w:rFonts w:ascii="Arial" w:hAnsi="Arial" w:cs="Arial"/>
                <w:sz w:val="20"/>
                <w:szCs w:val="20"/>
              </w:rPr>
            </w:pPr>
          </w:p>
        </w:tc>
        <w:tc>
          <w:tcPr>
            <w:tcW w:w="1121" w:type="dxa"/>
            <w:shd w:val="clear" w:color="auto" w:fill="FFCCCC"/>
          </w:tcPr>
          <w:p w14:paraId="100BA284" w14:textId="77777777" w:rsidR="0058168E" w:rsidRDefault="0058168E" w:rsidP="00922C84">
            <w:pPr>
              <w:jc w:val="center"/>
              <w:rPr>
                <w:rFonts w:ascii="Arial" w:hAnsi="Arial" w:cs="Arial"/>
                <w:sz w:val="20"/>
                <w:szCs w:val="20"/>
              </w:rPr>
            </w:pPr>
          </w:p>
        </w:tc>
      </w:tr>
    </w:tbl>
    <w:p w14:paraId="6B23063B" w14:textId="1F076F4D" w:rsidR="00D35A91" w:rsidRDefault="00D35A91" w:rsidP="006A3EB3">
      <w:pPr>
        <w:rPr>
          <w:rFonts w:ascii="Arial" w:hAnsi="Arial" w:cs="Arial"/>
          <w:bCs/>
          <w:sz w:val="20"/>
          <w:szCs w:val="20"/>
        </w:rPr>
      </w:pPr>
    </w:p>
    <w:p w14:paraId="7B458F8C" w14:textId="629DE327" w:rsidR="00040DBF" w:rsidRDefault="00040DBF" w:rsidP="006A3EB3">
      <w:pPr>
        <w:rPr>
          <w:rFonts w:ascii="Arial" w:hAnsi="Arial" w:cs="Arial"/>
          <w:bCs/>
          <w:sz w:val="20"/>
          <w:szCs w:val="20"/>
        </w:rPr>
      </w:pPr>
    </w:p>
    <w:tbl>
      <w:tblPr>
        <w:tblStyle w:val="TableGrid"/>
        <w:tblW w:w="153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041"/>
        <w:gridCol w:w="4921"/>
      </w:tblGrid>
      <w:tr w:rsidR="001B3F94" w14:paraId="00AFA952" w14:textId="77777777" w:rsidTr="00233542">
        <w:tc>
          <w:tcPr>
            <w:tcW w:w="10477" w:type="dxa"/>
            <w:gridSpan w:val="2"/>
          </w:tcPr>
          <w:p w14:paraId="30752819" w14:textId="77777777" w:rsidR="001B3F94" w:rsidRPr="00AB4FCE" w:rsidRDefault="001B3F94" w:rsidP="001B3F94">
            <w:pPr>
              <w:rPr>
                <w:rFonts w:ascii="Arial" w:hAnsi="Arial" w:cs="Arial"/>
                <w:b/>
              </w:rPr>
            </w:pPr>
            <w:r w:rsidRPr="00AB4FCE">
              <w:rPr>
                <w:rFonts w:ascii="Arial" w:hAnsi="Arial" w:cs="Arial"/>
                <w:b/>
              </w:rPr>
              <w:t>Wanstead Flats</w:t>
            </w:r>
          </w:p>
          <w:p w14:paraId="19900D4B" w14:textId="77777777" w:rsidR="001B3F94" w:rsidRPr="001B3F94" w:rsidRDefault="001B3F94" w:rsidP="001B3F94">
            <w:pPr>
              <w:rPr>
                <w:rFonts w:ascii="Arial" w:hAnsi="Arial" w:cs="Arial"/>
                <w:b/>
                <w:sz w:val="12"/>
                <w:szCs w:val="12"/>
              </w:rPr>
            </w:pPr>
          </w:p>
          <w:p w14:paraId="15253B5C" w14:textId="002092A9" w:rsidR="001B3F94" w:rsidRDefault="001B3F94" w:rsidP="001B3F94">
            <w:pPr>
              <w:jc w:val="both"/>
              <w:rPr>
                <w:rFonts w:ascii="Arial" w:hAnsi="Arial" w:cs="Arial"/>
                <w:bCs/>
                <w:sz w:val="20"/>
                <w:szCs w:val="20"/>
              </w:rPr>
            </w:pPr>
            <w:r>
              <w:rPr>
                <w:rFonts w:ascii="Arial" w:hAnsi="Arial" w:cs="Arial"/>
                <w:bCs/>
                <w:sz w:val="20"/>
                <w:szCs w:val="20"/>
              </w:rPr>
              <w:t xml:space="preserve">Various locations were used around the Flats for Italian / German sites. On map – ‘A’ area identified by </w:t>
            </w:r>
            <w:r w:rsidRPr="009937CD">
              <w:rPr>
                <w:rFonts w:ascii="Arial" w:hAnsi="Arial" w:cs="Arial"/>
                <w:color w:val="222222"/>
                <w:sz w:val="20"/>
                <w:szCs w:val="20"/>
              </w:rPr>
              <w:t xml:space="preserve">Leyton and </w:t>
            </w:r>
            <w:r>
              <w:rPr>
                <w:rFonts w:ascii="Arial" w:hAnsi="Arial" w:cs="Arial"/>
                <w:color w:val="222222"/>
                <w:sz w:val="20"/>
                <w:szCs w:val="20"/>
              </w:rPr>
              <w:t xml:space="preserve">the </w:t>
            </w:r>
            <w:r w:rsidRPr="009937CD">
              <w:rPr>
                <w:rFonts w:ascii="Arial" w:hAnsi="Arial" w:cs="Arial"/>
                <w:color w:val="222222"/>
                <w:sz w:val="20"/>
                <w:szCs w:val="20"/>
              </w:rPr>
              <w:t>Leytonstone Historical Society</w:t>
            </w:r>
            <w:r w:rsidRPr="00DB5605">
              <w:rPr>
                <w:rFonts w:ascii="Arial" w:hAnsi="Arial" w:cs="Arial"/>
                <w:bCs/>
                <w:sz w:val="20"/>
                <w:szCs w:val="20"/>
              </w:rPr>
              <w:t xml:space="preserve"> </w:t>
            </w:r>
            <w:r>
              <w:rPr>
                <w:rFonts w:ascii="Arial" w:hAnsi="Arial" w:cs="Arial"/>
                <w:bCs/>
                <w:sz w:val="20"/>
                <w:szCs w:val="20"/>
              </w:rPr>
              <w:t>/ B extensive area identified from 1944 Aerial photograph.</w:t>
            </w:r>
          </w:p>
        </w:tc>
        <w:tc>
          <w:tcPr>
            <w:tcW w:w="4921" w:type="dxa"/>
            <w:vMerge w:val="restart"/>
          </w:tcPr>
          <w:p w14:paraId="5062FDCE" w14:textId="54CEBCA4" w:rsidR="001B3F94" w:rsidRDefault="0071487D" w:rsidP="006A3EB3">
            <w:pPr>
              <w:rPr>
                <w:rFonts w:ascii="Arial" w:hAnsi="Arial" w:cs="Arial"/>
                <w:bCs/>
                <w:sz w:val="20"/>
                <w:szCs w:val="20"/>
              </w:rPr>
            </w:pPr>
            <w:r>
              <w:rPr>
                <w:rFonts w:ascii="Arial" w:hAnsi="Arial" w:cs="Arial"/>
                <w:bCs/>
                <w:noProof/>
                <w:sz w:val="20"/>
                <w:szCs w:val="20"/>
              </w:rPr>
              <w:drawing>
                <wp:inline distT="0" distB="0" distL="0" distR="0" wp14:anchorId="1A27C482" wp14:editId="08279021">
                  <wp:extent cx="2981398" cy="331200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
                            <a:extLst>
                              <a:ext uri="{28A0092B-C50C-407E-A947-70E740481C1C}">
                                <a14:useLocalDpi xmlns:a14="http://schemas.microsoft.com/office/drawing/2010/main" val="0"/>
                              </a:ext>
                            </a:extLst>
                          </a:blip>
                          <a:stretch>
                            <a:fillRect/>
                          </a:stretch>
                        </pic:blipFill>
                        <pic:spPr>
                          <a:xfrm>
                            <a:off x="0" y="0"/>
                            <a:ext cx="2981398" cy="3312000"/>
                          </a:xfrm>
                          <a:prstGeom prst="rect">
                            <a:avLst/>
                          </a:prstGeom>
                        </pic:spPr>
                      </pic:pic>
                    </a:graphicData>
                  </a:graphic>
                </wp:inline>
              </w:drawing>
            </w:r>
          </w:p>
        </w:tc>
      </w:tr>
      <w:tr w:rsidR="001B3F94" w14:paraId="26B0306A" w14:textId="77777777" w:rsidTr="00233542">
        <w:tc>
          <w:tcPr>
            <w:tcW w:w="5436" w:type="dxa"/>
            <w:vMerge w:val="restart"/>
          </w:tcPr>
          <w:p w14:paraId="1166AEEA" w14:textId="4DD912C5" w:rsidR="001B3F94" w:rsidRDefault="001B3F94" w:rsidP="006A3EB3">
            <w:pPr>
              <w:rPr>
                <w:rFonts w:ascii="Arial" w:hAnsi="Arial" w:cs="Arial"/>
                <w:bCs/>
                <w:sz w:val="20"/>
                <w:szCs w:val="20"/>
              </w:rPr>
            </w:pPr>
            <w:r>
              <w:rPr>
                <w:rFonts w:ascii="Arial" w:hAnsi="Arial" w:cs="Arial"/>
                <w:bCs/>
                <w:noProof/>
                <w:sz w:val="20"/>
                <w:szCs w:val="20"/>
              </w:rPr>
              <w:lastRenderedPageBreak/>
              <w:drawing>
                <wp:inline distT="0" distB="0" distL="0" distR="0" wp14:anchorId="1BB1DD7F" wp14:editId="061591D3">
                  <wp:extent cx="3312293" cy="29160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3312293" cy="2916000"/>
                          </a:xfrm>
                          <a:prstGeom prst="rect">
                            <a:avLst/>
                          </a:prstGeom>
                        </pic:spPr>
                      </pic:pic>
                    </a:graphicData>
                  </a:graphic>
                </wp:inline>
              </w:drawing>
            </w:r>
          </w:p>
        </w:tc>
        <w:tc>
          <w:tcPr>
            <w:tcW w:w="5041" w:type="dxa"/>
          </w:tcPr>
          <w:p w14:paraId="18F0F514" w14:textId="77777777" w:rsidR="001B3F94" w:rsidRDefault="001B3F94" w:rsidP="006A3EB3">
            <w:pPr>
              <w:rPr>
                <w:rFonts w:ascii="Arial" w:hAnsi="Arial" w:cs="Arial"/>
                <w:bCs/>
                <w:sz w:val="20"/>
                <w:szCs w:val="20"/>
              </w:rPr>
            </w:pPr>
          </w:p>
          <w:p w14:paraId="6EF6BB4E" w14:textId="1F0782EC" w:rsidR="00233542" w:rsidRDefault="00233542" w:rsidP="00233542">
            <w:pPr>
              <w:jc w:val="both"/>
              <w:rPr>
                <w:rFonts w:ascii="Arial" w:hAnsi="Arial" w:cs="Arial"/>
                <w:bCs/>
                <w:sz w:val="20"/>
                <w:szCs w:val="20"/>
              </w:rPr>
            </w:pPr>
            <w:r w:rsidRPr="00DB5605">
              <w:rPr>
                <w:rFonts w:ascii="Arial" w:hAnsi="Arial" w:cs="Arial"/>
                <w:bCs/>
                <w:sz w:val="20"/>
                <w:szCs w:val="20"/>
              </w:rPr>
              <w:t xml:space="preserve">This is listed as a </w:t>
            </w:r>
            <w:r>
              <w:rPr>
                <w:rFonts w:ascii="Arial" w:hAnsi="Arial" w:cs="Arial"/>
                <w:bCs/>
                <w:sz w:val="20"/>
                <w:szCs w:val="20"/>
              </w:rPr>
              <w:t>hostel</w:t>
            </w:r>
            <w:r w:rsidRPr="00DB5605">
              <w:rPr>
                <w:rFonts w:ascii="Arial" w:hAnsi="Arial" w:cs="Arial"/>
                <w:bCs/>
                <w:sz w:val="20"/>
                <w:szCs w:val="20"/>
              </w:rPr>
              <w:t xml:space="preserve"> </w:t>
            </w:r>
            <w:r>
              <w:rPr>
                <w:rFonts w:ascii="Arial" w:hAnsi="Arial" w:cs="Arial"/>
                <w:bCs/>
                <w:sz w:val="20"/>
                <w:szCs w:val="20"/>
              </w:rPr>
              <w:t>for</w:t>
            </w:r>
            <w:r w:rsidRPr="00DB5605">
              <w:rPr>
                <w:rFonts w:ascii="Arial" w:hAnsi="Arial" w:cs="Arial"/>
                <w:bCs/>
                <w:sz w:val="20"/>
                <w:szCs w:val="20"/>
              </w:rPr>
              <w:t xml:space="preserve"> Camp 30</w:t>
            </w:r>
            <w:r>
              <w:rPr>
                <w:rFonts w:ascii="Arial" w:hAnsi="Arial" w:cs="Arial"/>
                <w:bCs/>
                <w:sz w:val="20"/>
                <w:szCs w:val="20"/>
              </w:rPr>
              <w:t xml:space="preserve">. However, various reports indicate that there were Italian pows held before </w:t>
            </w:r>
            <w:r w:rsidR="00371404">
              <w:rPr>
                <w:rFonts w:ascii="Arial" w:hAnsi="Arial" w:cs="Arial"/>
                <w:bCs/>
                <w:sz w:val="20"/>
                <w:szCs w:val="20"/>
              </w:rPr>
              <w:t>Camp 30 opened</w:t>
            </w:r>
            <w:r>
              <w:rPr>
                <w:rFonts w:ascii="Arial" w:hAnsi="Arial" w:cs="Arial"/>
                <w:bCs/>
                <w:sz w:val="20"/>
                <w:szCs w:val="20"/>
              </w:rPr>
              <w:t>. It was possibly a short-term, temporary site used as a transit camp, or it may have been linked to another main camp.</w:t>
            </w:r>
          </w:p>
          <w:p w14:paraId="0A7CA4A3" w14:textId="77777777" w:rsidR="00233542" w:rsidRPr="00233542" w:rsidRDefault="00233542" w:rsidP="00233542">
            <w:pPr>
              <w:rPr>
                <w:rFonts w:ascii="Arial" w:hAnsi="Arial" w:cs="Arial"/>
                <w:bCs/>
                <w:sz w:val="16"/>
                <w:szCs w:val="16"/>
              </w:rPr>
            </w:pPr>
          </w:p>
          <w:p w14:paraId="6AC4BA15" w14:textId="5860C286" w:rsidR="00233542" w:rsidRDefault="00233542" w:rsidP="00233542">
            <w:pPr>
              <w:jc w:val="both"/>
              <w:rPr>
                <w:rFonts w:ascii="Arial" w:hAnsi="Arial" w:cs="Arial"/>
                <w:sz w:val="20"/>
                <w:szCs w:val="20"/>
              </w:rPr>
            </w:pPr>
            <w:r>
              <w:rPr>
                <w:rFonts w:ascii="Arial" w:hAnsi="Arial" w:cs="Arial"/>
                <w:sz w:val="20"/>
                <w:szCs w:val="20"/>
              </w:rPr>
              <w:t>Information from the w</w:t>
            </w:r>
            <w:r w:rsidRPr="009937CD">
              <w:rPr>
                <w:rFonts w:ascii="Arial" w:hAnsi="Arial" w:cs="Arial"/>
                <w:sz w:val="20"/>
                <w:szCs w:val="20"/>
              </w:rPr>
              <w:t>ebsite</w:t>
            </w:r>
            <w:r>
              <w:rPr>
                <w:rFonts w:ascii="Arial" w:hAnsi="Arial" w:cs="Arial"/>
                <w:sz w:val="20"/>
                <w:szCs w:val="20"/>
              </w:rPr>
              <w:t>;</w:t>
            </w:r>
            <w:r w:rsidRPr="009937CD">
              <w:rPr>
                <w:rFonts w:ascii="Arial" w:hAnsi="Arial" w:cs="Arial"/>
                <w:sz w:val="20"/>
                <w:szCs w:val="20"/>
              </w:rPr>
              <w:t xml:space="preserve"> E7-NowAndThen.org</w:t>
            </w:r>
            <w:r>
              <w:rPr>
                <w:rFonts w:ascii="Arial" w:hAnsi="Arial" w:cs="Arial"/>
                <w:sz w:val="20"/>
                <w:szCs w:val="20"/>
              </w:rPr>
              <w:t xml:space="preserve"> and ‘Behind the Wire’:</w:t>
            </w:r>
          </w:p>
          <w:p w14:paraId="13137CFA" w14:textId="77777777" w:rsidR="00233542" w:rsidRPr="00233542" w:rsidRDefault="00233542" w:rsidP="00233542">
            <w:pPr>
              <w:rPr>
                <w:rFonts w:ascii="Arial" w:hAnsi="Arial" w:cs="Arial"/>
                <w:sz w:val="8"/>
                <w:szCs w:val="8"/>
              </w:rPr>
            </w:pPr>
          </w:p>
          <w:p w14:paraId="3906E523" w14:textId="77777777" w:rsidR="00233542" w:rsidRPr="009937CD" w:rsidRDefault="00233542" w:rsidP="00233542">
            <w:pPr>
              <w:jc w:val="both"/>
              <w:rPr>
                <w:rFonts w:ascii="Arial" w:hAnsi="Arial" w:cs="Arial"/>
                <w:i/>
                <w:iCs/>
                <w:sz w:val="20"/>
                <w:szCs w:val="20"/>
              </w:rPr>
            </w:pPr>
            <w:r>
              <w:rPr>
                <w:rFonts w:ascii="Arial" w:hAnsi="Arial" w:cs="Arial"/>
                <w:i/>
                <w:iCs/>
                <w:sz w:val="20"/>
                <w:szCs w:val="20"/>
              </w:rPr>
              <w:t>“</w:t>
            </w:r>
            <w:r w:rsidRPr="009937CD">
              <w:rPr>
                <w:rFonts w:ascii="Arial" w:hAnsi="Arial" w:cs="Arial"/>
                <w:i/>
                <w:iCs/>
                <w:sz w:val="20"/>
                <w:szCs w:val="20"/>
              </w:rPr>
              <w:t xml:space="preserve">Some older local residents remember Italian </w:t>
            </w:r>
            <w:proofErr w:type="spellStart"/>
            <w:r w:rsidRPr="009937CD">
              <w:rPr>
                <w:rFonts w:ascii="Arial" w:hAnsi="Arial" w:cs="Arial"/>
                <w:i/>
                <w:iCs/>
                <w:sz w:val="20"/>
                <w:szCs w:val="20"/>
              </w:rPr>
              <w:t>PoWs</w:t>
            </w:r>
            <w:proofErr w:type="spellEnd"/>
            <w:r w:rsidRPr="009937CD">
              <w:rPr>
                <w:rFonts w:ascii="Arial" w:hAnsi="Arial" w:cs="Arial"/>
                <w:i/>
                <w:iCs/>
                <w:sz w:val="20"/>
                <w:szCs w:val="20"/>
              </w:rPr>
              <w:t xml:space="preserve"> being held there from December 1940... One local resident… recalls bus trips to see them on the Flats, early in 1941.</w:t>
            </w:r>
          </w:p>
          <w:p w14:paraId="58914714" w14:textId="77777777" w:rsidR="00233542" w:rsidRDefault="00233542" w:rsidP="00233542">
            <w:pPr>
              <w:jc w:val="both"/>
              <w:rPr>
                <w:rFonts w:ascii="Arial" w:hAnsi="Arial" w:cs="Arial"/>
                <w:sz w:val="20"/>
                <w:szCs w:val="20"/>
              </w:rPr>
            </w:pPr>
            <w:r w:rsidRPr="009937CD">
              <w:rPr>
                <w:rFonts w:ascii="Arial" w:hAnsi="Arial" w:cs="Arial"/>
                <w:i/>
                <w:iCs/>
                <w:sz w:val="8"/>
                <w:szCs w:val="8"/>
              </w:rPr>
              <w:br/>
            </w:r>
            <w:r w:rsidRPr="009937CD">
              <w:rPr>
                <w:rFonts w:ascii="Arial" w:hAnsi="Arial" w:cs="Arial"/>
                <w:i/>
                <w:iCs/>
                <w:sz w:val="20"/>
                <w:szCs w:val="20"/>
              </w:rPr>
              <w:t>Prisoners were initially housed in Nissen huts… while others were held in tents on Tower Hamlets Road, following bomb damage to the area</w:t>
            </w:r>
            <w:r w:rsidRPr="009937CD">
              <w:rPr>
                <w:rFonts w:ascii="Arial" w:hAnsi="Arial" w:cs="Arial"/>
                <w:sz w:val="20"/>
                <w:szCs w:val="20"/>
              </w:rPr>
              <w:t>.</w:t>
            </w:r>
            <w:r>
              <w:rPr>
                <w:rFonts w:ascii="Arial" w:hAnsi="Arial" w:cs="Arial"/>
                <w:sz w:val="20"/>
                <w:szCs w:val="20"/>
              </w:rPr>
              <w:t>”</w:t>
            </w:r>
            <w:r w:rsidRPr="009937CD">
              <w:rPr>
                <w:rFonts w:ascii="Arial" w:hAnsi="Arial" w:cs="Arial"/>
                <w:sz w:val="20"/>
                <w:szCs w:val="20"/>
              </w:rPr>
              <w:t xml:space="preserve"> </w:t>
            </w:r>
          </w:p>
          <w:p w14:paraId="2B5106B3" w14:textId="22F48076" w:rsidR="00233542" w:rsidRDefault="00233542" w:rsidP="006A3EB3">
            <w:pPr>
              <w:rPr>
                <w:rFonts w:ascii="Arial" w:hAnsi="Arial" w:cs="Arial"/>
                <w:bCs/>
                <w:sz w:val="20"/>
                <w:szCs w:val="20"/>
              </w:rPr>
            </w:pPr>
          </w:p>
        </w:tc>
        <w:tc>
          <w:tcPr>
            <w:tcW w:w="4921" w:type="dxa"/>
            <w:vMerge/>
          </w:tcPr>
          <w:p w14:paraId="5E7AC3A3" w14:textId="77777777" w:rsidR="001B3F94" w:rsidRDefault="001B3F94" w:rsidP="006A3EB3">
            <w:pPr>
              <w:rPr>
                <w:rFonts w:ascii="Arial" w:hAnsi="Arial" w:cs="Arial"/>
                <w:b/>
                <w:noProof/>
              </w:rPr>
            </w:pPr>
          </w:p>
        </w:tc>
      </w:tr>
      <w:tr w:rsidR="001B3F94" w14:paraId="43B7439A" w14:textId="77777777" w:rsidTr="00233542">
        <w:tc>
          <w:tcPr>
            <w:tcW w:w="5436" w:type="dxa"/>
            <w:vMerge/>
          </w:tcPr>
          <w:p w14:paraId="6DFF6E53" w14:textId="77777777" w:rsidR="001B3F94" w:rsidRDefault="001B3F94" w:rsidP="006A3EB3">
            <w:pPr>
              <w:rPr>
                <w:rFonts w:ascii="Arial" w:hAnsi="Arial" w:cs="Arial"/>
                <w:bCs/>
                <w:sz w:val="20"/>
                <w:szCs w:val="20"/>
              </w:rPr>
            </w:pPr>
          </w:p>
        </w:tc>
        <w:tc>
          <w:tcPr>
            <w:tcW w:w="5041" w:type="dxa"/>
          </w:tcPr>
          <w:p w14:paraId="7B38678D" w14:textId="4A1FAE65" w:rsidR="001B3F94" w:rsidRDefault="001B3F94" w:rsidP="006A3EB3">
            <w:pPr>
              <w:rPr>
                <w:rFonts w:ascii="Arial" w:hAnsi="Arial" w:cs="Arial"/>
                <w:bCs/>
                <w:sz w:val="20"/>
                <w:szCs w:val="20"/>
              </w:rPr>
            </w:pPr>
            <w:r>
              <w:rPr>
                <w:rFonts w:ascii="Arial" w:hAnsi="Arial" w:cs="Arial"/>
                <w:bCs/>
                <w:sz w:val="20"/>
                <w:szCs w:val="20"/>
              </w:rPr>
              <w:t>&lt; Wanstead Flats, 1944.</w:t>
            </w:r>
          </w:p>
        </w:tc>
        <w:tc>
          <w:tcPr>
            <w:tcW w:w="4921" w:type="dxa"/>
          </w:tcPr>
          <w:p w14:paraId="3DE98C47" w14:textId="5BA6AF51" w:rsidR="001B3F94" w:rsidRDefault="001B3F94" w:rsidP="00040DBF">
            <w:pPr>
              <w:jc w:val="center"/>
              <w:rPr>
                <w:rFonts w:ascii="Arial" w:hAnsi="Arial" w:cs="Arial"/>
                <w:bCs/>
                <w:sz w:val="20"/>
                <w:szCs w:val="20"/>
              </w:rPr>
            </w:pPr>
            <w:r w:rsidRPr="00AA180F">
              <w:rPr>
                <w:rFonts w:ascii="Arial" w:hAnsi="Arial" w:cs="Arial"/>
                <w:bCs/>
                <w:sz w:val="20"/>
                <w:szCs w:val="20"/>
              </w:rPr>
              <w:t>Ordnance Survey 1951</w:t>
            </w:r>
            <w:r>
              <w:rPr>
                <w:rFonts w:ascii="Arial" w:hAnsi="Arial" w:cs="Arial"/>
                <w:bCs/>
                <w:sz w:val="20"/>
                <w:szCs w:val="20"/>
              </w:rPr>
              <w:t>.</w:t>
            </w:r>
          </w:p>
        </w:tc>
      </w:tr>
    </w:tbl>
    <w:p w14:paraId="1041E210" w14:textId="7E364E47" w:rsidR="00233542" w:rsidRDefault="00233542" w:rsidP="00233542">
      <w:pPr>
        <w:jc w:val="both"/>
        <w:rPr>
          <w:rFonts w:ascii="Arial" w:hAnsi="Arial" w:cs="Arial"/>
          <w:sz w:val="20"/>
          <w:szCs w:val="20"/>
        </w:rPr>
      </w:pPr>
      <w:r>
        <w:rPr>
          <w:rFonts w:ascii="Arial" w:hAnsi="Arial" w:cs="Arial"/>
          <w:sz w:val="20"/>
          <w:szCs w:val="20"/>
        </w:rPr>
        <w:t>From 1944</w:t>
      </w:r>
      <w:r w:rsidR="00371404">
        <w:rPr>
          <w:rFonts w:ascii="Arial" w:hAnsi="Arial" w:cs="Arial"/>
          <w:sz w:val="20"/>
          <w:szCs w:val="20"/>
        </w:rPr>
        <w:t>,</w:t>
      </w:r>
      <w:r>
        <w:rPr>
          <w:rFonts w:ascii="Arial" w:hAnsi="Arial" w:cs="Arial"/>
          <w:sz w:val="20"/>
          <w:szCs w:val="20"/>
        </w:rPr>
        <w:t xml:space="preserve"> </w:t>
      </w:r>
      <w:r w:rsidRPr="009937CD">
        <w:rPr>
          <w:rFonts w:ascii="Arial" w:hAnsi="Arial" w:cs="Arial"/>
          <w:sz w:val="20"/>
          <w:szCs w:val="20"/>
        </w:rPr>
        <w:t>Germans were held prisoner on Wanstead Flats</w:t>
      </w:r>
      <w:r>
        <w:rPr>
          <w:rFonts w:ascii="Arial" w:hAnsi="Arial" w:cs="Arial"/>
          <w:sz w:val="20"/>
          <w:szCs w:val="20"/>
        </w:rPr>
        <w:t xml:space="preserve"> and it was then administered by Camp 30</w:t>
      </w:r>
      <w:r w:rsidRPr="009937CD">
        <w:rPr>
          <w:rFonts w:ascii="Arial" w:hAnsi="Arial" w:cs="Arial"/>
          <w:sz w:val="20"/>
          <w:szCs w:val="20"/>
        </w:rPr>
        <w:t xml:space="preserve">. </w:t>
      </w:r>
      <w:r>
        <w:rPr>
          <w:rFonts w:ascii="Arial" w:hAnsi="Arial" w:cs="Arial"/>
          <w:sz w:val="20"/>
          <w:szCs w:val="20"/>
        </w:rPr>
        <w:t xml:space="preserve">The camp expanded rapidly and up to 200 tents were erected, later replaced by huts. </w:t>
      </w:r>
      <w:r w:rsidRPr="009937CD">
        <w:rPr>
          <w:rStyle w:val="Emphasis"/>
          <w:rFonts w:ascii="Arial" w:hAnsi="Arial" w:cs="Arial"/>
          <w:i w:val="0"/>
          <w:iCs w:val="0"/>
          <w:color w:val="222222"/>
          <w:sz w:val="20"/>
          <w:szCs w:val="20"/>
        </w:rPr>
        <w:t xml:space="preserve">For </w:t>
      </w:r>
      <w:r w:rsidRPr="00D46402">
        <w:rPr>
          <w:rStyle w:val="Emphasis"/>
          <w:rFonts w:ascii="Arial" w:hAnsi="Arial" w:cs="Arial"/>
          <w:i w:val="0"/>
          <w:iCs w:val="0"/>
          <w:color w:val="222222"/>
          <w:sz w:val="20"/>
          <w:szCs w:val="20"/>
        </w:rPr>
        <w:t xml:space="preserve">a </w:t>
      </w:r>
      <w:r w:rsidRPr="00973B8E">
        <w:rPr>
          <w:rStyle w:val="Emphasis"/>
          <w:rFonts w:ascii="Arial" w:hAnsi="Arial" w:cs="Arial"/>
          <w:i w:val="0"/>
          <w:iCs w:val="0"/>
          <w:color w:val="222222"/>
          <w:sz w:val="20"/>
          <w:szCs w:val="20"/>
        </w:rPr>
        <w:t>short</w:t>
      </w:r>
      <w:r w:rsidRPr="00973B8E">
        <w:rPr>
          <w:rStyle w:val="Emphasis"/>
          <w:i w:val="0"/>
          <w:iCs w:val="0"/>
          <w:color w:val="222222"/>
        </w:rPr>
        <w:t xml:space="preserve"> </w:t>
      </w:r>
      <w:r w:rsidRPr="009937CD">
        <w:rPr>
          <w:rStyle w:val="Emphasis"/>
          <w:rFonts w:ascii="Arial" w:hAnsi="Arial" w:cs="Arial"/>
          <w:i w:val="0"/>
          <w:iCs w:val="0"/>
          <w:color w:val="222222"/>
          <w:sz w:val="20"/>
          <w:szCs w:val="20"/>
        </w:rPr>
        <w:t>while there were both Italian and Germans at the camp.</w:t>
      </w:r>
      <w:r>
        <w:rPr>
          <w:rStyle w:val="Emphasis"/>
          <w:color w:val="222222"/>
        </w:rPr>
        <w:t xml:space="preserve"> </w:t>
      </w:r>
      <w:r w:rsidRPr="009937CD">
        <w:rPr>
          <w:rStyle w:val="Emphasis"/>
          <w:rFonts w:ascii="Arial" w:hAnsi="Arial" w:cs="Arial"/>
          <w:color w:val="222222"/>
          <w:sz w:val="20"/>
          <w:szCs w:val="20"/>
        </w:rPr>
        <w:t>The Stratford Express</w:t>
      </w:r>
      <w:r w:rsidRPr="009937CD">
        <w:rPr>
          <w:rFonts w:ascii="Arial" w:hAnsi="Arial" w:cs="Arial"/>
          <w:sz w:val="20"/>
          <w:szCs w:val="20"/>
        </w:rPr>
        <w:t xml:space="preserve"> reported hostilities between </w:t>
      </w:r>
      <w:r>
        <w:rPr>
          <w:rFonts w:ascii="Arial" w:hAnsi="Arial" w:cs="Arial"/>
          <w:sz w:val="20"/>
          <w:szCs w:val="20"/>
        </w:rPr>
        <w:t xml:space="preserve">them </w:t>
      </w:r>
      <w:r w:rsidRPr="009937CD">
        <w:rPr>
          <w:rFonts w:ascii="Arial" w:hAnsi="Arial" w:cs="Arial"/>
          <w:sz w:val="20"/>
          <w:szCs w:val="20"/>
        </w:rPr>
        <w:t>in 1944.</w:t>
      </w:r>
    </w:p>
    <w:p w14:paraId="4A8A4CB0" w14:textId="77777777" w:rsidR="00233542" w:rsidRDefault="00233542" w:rsidP="00233542">
      <w:pPr>
        <w:jc w:val="both"/>
        <w:rPr>
          <w:rFonts w:ascii="Arial" w:hAnsi="Arial" w:cs="Arial"/>
          <w:sz w:val="12"/>
          <w:szCs w:val="12"/>
        </w:rPr>
      </w:pPr>
    </w:p>
    <w:p w14:paraId="64B450AA" w14:textId="36ACE3B7" w:rsidR="00621C02" w:rsidRDefault="00233542" w:rsidP="00233542">
      <w:pPr>
        <w:jc w:val="both"/>
        <w:rPr>
          <w:rFonts w:ascii="Arial" w:hAnsi="Arial" w:cs="Arial"/>
          <w:i/>
          <w:iCs/>
          <w:sz w:val="20"/>
          <w:szCs w:val="20"/>
        </w:rPr>
      </w:pPr>
      <w:r>
        <w:rPr>
          <w:rFonts w:ascii="Arial" w:hAnsi="Arial" w:cs="Arial"/>
          <w:sz w:val="20"/>
          <w:szCs w:val="20"/>
        </w:rPr>
        <w:t>There was a good deal of curiosity about the pow camps. “</w:t>
      </w:r>
      <w:r w:rsidRPr="00F5486A">
        <w:rPr>
          <w:rFonts w:ascii="Arial" w:hAnsi="Arial" w:cs="Arial"/>
          <w:i/>
          <w:iCs/>
          <w:sz w:val="20"/>
          <w:szCs w:val="20"/>
        </w:rPr>
        <w:t>There were crowds of sightseers visiting Wanstead Flats during the weekend of 7-8 October</w:t>
      </w:r>
      <w:r>
        <w:rPr>
          <w:rFonts w:ascii="Arial" w:hAnsi="Arial" w:cs="Arial"/>
          <w:i/>
          <w:iCs/>
          <w:sz w:val="20"/>
          <w:szCs w:val="20"/>
        </w:rPr>
        <w:t xml:space="preserve"> </w:t>
      </w:r>
      <w:r w:rsidRPr="009D46EB">
        <w:rPr>
          <w:rFonts w:ascii="Arial" w:hAnsi="Arial" w:cs="Arial"/>
          <w:sz w:val="20"/>
          <w:szCs w:val="20"/>
        </w:rPr>
        <w:t>[1944].</w:t>
      </w:r>
      <w:r w:rsidRPr="00F5486A">
        <w:rPr>
          <w:rFonts w:ascii="Arial" w:hAnsi="Arial" w:cs="Arial"/>
          <w:i/>
          <w:iCs/>
          <w:sz w:val="20"/>
          <w:szCs w:val="20"/>
        </w:rPr>
        <w:t xml:space="preserve"> Press reports reveal that, at times, the crowds stood six-deep as they press</w:t>
      </w:r>
      <w:r>
        <w:rPr>
          <w:rFonts w:ascii="Arial" w:hAnsi="Arial" w:cs="Arial"/>
          <w:i/>
          <w:iCs/>
          <w:sz w:val="20"/>
          <w:szCs w:val="20"/>
        </w:rPr>
        <w:t>ed</w:t>
      </w:r>
      <w:r w:rsidRPr="00F5486A">
        <w:rPr>
          <w:rFonts w:ascii="Arial" w:hAnsi="Arial" w:cs="Arial"/>
          <w:i/>
          <w:iCs/>
          <w:sz w:val="20"/>
          <w:szCs w:val="20"/>
        </w:rPr>
        <w:t xml:space="preserve"> close to the barbed wire. Military guards and specially detailed police kept mov</w:t>
      </w:r>
      <w:r>
        <w:rPr>
          <w:rFonts w:ascii="Arial" w:hAnsi="Arial" w:cs="Arial"/>
          <w:i/>
          <w:iCs/>
          <w:sz w:val="20"/>
          <w:szCs w:val="20"/>
        </w:rPr>
        <w:t>ing</w:t>
      </w:r>
      <w:r w:rsidRPr="00F5486A">
        <w:rPr>
          <w:rFonts w:ascii="Arial" w:hAnsi="Arial" w:cs="Arial"/>
          <w:i/>
          <w:iCs/>
          <w:sz w:val="20"/>
          <w:szCs w:val="20"/>
        </w:rPr>
        <w:t xml:space="preserve"> the people along. On Saturday passers-by saw the inmates playing football with a ball made of rolled-up rags, and on Sunday evening the Germans could be heard singing inside the camp. For local residents, the proximity of the camps to their homes was resented.</w:t>
      </w:r>
      <w:r>
        <w:rPr>
          <w:rFonts w:ascii="Arial" w:hAnsi="Arial" w:cs="Arial"/>
          <w:i/>
          <w:iCs/>
          <w:sz w:val="20"/>
          <w:szCs w:val="20"/>
        </w:rPr>
        <w:t xml:space="preserve">” </w:t>
      </w:r>
      <w:r w:rsidR="00621C02" w:rsidRPr="00F5486A">
        <w:rPr>
          <w:rFonts w:ascii="Arial" w:hAnsi="Arial" w:cs="Arial"/>
          <w:sz w:val="20"/>
          <w:szCs w:val="20"/>
        </w:rPr>
        <w:t xml:space="preserve">(From </w:t>
      </w:r>
      <w:r w:rsidR="00621C02">
        <w:rPr>
          <w:rFonts w:ascii="Arial" w:hAnsi="Arial" w:cs="Arial"/>
          <w:sz w:val="20"/>
          <w:szCs w:val="20"/>
        </w:rPr>
        <w:t>‘</w:t>
      </w:r>
      <w:r w:rsidR="00621C02" w:rsidRPr="00F5486A">
        <w:rPr>
          <w:rFonts w:ascii="Arial" w:hAnsi="Arial" w:cs="Arial"/>
          <w:sz w:val="20"/>
          <w:szCs w:val="20"/>
        </w:rPr>
        <w:t xml:space="preserve">British Attitudes towards German </w:t>
      </w:r>
      <w:r w:rsidR="00621C02">
        <w:rPr>
          <w:rFonts w:ascii="Arial" w:hAnsi="Arial" w:cs="Arial"/>
          <w:sz w:val="20"/>
          <w:szCs w:val="20"/>
        </w:rPr>
        <w:t>P</w:t>
      </w:r>
      <w:r w:rsidR="00621C02" w:rsidRPr="00F5486A">
        <w:rPr>
          <w:rFonts w:ascii="Arial" w:hAnsi="Arial" w:cs="Arial"/>
          <w:sz w:val="20"/>
          <w:szCs w:val="20"/>
        </w:rPr>
        <w:t xml:space="preserve">risoners of </w:t>
      </w:r>
      <w:r w:rsidR="00621C02">
        <w:rPr>
          <w:rFonts w:ascii="Arial" w:hAnsi="Arial" w:cs="Arial"/>
          <w:sz w:val="20"/>
          <w:szCs w:val="20"/>
        </w:rPr>
        <w:t>W</w:t>
      </w:r>
      <w:r w:rsidR="00621C02" w:rsidRPr="00F5486A">
        <w:rPr>
          <w:rFonts w:ascii="Arial" w:hAnsi="Arial" w:cs="Arial"/>
          <w:sz w:val="20"/>
          <w:szCs w:val="20"/>
        </w:rPr>
        <w:t>ar</w:t>
      </w:r>
      <w:proofErr w:type="gramStart"/>
      <w:r w:rsidR="00621C02">
        <w:rPr>
          <w:rFonts w:ascii="Arial" w:hAnsi="Arial" w:cs="Arial"/>
          <w:sz w:val="20"/>
          <w:szCs w:val="20"/>
        </w:rPr>
        <w:t>’,</w:t>
      </w:r>
      <w:proofErr w:type="gramEnd"/>
      <w:r w:rsidR="00621C02">
        <w:rPr>
          <w:rFonts w:ascii="Arial" w:hAnsi="Arial" w:cs="Arial"/>
          <w:sz w:val="20"/>
          <w:szCs w:val="20"/>
        </w:rPr>
        <w:t xml:space="preserve"> recording various newspaper stories</w:t>
      </w:r>
      <w:r w:rsidR="00621C02" w:rsidRPr="00F5486A">
        <w:rPr>
          <w:rFonts w:ascii="Arial" w:hAnsi="Arial" w:cs="Arial"/>
          <w:sz w:val="20"/>
          <w:szCs w:val="20"/>
        </w:rPr>
        <w:t>).</w:t>
      </w:r>
      <w:r w:rsidR="00621C02" w:rsidRPr="00F5486A">
        <w:rPr>
          <w:rFonts w:ascii="Arial" w:hAnsi="Arial" w:cs="Arial"/>
          <w:i/>
          <w:iCs/>
          <w:sz w:val="20"/>
          <w:szCs w:val="20"/>
        </w:rPr>
        <w:t xml:space="preserve"> </w:t>
      </w:r>
    </w:p>
    <w:p w14:paraId="0AE1E0CA" w14:textId="77777777" w:rsidR="00621C02" w:rsidRPr="00621C02" w:rsidRDefault="00621C02" w:rsidP="00F5486A">
      <w:pPr>
        <w:jc w:val="both"/>
        <w:rPr>
          <w:rFonts w:ascii="Arial" w:hAnsi="Arial" w:cs="Arial"/>
          <w:i/>
          <w:iCs/>
          <w:sz w:val="12"/>
          <w:szCs w:val="12"/>
        </w:rPr>
      </w:pPr>
    </w:p>
    <w:p w14:paraId="36FCF6C8" w14:textId="4EC55801" w:rsidR="00F5486A" w:rsidRDefault="00F5486A" w:rsidP="00F5486A">
      <w:pPr>
        <w:jc w:val="both"/>
        <w:rPr>
          <w:rFonts w:ascii="Arial" w:hAnsi="Arial" w:cs="Arial"/>
          <w:color w:val="222222"/>
          <w:sz w:val="20"/>
          <w:szCs w:val="20"/>
        </w:rPr>
      </w:pPr>
      <w:r>
        <w:rPr>
          <w:rFonts w:ascii="Arial" w:hAnsi="Arial" w:cs="Arial"/>
          <w:sz w:val="20"/>
          <w:szCs w:val="20"/>
        </w:rPr>
        <w:t>After the initial novelty had worn off, local attitudes towards the</w:t>
      </w:r>
      <w:r w:rsidR="00621C02">
        <w:rPr>
          <w:rFonts w:ascii="Arial" w:hAnsi="Arial" w:cs="Arial"/>
          <w:sz w:val="20"/>
          <w:szCs w:val="20"/>
        </w:rPr>
        <w:t xml:space="preserve"> pows</w:t>
      </w:r>
      <w:r>
        <w:rPr>
          <w:rFonts w:ascii="Arial" w:hAnsi="Arial" w:cs="Arial"/>
          <w:sz w:val="20"/>
          <w:szCs w:val="20"/>
        </w:rPr>
        <w:t xml:space="preserve"> were mixed. </w:t>
      </w:r>
      <w:r w:rsidRPr="009937CD">
        <w:rPr>
          <w:rFonts w:ascii="Arial" w:hAnsi="Arial" w:cs="Arial"/>
          <w:color w:val="222222"/>
          <w:sz w:val="20"/>
          <w:szCs w:val="20"/>
        </w:rPr>
        <w:t>The </w:t>
      </w:r>
      <w:r w:rsidRPr="00DB5605">
        <w:rPr>
          <w:rStyle w:val="Emphasis"/>
          <w:rFonts w:ascii="Arial" w:hAnsi="Arial" w:cs="Arial"/>
          <w:i w:val="0"/>
          <w:iCs w:val="0"/>
          <w:color w:val="222222"/>
          <w:sz w:val="20"/>
          <w:szCs w:val="20"/>
        </w:rPr>
        <w:t>Stratford Express</w:t>
      </w:r>
      <w:r w:rsidR="00621C02">
        <w:rPr>
          <w:rStyle w:val="Emphasis"/>
          <w:rFonts w:ascii="Arial" w:hAnsi="Arial" w:cs="Arial"/>
          <w:i w:val="0"/>
          <w:iCs w:val="0"/>
          <w:color w:val="222222"/>
          <w:sz w:val="20"/>
          <w:szCs w:val="20"/>
        </w:rPr>
        <w:t xml:space="preserve"> reported,</w:t>
      </w:r>
      <w:r w:rsidRPr="00DB5605">
        <w:rPr>
          <w:rFonts w:ascii="Arial" w:hAnsi="Arial" w:cs="Arial"/>
          <w:i/>
          <w:iCs/>
          <w:color w:val="222222"/>
          <w:sz w:val="20"/>
          <w:szCs w:val="20"/>
        </w:rPr>
        <w:t> </w:t>
      </w:r>
      <w:r>
        <w:rPr>
          <w:rFonts w:ascii="Arial" w:hAnsi="Arial" w:cs="Arial"/>
          <w:i/>
          <w:iCs/>
          <w:color w:val="222222"/>
          <w:sz w:val="20"/>
          <w:szCs w:val="20"/>
        </w:rPr>
        <w:t>“</w:t>
      </w:r>
      <w:r w:rsidR="00621C02">
        <w:rPr>
          <w:rFonts w:ascii="Arial" w:hAnsi="Arial" w:cs="Arial"/>
          <w:i/>
          <w:iCs/>
          <w:color w:val="222222"/>
          <w:sz w:val="20"/>
          <w:szCs w:val="20"/>
        </w:rPr>
        <w:t>…</w:t>
      </w:r>
      <w:r w:rsidRPr="00DB5605">
        <w:rPr>
          <w:rFonts w:ascii="Arial" w:hAnsi="Arial" w:cs="Arial"/>
          <w:i/>
          <w:iCs/>
          <w:color w:val="222222"/>
          <w:sz w:val="20"/>
          <w:szCs w:val="20"/>
        </w:rPr>
        <w:t>in 1944, that local girls would go to the site and throw sweets over the wire to them, much to the chagrin of local, jealous, young men. In a slightly different account, on the </w:t>
      </w:r>
      <w:r w:rsidRPr="00DB5605">
        <w:rPr>
          <w:rStyle w:val="Emphasis"/>
          <w:rFonts w:ascii="Arial" w:hAnsi="Arial" w:cs="Arial"/>
          <w:i w:val="0"/>
          <w:iCs w:val="0"/>
          <w:color w:val="222222"/>
          <w:sz w:val="20"/>
          <w:szCs w:val="20"/>
        </w:rPr>
        <w:t>Newham Story</w:t>
      </w:r>
      <w:r w:rsidRPr="00DB5605">
        <w:rPr>
          <w:rFonts w:ascii="Arial" w:hAnsi="Arial" w:cs="Arial"/>
          <w:i/>
          <w:iCs/>
          <w:color w:val="222222"/>
          <w:sz w:val="20"/>
          <w:szCs w:val="20"/>
        </w:rPr>
        <w:t> website, however, one local resident recalled going down to the camp regularly and throwing stones and rocks at it</w:t>
      </w:r>
      <w:r>
        <w:rPr>
          <w:rFonts w:ascii="Arial" w:hAnsi="Arial" w:cs="Arial"/>
          <w:color w:val="222222"/>
          <w:sz w:val="20"/>
          <w:szCs w:val="20"/>
        </w:rPr>
        <w:t>.”</w:t>
      </w:r>
    </w:p>
    <w:p w14:paraId="21943345" w14:textId="71A45A58" w:rsidR="00F5486A" w:rsidRDefault="00F5486A" w:rsidP="00F5486A">
      <w:pPr>
        <w:jc w:val="both"/>
        <w:rPr>
          <w:rFonts w:ascii="Arial" w:hAnsi="Arial" w:cs="Arial"/>
          <w:sz w:val="20"/>
          <w:szCs w:val="20"/>
        </w:rPr>
      </w:pPr>
    </w:p>
    <w:p w14:paraId="0893AC48" w14:textId="2EFC68EA" w:rsidR="005724F8" w:rsidRDefault="005724F8" w:rsidP="005724F8">
      <w:pPr>
        <w:jc w:val="both"/>
        <w:rPr>
          <w:rFonts w:ascii="Arial" w:hAnsi="Arial" w:cs="Arial"/>
          <w:color w:val="222222"/>
          <w:sz w:val="20"/>
          <w:szCs w:val="20"/>
        </w:rPr>
      </w:pPr>
      <w:r w:rsidRPr="005724F8">
        <w:rPr>
          <w:rFonts w:ascii="Arial" w:hAnsi="Arial" w:cs="Arial"/>
          <w:b/>
          <w:bCs/>
          <w:sz w:val="20"/>
          <w:szCs w:val="20"/>
        </w:rPr>
        <w:t>1945</w:t>
      </w:r>
      <w:r>
        <w:rPr>
          <w:rFonts w:ascii="Arial" w:hAnsi="Arial" w:cs="Arial"/>
          <w:sz w:val="20"/>
          <w:szCs w:val="20"/>
        </w:rPr>
        <w:t xml:space="preserve"> - </w:t>
      </w:r>
      <w:r>
        <w:rPr>
          <w:rFonts w:ascii="Arial" w:hAnsi="Arial" w:cs="Arial"/>
          <w:color w:val="222222"/>
          <w:sz w:val="20"/>
          <w:szCs w:val="20"/>
        </w:rPr>
        <w:t>The pre-fabs along Capel Road at the southern edge of the Flats were built by German pows from the hostel. [I have also seen that they were built by Italian pows].</w:t>
      </w:r>
    </w:p>
    <w:p w14:paraId="492AE82A" w14:textId="2444F942" w:rsidR="005724F8" w:rsidRDefault="005724F8" w:rsidP="00F5486A">
      <w:pPr>
        <w:jc w:val="both"/>
        <w:rPr>
          <w:rFonts w:ascii="Arial" w:hAnsi="Arial" w:cs="Arial"/>
          <w:sz w:val="20"/>
          <w:szCs w:val="20"/>
        </w:rPr>
      </w:pPr>
    </w:p>
    <w:p w14:paraId="47B12784" w14:textId="4F62A982" w:rsidR="00BB3797" w:rsidRDefault="00F5486A" w:rsidP="00F5486A">
      <w:pPr>
        <w:jc w:val="both"/>
        <w:rPr>
          <w:rFonts w:ascii="Arial" w:hAnsi="Arial" w:cs="Arial"/>
          <w:sz w:val="20"/>
          <w:szCs w:val="20"/>
        </w:rPr>
      </w:pPr>
      <w:r>
        <w:rPr>
          <w:rFonts w:ascii="Arial" w:hAnsi="Arial" w:cs="Arial"/>
          <w:sz w:val="20"/>
          <w:szCs w:val="20"/>
        </w:rPr>
        <w:t xml:space="preserve">There is some confusion over how long the </w:t>
      </w:r>
      <w:r w:rsidR="00032FF5">
        <w:rPr>
          <w:rFonts w:ascii="Arial" w:hAnsi="Arial" w:cs="Arial"/>
          <w:sz w:val="20"/>
          <w:szCs w:val="20"/>
        </w:rPr>
        <w:t>hostel</w:t>
      </w:r>
      <w:r>
        <w:rPr>
          <w:rFonts w:ascii="Arial" w:hAnsi="Arial" w:cs="Arial"/>
          <w:sz w:val="20"/>
          <w:szCs w:val="20"/>
        </w:rPr>
        <w:t xml:space="preserve"> lasted. </w:t>
      </w:r>
    </w:p>
    <w:p w14:paraId="7B94B07E" w14:textId="77777777" w:rsidR="00BB3797" w:rsidRPr="00621C02" w:rsidRDefault="00BB3797" w:rsidP="00F5486A">
      <w:pPr>
        <w:jc w:val="both"/>
        <w:rPr>
          <w:rFonts w:ascii="Arial" w:hAnsi="Arial" w:cs="Arial"/>
          <w:sz w:val="12"/>
          <w:szCs w:val="12"/>
        </w:rPr>
      </w:pPr>
    </w:p>
    <w:p w14:paraId="2AA9FD96" w14:textId="7245D1F6" w:rsidR="00F5486A" w:rsidRDefault="00F5486A" w:rsidP="00F5486A">
      <w:pPr>
        <w:jc w:val="both"/>
        <w:rPr>
          <w:rFonts w:ascii="Arial" w:hAnsi="Arial" w:cs="Arial"/>
          <w:i/>
          <w:iCs/>
          <w:sz w:val="20"/>
          <w:szCs w:val="20"/>
        </w:rPr>
      </w:pPr>
      <w:r>
        <w:rPr>
          <w:rFonts w:ascii="Arial" w:hAnsi="Arial" w:cs="Arial"/>
          <w:sz w:val="20"/>
          <w:szCs w:val="20"/>
        </w:rPr>
        <w:t xml:space="preserve">Its proximity to a residential area was raised in the House of Commons when the </w:t>
      </w:r>
      <w:r w:rsidRPr="009937CD">
        <w:rPr>
          <w:rFonts w:ascii="Arial" w:hAnsi="Arial" w:cs="Arial"/>
          <w:sz w:val="20"/>
          <w:szCs w:val="20"/>
        </w:rPr>
        <w:t xml:space="preserve">Secretary of State for War </w:t>
      </w:r>
      <w:r>
        <w:rPr>
          <w:rFonts w:ascii="Arial" w:hAnsi="Arial" w:cs="Arial"/>
          <w:sz w:val="20"/>
          <w:szCs w:val="20"/>
        </w:rPr>
        <w:t>was asked, “</w:t>
      </w:r>
      <w:r w:rsidRPr="00DB5605">
        <w:rPr>
          <w:rFonts w:ascii="Arial" w:hAnsi="Arial" w:cs="Arial"/>
          <w:i/>
          <w:iCs/>
          <w:sz w:val="20"/>
          <w:szCs w:val="20"/>
        </w:rPr>
        <w:t>if he is aware that people living close to these camps have protested against them being there; and how long these Germans will remain in those camps</w:t>
      </w:r>
      <w:r>
        <w:rPr>
          <w:rFonts w:ascii="Arial" w:hAnsi="Arial" w:cs="Arial"/>
          <w:i/>
          <w:iCs/>
          <w:sz w:val="20"/>
          <w:szCs w:val="20"/>
        </w:rPr>
        <w:t>?</w:t>
      </w:r>
    </w:p>
    <w:p w14:paraId="0A4A5213" w14:textId="3AD8EA9A" w:rsidR="00973B8E" w:rsidRDefault="00973B8E" w:rsidP="00F5486A">
      <w:pPr>
        <w:jc w:val="both"/>
        <w:rPr>
          <w:rFonts w:ascii="Arial" w:hAnsi="Arial" w:cs="Arial"/>
          <w:sz w:val="20"/>
          <w:szCs w:val="20"/>
        </w:rPr>
      </w:pPr>
      <w:r w:rsidRPr="00973B8E">
        <w:rPr>
          <w:rFonts w:ascii="Arial" w:hAnsi="Arial" w:cs="Arial"/>
          <w:b/>
          <w:bCs/>
          <w:i/>
          <w:iCs/>
          <w:sz w:val="20"/>
          <w:szCs w:val="20"/>
        </w:rPr>
        <w:t>Sir J Grigg</w:t>
      </w:r>
      <w:r w:rsidRPr="00DB5605">
        <w:rPr>
          <w:rFonts w:ascii="Arial" w:hAnsi="Arial" w:cs="Arial"/>
          <w:i/>
          <w:iCs/>
          <w:sz w:val="20"/>
          <w:szCs w:val="20"/>
        </w:rPr>
        <w:t xml:space="preserve"> - </w:t>
      </w:r>
      <w:r w:rsidRPr="00DB5605">
        <w:rPr>
          <w:rFonts w:ascii="Arial" w:hAnsi="Arial" w:cs="Arial"/>
          <w:i/>
          <w:iCs/>
          <w:color w:val="333333"/>
          <w:sz w:val="20"/>
          <w:szCs w:val="20"/>
        </w:rPr>
        <w:t>The camps referred to by my hon. Friend are temporary, and I hope they will be closed by the end of this month.”</w:t>
      </w:r>
      <w:r>
        <w:rPr>
          <w:rFonts w:ascii="Arial" w:hAnsi="Arial" w:cs="Arial"/>
          <w:i/>
          <w:iCs/>
          <w:color w:val="333333"/>
          <w:sz w:val="20"/>
          <w:szCs w:val="20"/>
        </w:rPr>
        <w:t xml:space="preserve"> </w:t>
      </w:r>
      <w:r w:rsidRPr="00DB5605">
        <w:rPr>
          <w:rFonts w:ascii="Arial" w:hAnsi="Arial" w:cs="Arial"/>
          <w:color w:val="333333"/>
          <w:sz w:val="20"/>
          <w:szCs w:val="20"/>
        </w:rPr>
        <w:t>(House of Commons,</w:t>
      </w:r>
      <w:r>
        <w:rPr>
          <w:rFonts w:ascii="Arial" w:hAnsi="Arial" w:cs="Arial"/>
          <w:i/>
          <w:iCs/>
          <w:color w:val="333333"/>
          <w:sz w:val="20"/>
          <w:szCs w:val="20"/>
        </w:rPr>
        <w:t xml:space="preserve"> </w:t>
      </w:r>
      <w:r w:rsidRPr="003C743C">
        <w:rPr>
          <w:rStyle w:val="Strong"/>
          <w:rFonts w:ascii="Arial" w:hAnsi="Arial" w:cs="Arial"/>
          <w:color w:val="373151"/>
          <w:sz w:val="20"/>
          <w:szCs w:val="20"/>
        </w:rPr>
        <w:t>10 October 1944</w:t>
      </w:r>
      <w:r>
        <w:rPr>
          <w:rStyle w:val="Strong"/>
          <w:color w:val="373151"/>
        </w:rPr>
        <w:t xml:space="preserve">, </w:t>
      </w:r>
      <w:r w:rsidRPr="009937CD">
        <w:rPr>
          <w:rFonts w:ascii="Arial" w:hAnsi="Arial" w:cs="Arial"/>
          <w:sz w:val="20"/>
          <w:szCs w:val="20"/>
        </w:rPr>
        <w:t>Volume 403</w:t>
      </w:r>
      <w:r w:rsidR="00BB3797">
        <w:rPr>
          <w:rFonts w:ascii="Arial" w:hAnsi="Arial" w:cs="Arial"/>
          <w:sz w:val="20"/>
          <w:szCs w:val="20"/>
        </w:rPr>
        <w:t xml:space="preserve"> – written answers</w:t>
      </w:r>
      <w:r>
        <w:rPr>
          <w:rFonts w:ascii="Arial" w:hAnsi="Arial" w:cs="Arial"/>
          <w:sz w:val="20"/>
          <w:szCs w:val="20"/>
        </w:rPr>
        <w:t>)</w:t>
      </w:r>
      <w:r w:rsidR="00BB3797">
        <w:rPr>
          <w:rFonts w:ascii="Arial" w:hAnsi="Arial" w:cs="Arial"/>
          <w:sz w:val="20"/>
          <w:szCs w:val="20"/>
        </w:rPr>
        <w:t>.</w:t>
      </w:r>
    </w:p>
    <w:p w14:paraId="329F246F" w14:textId="1E457651" w:rsidR="00973B8E" w:rsidRPr="00621C02" w:rsidRDefault="00973B8E" w:rsidP="00973B8E">
      <w:pPr>
        <w:jc w:val="both"/>
        <w:rPr>
          <w:rFonts w:ascii="Arial" w:hAnsi="Arial" w:cs="Arial"/>
          <w:sz w:val="12"/>
          <w:szCs w:val="12"/>
        </w:rPr>
      </w:pPr>
    </w:p>
    <w:p w14:paraId="76CCFE82" w14:textId="5BBC8797" w:rsidR="00F5486A" w:rsidRDefault="00973B8E" w:rsidP="00F5486A">
      <w:pPr>
        <w:spacing w:line="259" w:lineRule="auto"/>
        <w:jc w:val="both"/>
        <w:rPr>
          <w:rFonts w:ascii="Arial" w:hAnsi="Arial" w:cs="Arial"/>
          <w:sz w:val="20"/>
          <w:szCs w:val="20"/>
        </w:rPr>
      </w:pPr>
      <w:r w:rsidRPr="00973B8E">
        <w:rPr>
          <w:rFonts w:ascii="Arial" w:hAnsi="Arial" w:cs="Arial"/>
          <w:sz w:val="20"/>
          <w:szCs w:val="20"/>
        </w:rPr>
        <w:lastRenderedPageBreak/>
        <w:t>In ‘British Att</w:t>
      </w:r>
      <w:r w:rsidR="009D46EB">
        <w:rPr>
          <w:rFonts w:ascii="Arial" w:hAnsi="Arial" w:cs="Arial"/>
          <w:sz w:val="20"/>
          <w:szCs w:val="20"/>
        </w:rPr>
        <w:t>i</w:t>
      </w:r>
      <w:r w:rsidRPr="00973B8E">
        <w:rPr>
          <w:rFonts w:ascii="Arial" w:hAnsi="Arial" w:cs="Arial"/>
          <w:sz w:val="20"/>
          <w:szCs w:val="20"/>
        </w:rPr>
        <w:t>tudes towards German prisoners of war</w:t>
      </w:r>
      <w:proofErr w:type="gramStart"/>
      <w:r w:rsidRPr="00973B8E">
        <w:rPr>
          <w:rFonts w:ascii="Arial" w:hAnsi="Arial" w:cs="Arial"/>
          <w:sz w:val="20"/>
          <w:szCs w:val="20"/>
        </w:rPr>
        <w:t>’,</w:t>
      </w:r>
      <w:proofErr w:type="gramEnd"/>
      <w:r w:rsidRPr="00973B8E">
        <w:rPr>
          <w:rFonts w:ascii="Arial" w:hAnsi="Arial" w:cs="Arial"/>
          <w:sz w:val="20"/>
          <w:szCs w:val="20"/>
        </w:rPr>
        <w:t xml:space="preserve"> it is recorded that; “</w:t>
      </w:r>
      <w:r w:rsidRPr="00973B8E">
        <w:rPr>
          <w:rFonts w:ascii="Arial" w:hAnsi="Arial" w:cs="Arial"/>
          <w:i/>
          <w:iCs/>
          <w:sz w:val="20"/>
          <w:szCs w:val="20"/>
        </w:rPr>
        <w:t xml:space="preserve">The camp at Wanstead was closed on 28 October </w:t>
      </w:r>
      <w:r w:rsidR="00F5486A" w:rsidRPr="00F5486A">
        <w:rPr>
          <w:rFonts w:ascii="Arial" w:hAnsi="Arial" w:cs="Arial"/>
          <w:sz w:val="20"/>
          <w:szCs w:val="20"/>
        </w:rPr>
        <w:t>[1944]</w:t>
      </w:r>
      <w:r w:rsidR="00F5486A">
        <w:rPr>
          <w:rFonts w:ascii="Arial" w:hAnsi="Arial" w:cs="Arial"/>
          <w:i/>
          <w:iCs/>
          <w:sz w:val="20"/>
          <w:szCs w:val="20"/>
        </w:rPr>
        <w:t xml:space="preserve"> </w:t>
      </w:r>
      <w:r w:rsidRPr="00973B8E">
        <w:rPr>
          <w:rFonts w:ascii="Arial" w:hAnsi="Arial" w:cs="Arial"/>
          <w:i/>
          <w:iCs/>
          <w:sz w:val="20"/>
          <w:szCs w:val="20"/>
        </w:rPr>
        <w:t>after protests were made by residents, who complained for the 'brilliance of the searchlights' illuminating the camp at night, and of the singing of the POWs.”</w:t>
      </w:r>
      <w:r>
        <w:rPr>
          <w:rFonts w:ascii="Arial" w:hAnsi="Arial" w:cs="Arial"/>
          <w:sz w:val="20"/>
          <w:szCs w:val="20"/>
        </w:rPr>
        <w:t xml:space="preserve"> – this would match the House of Commons statement.</w:t>
      </w:r>
      <w:r w:rsidRPr="00973B8E">
        <w:rPr>
          <w:rFonts w:ascii="Arial" w:hAnsi="Arial" w:cs="Arial"/>
          <w:sz w:val="20"/>
          <w:szCs w:val="20"/>
        </w:rPr>
        <w:t xml:space="preserve"> </w:t>
      </w:r>
      <w:r>
        <w:rPr>
          <w:rFonts w:ascii="Arial" w:hAnsi="Arial" w:cs="Arial"/>
          <w:sz w:val="20"/>
          <w:szCs w:val="20"/>
        </w:rPr>
        <w:t xml:space="preserve">It was also reported in the Sunday Post on 29 October </w:t>
      </w:r>
      <w:r w:rsidR="00F5486A">
        <w:rPr>
          <w:rFonts w:ascii="Arial" w:hAnsi="Arial" w:cs="Arial"/>
          <w:sz w:val="20"/>
          <w:szCs w:val="20"/>
        </w:rPr>
        <w:t>1944 under the headline: ‘Germans Sang Too Loudly’.</w:t>
      </w:r>
    </w:p>
    <w:p w14:paraId="0D561E06" w14:textId="77777777" w:rsidR="00F5486A" w:rsidRPr="00621C02" w:rsidRDefault="00F5486A" w:rsidP="00F5486A">
      <w:pPr>
        <w:spacing w:line="259" w:lineRule="auto"/>
        <w:jc w:val="both"/>
        <w:rPr>
          <w:rFonts w:ascii="Arial" w:hAnsi="Arial" w:cs="Arial"/>
          <w:sz w:val="12"/>
          <w:szCs w:val="12"/>
        </w:rPr>
      </w:pPr>
    </w:p>
    <w:p w14:paraId="3B2B0B34" w14:textId="68678A7B" w:rsidR="00032FF5" w:rsidRDefault="00F5486A" w:rsidP="00F5486A">
      <w:pPr>
        <w:jc w:val="both"/>
        <w:rPr>
          <w:rFonts w:ascii="Arial" w:hAnsi="Arial" w:cs="Arial"/>
          <w:color w:val="222222"/>
          <w:sz w:val="20"/>
          <w:szCs w:val="20"/>
        </w:rPr>
      </w:pPr>
      <w:r>
        <w:rPr>
          <w:rFonts w:ascii="Arial" w:hAnsi="Arial" w:cs="Arial"/>
          <w:color w:val="222222"/>
          <w:sz w:val="20"/>
          <w:szCs w:val="20"/>
        </w:rPr>
        <w:t>However,</w:t>
      </w:r>
      <w:r w:rsidR="001A6788">
        <w:rPr>
          <w:rFonts w:ascii="Arial" w:hAnsi="Arial" w:cs="Arial"/>
          <w:color w:val="222222"/>
          <w:sz w:val="20"/>
          <w:szCs w:val="20"/>
        </w:rPr>
        <w:t xml:space="preserve"> </w:t>
      </w:r>
      <w:r w:rsidR="002368EE">
        <w:rPr>
          <w:rFonts w:ascii="Arial" w:hAnsi="Arial" w:cs="Arial"/>
          <w:color w:val="222222"/>
          <w:sz w:val="20"/>
          <w:szCs w:val="20"/>
        </w:rPr>
        <w:t>t</w:t>
      </w:r>
      <w:r w:rsidR="00621C02">
        <w:rPr>
          <w:rFonts w:ascii="Arial" w:hAnsi="Arial" w:cs="Arial"/>
          <w:color w:val="222222"/>
          <w:sz w:val="20"/>
          <w:szCs w:val="20"/>
        </w:rPr>
        <w:t xml:space="preserve">he site was recorded with just 10 men linked to Camp 30 </w:t>
      </w:r>
      <w:r w:rsidR="002368EE">
        <w:rPr>
          <w:rFonts w:ascii="Arial" w:hAnsi="Arial" w:cs="Arial"/>
          <w:color w:val="222222"/>
          <w:sz w:val="20"/>
          <w:szCs w:val="20"/>
        </w:rPr>
        <w:t>during</w:t>
      </w:r>
      <w:r w:rsidR="00621C02">
        <w:rPr>
          <w:rFonts w:ascii="Arial" w:hAnsi="Arial" w:cs="Arial"/>
          <w:color w:val="222222"/>
          <w:sz w:val="20"/>
          <w:szCs w:val="20"/>
        </w:rPr>
        <w:t xml:space="preserve"> 1946.</w:t>
      </w:r>
    </w:p>
    <w:p w14:paraId="72725409" w14:textId="77777777" w:rsidR="00032FF5" w:rsidRDefault="00032FF5" w:rsidP="00F5486A">
      <w:pPr>
        <w:jc w:val="both"/>
        <w:rPr>
          <w:rFonts w:ascii="Arial" w:hAnsi="Arial" w:cs="Arial"/>
          <w:color w:val="222222"/>
          <w:sz w:val="20"/>
          <w:szCs w:val="20"/>
        </w:rPr>
      </w:pPr>
    </w:p>
    <w:p w14:paraId="657C4AF9" w14:textId="77777777" w:rsidR="00602ADD" w:rsidRPr="00D471FD" w:rsidRDefault="00032FF5" w:rsidP="00602ADD">
      <w:pPr>
        <w:jc w:val="both"/>
        <w:rPr>
          <w:rFonts w:ascii="Arial" w:hAnsi="Arial" w:cs="Arial"/>
          <w:i/>
          <w:iCs/>
          <w:color w:val="222222"/>
          <w:sz w:val="20"/>
          <w:szCs w:val="20"/>
        </w:rPr>
      </w:pPr>
      <w:r w:rsidRPr="00032FF5">
        <w:rPr>
          <w:rFonts w:ascii="Arial" w:hAnsi="Arial" w:cs="Arial"/>
          <w:b/>
          <w:bCs/>
          <w:color w:val="222222"/>
          <w:sz w:val="20"/>
          <w:szCs w:val="20"/>
        </w:rPr>
        <w:t>August</w:t>
      </w:r>
      <w:r w:rsidR="007553A7" w:rsidRPr="00032FF5">
        <w:rPr>
          <w:rFonts w:ascii="Arial" w:hAnsi="Arial" w:cs="Arial"/>
          <w:b/>
          <w:bCs/>
          <w:color w:val="222222"/>
          <w:sz w:val="20"/>
          <w:szCs w:val="20"/>
        </w:rPr>
        <w:t xml:space="preserve"> 1946</w:t>
      </w:r>
      <w:r w:rsidR="007553A7">
        <w:rPr>
          <w:rFonts w:ascii="Arial" w:hAnsi="Arial" w:cs="Arial"/>
          <w:color w:val="222222"/>
          <w:sz w:val="20"/>
          <w:szCs w:val="20"/>
        </w:rPr>
        <w:t xml:space="preserve"> </w:t>
      </w:r>
      <w:r>
        <w:rPr>
          <w:rFonts w:ascii="Arial" w:hAnsi="Arial" w:cs="Arial"/>
          <w:color w:val="222222"/>
          <w:sz w:val="20"/>
          <w:szCs w:val="20"/>
        </w:rPr>
        <w:t xml:space="preserve">– </w:t>
      </w:r>
      <w:r w:rsidR="00602ADD">
        <w:rPr>
          <w:rFonts w:ascii="Arial" w:hAnsi="Arial" w:cs="Arial"/>
          <w:color w:val="222222"/>
          <w:sz w:val="20"/>
          <w:szCs w:val="20"/>
        </w:rPr>
        <w:t>“</w:t>
      </w:r>
      <w:r w:rsidR="00602ADD" w:rsidRPr="007553A7">
        <w:rPr>
          <w:rFonts w:ascii="Arial" w:hAnsi="Arial" w:cs="Arial"/>
          <w:i/>
          <w:iCs/>
          <w:color w:val="222222"/>
          <w:sz w:val="20"/>
          <w:szCs w:val="20"/>
        </w:rPr>
        <w:t>This is a very small hostel with only 10 men.</w:t>
      </w:r>
      <w:r w:rsidR="00602ADD">
        <w:rPr>
          <w:rFonts w:ascii="Arial" w:hAnsi="Arial" w:cs="Arial"/>
          <w:i/>
          <w:iCs/>
          <w:color w:val="222222"/>
          <w:sz w:val="20"/>
          <w:szCs w:val="20"/>
        </w:rPr>
        <w:t>”</w:t>
      </w:r>
    </w:p>
    <w:p w14:paraId="2DDE20E4" w14:textId="77777777" w:rsidR="00602ADD" w:rsidRPr="00233542" w:rsidRDefault="00602ADD" w:rsidP="00F5486A">
      <w:pPr>
        <w:jc w:val="both"/>
        <w:rPr>
          <w:rFonts w:ascii="Arial" w:hAnsi="Arial" w:cs="Arial"/>
          <w:color w:val="222222"/>
          <w:sz w:val="8"/>
          <w:szCs w:val="8"/>
        </w:rPr>
      </w:pPr>
    </w:p>
    <w:p w14:paraId="528A7C8F" w14:textId="70D334FA" w:rsidR="00602ADD" w:rsidRPr="005724F8" w:rsidRDefault="00032FF5" w:rsidP="00F5486A">
      <w:pPr>
        <w:jc w:val="both"/>
        <w:rPr>
          <w:rFonts w:ascii="Arial" w:hAnsi="Arial" w:cs="Arial"/>
          <w:color w:val="222222"/>
          <w:sz w:val="20"/>
          <w:szCs w:val="20"/>
        </w:rPr>
      </w:pPr>
      <w:r>
        <w:rPr>
          <w:rFonts w:ascii="Arial" w:hAnsi="Arial" w:cs="Arial"/>
          <w:color w:val="222222"/>
          <w:sz w:val="20"/>
          <w:szCs w:val="20"/>
        </w:rPr>
        <w:t>Hostel leader</w:t>
      </w:r>
      <w:r w:rsidR="00602ADD">
        <w:rPr>
          <w:rFonts w:ascii="Arial" w:hAnsi="Arial" w:cs="Arial"/>
          <w:color w:val="222222"/>
          <w:sz w:val="20"/>
          <w:szCs w:val="20"/>
        </w:rPr>
        <w:t xml:space="preserve">, </w:t>
      </w:r>
      <w:proofErr w:type="spellStart"/>
      <w:r w:rsidR="00602ADD">
        <w:rPr>
          <w:rFonts w:ascii="Arial" w:hAnsi="Arial" w:cs="Arial"/>
          <w:color w:val="222222"/>
          <w:sz w:val="20"/>
          <w:szCs w:val="20"/>
        </w:rPr>
        <w:t>Obgefr</w:t>
      </w:r>
      <w:proofErr w:type="spellEnd"/>
      <w:r w:rsidR="00602ADD">
        <w:rPr>
          <w:rFonts w:ascii="Arial" w:hAnsi="Arial" w:cs="Arial"/>
          <w:color w:val="222222"/>
          <w:sz w:val="20"/>
          <w:szCs w:val="20"/>
        </w:rPr>
        <w:t xml:space="preserve"> Hoppe (B+), aged 25, a former electrician – “</w:t>
      </w:r>
      <w:r w:rsidR="00602ADD" w:rsidRPr="007553A7">
        <w:rPr>
          <w:rFonts w:ascii="Arial" w:hAnsi="Arial" w:cs="Arial"/>
          <w:i/>
          <w:iCs/>
          <w:color w:val="222222"/>
          <w:sz w:val="20"/>
          <w:szCs w:val="20"/>
        </w:rPr>
        <w:t>He is a pleasant type, anti-Nazi but has as yet no constructive political ideas.”</w:t>
      </w:r>
      <w:r w:rsidR="00602ADD" w:rsidRPr="007553A7">
        <w:rPr>
          <w:rFonts w:ascii="Arial" w:hAnsi="Arial" w:cs="Arial"/>
          <w:color w:val="222222"/>
          <w:sz w:val="20"/>
          <w:szCs w:val="20"/>
        </w:rPr>
        <w:t xml:space="preserve"> </w:t>
      </w:r>
    </w:p>
    <w:p w14:paraId="21EEC7CC" w14:textId="1E72A0C9" w:rsidR="00F5486A" w:rsidRDefault="00F5486A" w:rsidP="00AA180F">
      <w:pPr>
        <w:jc w:val="both"/>
        <w:rPr>
          <w:rFonts w:ascii="Arial" w:hAnsi="Arial" w:cs="Arial"/>
          <w:color w:val="222222"/>
          <w:sz w:val="20"/>
          <w:szCs w:val="20"/>
        </w:rPr>
      </w:pPr>
    </w:p>
    <w:p w14:paraId="4A033810" w14:textId="77777777" w:rsidR="00043227" w:rsidRDefault="00043227" w:rsidP="00043227">
      <w:pPr>
        <w:jc w:val="both"/>
        <w:rPr>
          <w:rFonts w:ascii="Arial" w:hAnsi="Arial" w:cs="Arial"/>
          <w:color w:val="222222"/>
          <w:sz w:val="20"/>
          <w:szCs w:val="20"/>
        </w:rPr>
      </w:pPr>
      <w:r w:rsidRPr="009937CD">
        <w:rPr>
          <w:rStyle w:val="Emphasis"/>
          <w:rFonts w:ascii="Arial" w:hAnsi="Arial" w:cs="Arial"/>
          <w:color w:val="222222"/>
          <w:sz w:val="20"/>
          <w:szCs w:val="20"/>
        </w:rPr>
        <w:t>Behind The Wire: Prisoner of War Camps on Wanstead Flats</w:t>
      </w:r>
      <w:r>
        <w:rPr>
          <w:rFonts w:ascii="Arial" w:hAnsi="Arial" w:cs="Arial"/>
          <w:color w:val="222222"/>
          <w:sz w:val="20"/>
          <w:szCs w:val="20"/>
        </w:rPr>
        <w:t xml:space="preserve"> - the Wanstead Flats Working Group -</w:t>
      </w:r>
      <w:r w:rsidRPr="009937CD">
        <w:rPr>
          <w:rFonts w:ascii="Arial" w:hAnsi="Arial" w:cs="Arial"/>
          <w:color w:val="222222"/>
          <w:sz w:val="20"/>
          <w:szCs w:val="20"/>
        </w:rPr>
        <w:t xml:space="preserve"> 2013 </w:t>
      </w:r>
      <w:r>
        <w:rPr>
          <w:rFonts w:ascii="Arial" w:hAnsi="Arial" w:cs="Arial"/>
          <w:color w:val="222222"/>
          <w:sz w:val="20"/>
          <w:szCs w:val="20"/>
        </w:rPr>
        <w:t>-</w:t>
      </w:r>
      <w:r w:rsidRPr="009937CD">
        <w:rPr>
          <w:rFonts w:ascii="Arial" w:hAnsi="Arial" w:cs="Arial"/>
          <w:color w:val="222222"/>
          <w:sz w:val="20"/>
          <w:szCs w:val="20"/>
        </w:rPr>
        <w:t xml:space="preserve"> Leyton and Leytonstone Historical Society</w:t>
      </w:r>
      <w:r>
        <w:rPr>
          <w:rFonts w:ascii="Arial" w:hAnsi="Arial" w:cs="Arial"/>
          <w:color w:val="222222"/>
          <w:sz w:val="20"/>
          <w:szCs w:val="20"/>
        </w:rPr>
        <w:t>.</w:t>
      </w:r>
    </w:p>
    <w:p w14:paraId="6991237C" w14:textId="000B2F7B" w:rsidR="00043227" w:rsidRDefault="00043227" w:rsidP="00FD26C8">
      <w:pPr>
        <w:jc w:val="both"/>
        <w:rPr>
          <w:rFonts w:ascii="Arial" w:hAnsi="Arial" w:cs="Arial"/>
          <w:color w:val="222222"/>
          <w:sz w:val="20"/>
          <w:szCs w:val="20"/>
        </w:rPr>
      </w:pPr>
    </w:p>
    <w:p w14:paraId="48293695" w14:textId="662BCFFE" w:rsidR="00043227" w:rsidRDefault="00000000" w:rsidP="00FD26C8">
      <w:pPr>
        <w:jc w:val="both"/>
        <w:rPr>
          <w:rFonts w:ascii="Arial" w:hAnsi="Arial" w:cs="Arial"/>
          <w:color w:val="222222"/>
          <w:sz w:val="20"/>
          <w:szCs w:val="20"/>
        </w:rPr>
      </w:pPr>
      <w:hyperlink r:id="rId23" w:history="1">
        <w:r w:rsidR="001E1B8D" w:rsidRPr="009E4CB3">
          <w:rPr>
            <w:rStyle w:val="Hyperlink"/>
            <w:rFonts w:ascii="Arial" w:hAnsi="Arial" w:cs="Arial"/>
            <w:sz w:val="20"/>
            <w:szCs w:val="20"/>
          </w:rPr>
          <w:t>http://www.e7-nowandthen.org/2014/07/prisoners-of-war-on-wanstead-flats.html</w:t>
        </w:r>
      </w:hyperlink>
    </w:p>
    <w:p w14:paraId="0EE91387" w14:textId="77777777" w:rsidR="001E1B8D" w:rsidRDefault="001E1B8D" w:rsidP="00FD26C8">
      <w:pPr>
        <w:jc w:val="both"/>
        <w:rPr>
          <w:rFonts w:ascii="Arial" w:hAnsi="Arial" w:cs="Arial"/>
          <w:color w:val="222222"/>
          <w:sz w:val="20"/>
          <w:szCs w:val="20"/>
        </w:rPr>
      </w:pPr>
    </w:p>
    <w:tbl>
      <w:tblPr>
        <w:tblStyle w:val="TableGrid"/>
        <w:tblW w:w="5000" w:type="pct"/>
        <w:tblLook w:val="04A0" w:firstRow="1" w:lastRow="0" w:firstColumn="1" w:lastColumn="0" w:noHBand="0" w:noVBand="1"/>
      </w:tblPr>
      <w:tblGrid>
        <w:gridCol w:w="1918"/>
        <w:gridCol w:w="1145"/>
        <w:gridCol w:w="1272"/>
        <w:gridCol w:w="1208"/>
        <w:gridCol w:w="1328"/>
        <w:gridCol w:w="1272"/>
        <w:gridCol w:w="1240"/>
        <w:gridCol w:w="1240"/>
        <w:gridCol w:w="1166"/>
        <w:gridCol w:w="1272"/>
        <w:gridCol w:w="1206"/>
        <w:gridCol w:w="1121"/>
      </w:tblGrid>
      <w:tr w:rsidR="0058168E" w14:paraId="5B0B54C6" w14:textId="77777777" w:rsidTr="0058168E">
        <w:tc>
          <w:tcPr>
            <w:tcW w:w="1918" w:type="dxa"/>
          </w:tcPr>
          <w:p w14:paraId="4ADBD44B" w14:textId="77777777" w:rsidR="0058168E" w:rsidRDefault="0058168E" w:rsidP="00922C84">
            <w:pPr>
              <w:jc w:val="both"/>
              <w:rPr>
                <w:rFonts w:ascii="Arial" w:hAnsi="Arial" w:cs="Arial"/>
                <w:sz w:val="20"/>
                <w:szCs w:val="20"/>
              </w:rPr>
            </w:pPr>
          </w:p>
        </w:tc>
        <w:tc>
          <w:tcPr>
            <w:tcW w:w="1145" w:type="dxa"/>
          </w:tcPr>
          <w:p w14:paraId="6E6C1C82" w14:textId="77777777" w:rsidR="0058168E" w:rsidRDefault="0058168E" w:rsidP="00922C84">
            <w:pPr>
              <w:jc w:val="center"/>
              <w:rPr>
                <w:rFonts w:ascii="Arial" w:hAnsi="Arial" w:cs="Arial"/>
                <w:sz w:val="20"/>
                <w:szCs w:val="20"/>
              </w:rPr>
            </w:pPr>
            <w:r>
              <w:rPr>
                <w:rFonts w:ascii="Arial" w:hAnsi="Arial" w:cs="Arial"/>
                <w:sz w:val="20"/>
                <w:szCs w:val="20"/>
              </w:rPr>
              <w:t>1945</w:t>
            </w:r>
          </w:p>
        </w:tc>
        <w:tc>
          <w:tcPr>
            <w:tcW w:w="1272" w:type="dxa"/>
          </w:tcPr>
          <w:p w14:paraId="448E8A35" w14:textId="77777777" w:rsidR="0058168E" w:rsidRDefault="0058168E" w:rsidP="00922C84">
            <w:pPr>
              <w:jc w:val="center"/>
              <w:rPr>
                <w:rFonts w:ascii="Arial" w:hAnsi="Arial" w:cs="Arial"/>
                <w:sz w:val="20"/>
                <w:szCs w:val="20"/>
              </w:rPr>
            </w:pPr>
            <w:r>
              <w:rPr>
                <w:rFonts w:ascii="Arial" w:hAnsi="Arial" w:cs="Arial"/>
                <w:sz w:val="20"/>
                <w:szCs w:val="20"/>
              </w:rPr>
              <w:t>7/46</w:t>
            </w:r>
          </w:p>
        </w:tc>
        <w:tc>
          <w:tcPr>
            <w:tcW w:w="1208" w:type="dxa"/>
          </w:tcPr>
          <w:p w14:paraId="2B58EB25" w14:textId="77777777" w:rsidR="0058168E" w:rsidRDefault="0058168E" w:rsidP="00922C84">
            <w:pPr>
              <w:jc w:val="center"/>
              <w:rPr>
                <w:rFonts w:ascii="Arial" w:hAnsi="Arial" w:cs="Arial"/>
                <w:sz w:val="20"/>
                <w:szCs w:val="20"/>
              </w:rPr>
            </w:pPr>
            <w:r>
              <w:rPr>
                <w:rFonts w:ascii="Arial" w:hAnsi="Arial" w:cs="Arial"/>
                <w:sz w:val="20"/>
                <w:szCs w:val="20"/>
              </w:rPr>
              <w:t>8/46</w:t>
            </w:r>
          </w:p>
        </w:tc>
        <w:tc>
          <w:tcPr>
            <w:tcW w:w="1328" w:type="dxa"/>
          </w:tcPr>
          <w:p w14:paraId="0D41C6C2" w14:textId="77777777" w:rsidR="0058168E" w:rsidRDefault="0058168E" w:rsidP="00922C84">
            <w:pPr>
              <w:jc w:val="center"/>
              <w:rPr>
                <w:rFonts w:ascii="Arial" w:hAnsi="Arial" w:cs="Arial"/>
                <w:sz w:val="20"/>
                <w:szCs w:val="20"/>
              </w:rPr>
            </w:pPr>
            <w:r>
              <w:rPr>
                <w:rFonts w:ascii="Arial" w:hAnsi="Arial" w:cs="Arial"/>
                <w:sz w:val="20"/>
                <w:szCs w:val="20"/>
              </w:rPr>
              <w:t>2/47</w:t>
            </w:r>
          </w:p>
        </w:tc>
        <w:tc>
          <w:tcPr>
            <w:tcW w:w="1272" w:type="dxa"/>
          </w:tcPr>
          <w:p w14:paraId="2F72AB90" w14:textId="77777777" w:rsidR="0058168E" w:rsidRDefault="0058168E" w:rsidP="00922C84">
            <w:pPr>
              <w:jc w:val="center"/>
              <w:rPr>
                <w:rFonts w:ascii="Arial" w:hAnsi="Arial" w:cs="Arial"/>
                <w:sz w:val="20"/>
                <w:szCs w:val="20"/>
              </w:rPr>
            </w:pPr>
            <w:r>
              <w:rPr>
                <w:rFonts w:ascii="Arial" w:hAnsi="Arial" w:cs="Arial"/>
                <w:sz w:val="20"/>
                <w:szCs w:val="20"/>
              </w:rPr>
              <w:t>3/47</w:t>
            </w:r>
          </w:p>
        </w:tc>
        <w:tc>
          <w:tcPr>
            <w:tcW w:w="1240" w:type="dxa"/>
          </w:tcPr>
          <w:p w14:paraId="5D2C77CC" w14:textId="77777777" w:rsidR="0058168E" w:rsidRDefault="0058168E" w:rsidP="00922C84">
            <w:pPr>
              <w:jc w:val="center"/>
              <w:rPr>
                <w:rFonts w:ascii="Arial" w:hAnsi="Arial" w:cs="Arial"/>
                <w:sz w:val="20"/>
                <w:szCs w:val="20"/>
              </w:rPr>
            </w:pPr>
            <w:r>
              <w:rPr>
                <w:rFonts w:ascii="Arial" w:hAnsi="Arial" w:cs="Arial"/>
                <w:sz w:val="20"/>
                <w:szCs w:val="20"/>
              </w:rPr>
              <w:t>7/47</w:t>
            </w:r>
          </w:p>
        </w:tc>
        <w:tc>
          <w:tcPr>
            <w:tcW w:w="1240" w:type="dxa"/>
          </w:tcPr>
          <w:p w14:paraId="0DFCA7B3" w14:textId="77777777" w:rsidR="0058168E" w:rsidRDefault="0058168E" w:rsidP="00922C84">
            <w:pPr>
              <w:jc w:val="center"/>
              <w:rPr>
                <w:rFonts w:ascii="Arial" w:hAnsi="Arial" w:cs="Arial"/>
                <w:sz w:val="20"/>
                <w:szCs w:val="20"/>
              </w:rPr>
            </w:pPr>
            <w:r>
              <w:rPr>
                <w:rFonts w:ascii="Arial" w:hAnsi="Arial" w:cs="Arial"/>
                <w:sz w:val="20"/>
                <w:szCs w:val="20"/>
              </w:rPr>
              <w:t>8/47</w:t>
            </w:r>
          </w:p>
        </w:tc>
        <w:tc>
          <w:tcPr>
            <w:tcW w:w="1166" w:type="dxa"/>
          </w:tcPr>
          <w:p w14:paraId="30BA48A8" w14:textId="77777777" w:rsidR="0058168E" w:rsidRDefault="0058168E" w:rsidP="00922C84">
            <w:pPr>
              <w:jc w:val="center"/>
              <w:rPr>
                <w:rFonts w:ascii="Arial" w:hAnsi="Arial" w:cs="Arial"/>
                <w:sz w:val="20"/>
                <w:szCs w:val="20"/>
              </w:rPr>
            </w:pPr>
            <w:r>
              <w:rPr>
                <w:rFonts w:ascii="Arial" w:hAnsi="Arial" w:cs="Arial"/>
                <w:sz w:val="20"/>
                <w:szCs w:val="20"/>
              </w:rPr>
              <w:t>10/47</w:t>
            </w:r>
          </w:p>
        </w:tc>
        <w:tc>
          <w:tcPr>
            <w:tcW w:w="1272" w:type="dxa"/>
          </w:tcPr>
          <w:p w14:paraId="75822B92" w14:textId="77777777" w:rsidR="0058168E" w:rsidRDefault="0058168E" w:rsidP="00922C84">
            <w:pPr>
              <w:jc w:val="center"/>
              <w:rPr>
                <w:rFonts w:ascii="Arial" w:hAnsi="Arial" w:cs="Arial"/>
                <w:sz w:val="20"/>
                <w:szCs w:val="20"/>
              </w:rPr>
            </w:pPr>
            <w:r>
              <w:rPr>
                <w:rFonts w:ascii="Arial" w:hAnsi="Arial" w:cs="Arial"/>
                <w:sz w:val="20"/>
                <w:szCs w:val="20"/>
              </w:rPr>
              <w:t>11/47</w:t>
            </w:r>
          </w:p>
        </w:tc>
        <w:tc>
          <w:tcPr>
            <w:tcW w:w="1206" w:type="dxa"/>
          </w:tcPr>
          <w:p w14:paraId="1DCE7860" w14:textId="77777777" w:rsidR="0058168E" w:rsidRDefault="0058168E" w:rsidP="00922C84">
            <w:pPr>
              <w:jc w:val="center"/>
              <w:rPr>
                <w:rFonts w:ascii="Arial" w:hAnsi="Arial" w:cs="Arial"/>
                <w:sz w:val="20"/>
                <w:szCs w:val="20"/>
              </w:rPr>
            </w:pPr>
            <w:r>
              <w:rPr>
                <w:rFonts w:ascii="Arial" w:hAnsi="Arial" w:cs="Arial"/>
                <w:sz w:val="20"/>
                <w:szCs w:val="20"/>
              </w:rPr>
              <w:t>3/48</w:t>
            </w:r>
          </w:p>
        </w:tc>
        <w:tc>
          <w:tcPr>
            <w:tcW w:w="1121" w:type="dxa"/>
          </w:tcPr>
          <w:p w14:paraId="14ECC9ED" w14:textId="77777777" w:rsidR="0058168E" w:rsidRDefault="0058168E" w:rsidP="00922C84">
            <w:pPr>
              <w:jc w:val="center"/>
              <w:rPr>
                <w:rFonts w:ascii="Arial" w:hAnsi="Arial" w:cs="Arial"/>
                <w:sz w:val="20"/>
                <w:szCs w:val="20"/>
              </w:rPr>
            </w:pPr>
            <w:r>
              <w:rPr>
                <w:rFonts w:ascii="Arial" w:hAnsi="Arial" w:cs="Arial"/>
                <w:sz w:val="20"/>
                <w:szCs w:val="20"/>
              </w:rPr>
              <w:t>3/48 (2)</w:t>
            </w:r>
          </w:p>
        </w:tc>
      </w:tr>
      <w:tr w:rsidR="0058168E" w14:paraId="1834E1A3" w14:textId="77777777" w:rsidTr="0058168E">
        <w:tc>
          <w:tcPr>
            <w:tcW w:w="1918" w:type="dxa"/>
          </w:tcPr>
          <w:p w14:paraId="2AF6D38E" w14:textId="77777777" w:rsidR="0058168E" w:rsidRDefault="0058168E" w:rsidP="00922C84">
            <w:pPr>
              <w:jc w:val="both"/>
              <w:rPr>
                <w:rFonts w:ascii="Arial" w:hAnsi="Arial" w:cs="Arial"/>
                <w:sz w:val="20"/>
                <w:szCs w:val="20"/>
              </w:rPr>
            </w:pPr>
            <w:r>
              <w:rPr>
                <w:rFonts w:ascii="Arial" w:hAnsi="Arial" w:cs="Arial"/>
                <w:sz w:val="20"/>
                <w:szCs w:val="20"/>
              </w:rPr>
              <w:t>Wanstead Flats</w:t>
            </w:r>
          </w:p>
        </w:tc>
        <w:tc>
          <w:tcPr>
            <w:tcW w:w="1145" w:type="dxa"/>
            <w:shd w:val="clear" w:color="auto" w:fill="FFF2CC" w:themeFill="accent4" w:themeFillTint="33"/>
          </w:tcPr>
          <w:p w14:paraId="5A1EB8EA" w14:textId="77777777" w:rsidR="0058168E" w:rsidRDefault="0058168E" w:rsidP="00922C84">
            <w:pPr>
              <w:jc w:val="center"/>
              <w:rPr>
                <w:rFonts w:ascii="Arial" w:hAnsi="Arial" w:cs="Arial"/>
                <w:sz w:val="20"/>
                <w:szCs w:val="20"/>
              </w:rPr>
            </w:pPr>
          </w:p>
        </w:tc>
        <w:tc>
          <w:tcPr>
            <w:tcW w:w="1272" w:type="dxa"/>
            <w:shd w:val="clear" w:color="auto" w:fill="E2EFD9" w:themeFill="accent6" w:themeFillTint="33"/>
          </w:tcPr>
          <w:p w14:paraId="67A8CA0A" w14:textId="77777777" w:rsidR="0058168E" w:rsidRDefault="0058168E" w:rsidP="00922C84">
            <w:pPr>
              <w:jc w:val="center"/>
              <w:rPr>
                <w:rFonts w:ascii="Arial" w:hAnsi="Arial" w:cs="Arial"/>
                <w:sz w:val="20"/>
                <w:szCs w:val="20"/>
              </w:rPr>
            </w:pPr>
            <w:r>
              <w:rPr>
                <w:rFonts w:ascii="Arial" w:hAnsi="Arial" w:cs="Arial"/>
                <w:sz w:val="20"/>
                <w:szCs w:val="20"/>
              </w:rPr>
              <w:t>10</w:t>
            </w:r>
          </w:p>
        </w:tc>
        <w:tc>
          <w:tcPr>
            <w:tcW w:w="1208" w:type="dxa"/>
            <w:shd w:val="clear" w:color="auto" w:fill="E2EFD9" w:themeFill="accent6" w:themeFillTint="33"/>
          </w:tcPr>
          <w:p w14:paraId="515BC416" w14:textId="77777777" w:rsidR="0058168E" w:rsidRDefault="0058168E" w:rsidP="00922C84">
            <w:pPr>
              <w:jc w:val="center"/>
              <w:rPr>
                <w:rFonts w:ascii="Arial" w:hAnsi="Arial" w:cs="Arial"/>
                <w:sz w:val="20"/>
                <w:szCs w:val="20"/>
              </w:rPr>
            </w:pPr>
            <w:r>
              <w:rPr>
                <w:rFonts w:ascii="Arial" w:hAnsi="Arial" w:cs="Arial"/>
                <w:sz w:val="20"/>
                <w:szCs w:val="20"/>
              </w:rPr>
              <w:t>10</w:t>
            </w:r>
          </w:p>
        </w:tc>
        <w:tc>
          <w:tcPr>
            <w:tcW w:w="1328" w:type="dxa"/>
            <w:shd w:val="clear" w:color="auto" w:fill="FFCCCC"/>
          </w:tcPr>
          <w:p w14:paraId="487E73C2" w14:textId="77777777" w:rsidR="0058168E" w:rsidRDefault="0058168E" w:rsidP="00922C84">
            <w:pPr>
              <w:jc w:val="center"/>
              <w:rPr>
                <w:rFonts w:ascii="Arial" w:hAnsi="Arial" w:cs="Arial"/>
                <w:sz w:val="20"/>
                <w:szCs w:val="20"/>
              </w:rPr>
            </w:pPr>
          </w:p>
        </w:tc>
        <w:tc>
          <w:tcPr>
            <w:tcW w:w="1272" w:type="dxa"/>
            <w:shd w:val="clear" w:color="auto" w:fill="FFCCCC"/>
          </w:tcPr>
          <w:p w14:paraId="362BA54E" w14:textId="77777777" w:rsidR="0058168E" w:rsidRDefault="0058168E" w:rsidP="00922C84">
            <w:pPr>
              <w:jc w:val="center"/>
              <w:rPr>
                <w:rFonts w:ascii="Arial" w:hAnsi="Arial" w:cs="Arial"/>
                <w:sz w:val="20"/>
                <w:szCs w:val="20"/>
              </w:rPr>
            </w:pPr>
          </w:p>
        </w:tc>
        <w:tc>
          <w:tcPr>
            <w:tcW w:w="1240" w:type="dxa"/>
            <w:shd w:val="clear" w:color="auto" w:fill="FFCCCC"/>
          </w:tcPr>
          <w:p w14:paraId="43717448" w14:textId="77777777" w:rsidR="0058168E" w:rsidRDefault="0058168E" w:rsidP="00922C84">
            <w:pPr>
              <w:jc w:val="center"/>
              <w:rPr>
                <w:rFonts w:ascii="Arial" w:hAnsi="Arial" w:cs="Arial"/>
                <w:sz w:val="20"/>
                <w:szCs w:val="20"/>
              </w:rPr>
            </w:pPr>
          </w:p>
        </w:tc>
        <w:tc>
          <w:tcPr>
            <w:tcW w:w="1240" w:type="dxa"/>
            <w:shd w:val="clear" w:color="auto" w:fill="FFCCCC"/>
          </w:tcPr>
          <w:p w14:paraId="7286CAEA" w14:textId="77777777" w:rsidR="0058168E" w:rsidRDefault="0058168E" w:rsidP="00922C84">
            <w:pPr>
              <w:jc w:val="center"/>
              <w:rPr>
                <w:rFonts w:ascii="Arial" w:hAnsi="Arial" w:cs="Arial"/>
                <w:sz w:val="20"/>
                <w:szCs w:val="20"/>
              </w:rPr>
            </w:pPr>
          </w:p>
        </w:tc>
        <w:tc>
          <w:tcPr>
            <w:tcW w:w="1166" w:type="dxa"/>
            <w:shd w:val="clear" w:color="auto" w:fill="FFCCCC"/>
          </w:tcPr>
          <w:p w14:paraId="38236E44" w14:textId="77777777" w:rsidR="0058168E" w:rsidRDefault="0058168E" w:rsidP="00922C84">
            <w:pPr>
              <w:jc w:val="center"/>
              <w:rPr>
                <w:rFonts w:ascii="Arial" w:hAnsi="Arial" w:cs="Arial"/>
                <w:sz w:val="20"/>
                <w:szCs w:val="20"/>
              </w:rPr>
            </w:pPr>
          </w:p>
        </w:tc>
        <w:tc>
          <w:tcPr>
            <w:tcW w:w="1272" w:type="dxa"/>
            <w:shd w:val="clear" w:color="auto" w:fill="FFCCCC"/>
          </w:tcPr>
          <w:p w14:paraId="4249F8E6" w14:textId="77777777" w:rsidR="0058168E" w:rsidRDefault="0058168E" w:rsidP="00922C84">
            <w:pPr>
              <w:jc w:val="center"/>
              <w:rPr>
                <w:rFonts w:ascii="Arial" w:hAnsi="Arial" w:cs="Arial"/>
                <w:sz w:val="20"/>
                <w:szCs w:val="20"/>
              </w:rPr>
            </w:pPr>
          </w:p>
        </w:tc>
        <w:tc>
          <w:tcPr>
            <w:tcW w:w="1206" w:type="dxa"/>
            <w:shd w:val="clear" w:color="auto" w:fill="FFCCCC"/>
          </w:tcPr>
          <w:p w14:paraId="2ADE735C" w14:textId="77777777" w:rsidR="0058168E" w:rsidRDefault="0058168E" w:rsidP="00922C84">
            <w:pPr>
              <w:jc w:val="center"/>
              <w:rPr>
                <w:rFonts w:ascii="Arial" w:hAnsi="Arial" w:cs="Arial"/>
                <w:sz w:val="20"/>
                <w:szCs w:val="20"/>
              </w:rPr>
            </w:pPr>
          </w:p>
        </w:tc>
        <w:tc>
          <w:tcPr>
            <w:tcW w:w="1121" w:type="dxa"/>
            <w:shd w:val="clear" w:color="auto" w:fill="FFCCCC"/>
          </w:tcPr>
          <w:p w14:paraId="32FC682A" w14:textId="77777777" w:rsidR="0058168E" w:rsidRDefault="0058168E" w:rsidP="00922C84">
            <w:pPr>
              <w:jc w:val="center"/>
              <w:rPr>
                <w:rFonts w:ascii="Arial" w:hAnsi="Arial" w:cs="Arial"/>
                <w:sz w:val="20"/>
                <w:szCs w:val="20"/>
              </w:rPr>
            </w:pPr>
          </w:p>
        </w:tc>
      </w:tr>
    </w:tbl>
    <w:p w14:paraId="356D780C" w14:textId="43A32D90" w:rsidR="00043227" w:rsidRDefault="00043227" w:rsidP="00FD26C8">
      <w:pPr>
        <w:jc w:val="both"/>
        <w:rPr>
          <w:rFonts w:ascii="Arial" w:hAnsi="Arial" w:cs="Arial"/>
          <w:color w:val="222222"/>
          <w:sz w:val="20"/>
          <w:szCs w:val="20"/>
        </w:rPr>
      </w:pPr>
    </w:p>
    <w:p w14:paraId="607D688F" w14:textId="77777777" w:rsidR="00BE70AE" w:rsidRDefault="00BE70AE" w:rsidP="00FD26C8">
      <w:pPr>
        <w:jc w:val="both"/>
        <w:rPr>
          <w:rFonts w:ascii="Arial" w:hAnsi="Arial" w:cs="Arial"/>
          <w:color w:val="222222"/>
          <w:sz w:val="20"/>
          <w:szCs w:val="20"/>
        </w:rPr>
      </w:pPr>
    </w:p>
    <w:p w14:paraId="00AC046D" w14:textId="77777777" w:rsidR="00BE70AE" w:rsidRDefault="00BE70AE" w:rsidP="00FD26C8">
      <w:pPr>
        <w:jc w:val="both"/>
        <w:rPr>
          <w:rFonts w:ascii="Arial" w:hAnsi="Arial" w:cs="Arial"/>
          <w:color w:val="222222"/>
          <w:sz w:val="20"/>
          <w:szCs w:val="20"/>
        </w:rPr>
      </w:pPr>
    </w:p>
    <w:p w14:paraId="4465858D" w14:textId="77777777" w:rsidR="00BE70AE" w:rsidRDefault="00BE70AE" w:rsidP="00FD26C8">
      <w:pPr>
        <w:jc w:val="both"/>
        <w:rPr>
          <w:rFonts w:ascii="Arial" w:hAnsi="Arial" w:cs="Arial"/>
          <w:color w:val="222222"/>
          <w:sz w:val="20"/>
          <w:szCs w:val="20"/>
        </w:rPr>
      </w:pPr>
    </w:p>
    <w:p w14:paraId="31BB840F" w14:textId="05C15475" w:rsidR="00665D6B" w:rsidRPr="00BE70AE" w:rsidRDefault="00043227" w:rsidP="00BE70AE">
      <w:pPr>
        <w:spacing w:after="160" w:line="259" w:lineRule="auto"/>
        <w:rPr>
          <w:rFonts w:ascii="Arial" w:hAnsi="Arial" w:cs="Arial"/>
          <w:color w:val="222222"/>
          <w:sz w:val="8"/>
          <w:szCs w:val="8"/>
        </w:rPr>
      </w:pPr>
      <w:r w:rsidRPr="00043227">
        <w:rPr>
          <w:rFonts w:ascii="Arial" w:hAnsi="Arial" w:cs="Arial"/>
          <w:b/>
          <w:bCs/>
          <w:color w:val="222222"/>
          <w:sz w:val="20"/>
          <w:szCs w:val="20"/>
        </w:rPr>
        <w:t>Woodford Park</w:t>
      </w:r>
      <w:r>
        <w:rPr>
          <w:rFonts w:ascii="Arial" w:hAnsi="Arial" w:cs="Arial"/>
          <w:color w:val="222222"/>
          <w:sz w:val="20"/>
          <w:szCs w:val="20"/>
        </w:rPr>
        <w:t xml:space="preserve"> – 10 miles from the main camp</w:t>
      </w:r>
      <w:r w:rsidR="00665D6B">
        <w:rPr>
          <w:rFonts w:ascii="Arial" w:hAnsi="Arial" w:cs="Arial"/>
          <w:color w:val="222222"/>
          <w:sz w:val="20"/>
          <w:szCs w:val="20"/>
        </w:rPr>
        <w:t>.</w:t>
      </w:r>
    </w:p>
    <w:p w14:paraId="16142EBA" w14:textId="1205CB9B" w:rsidR="00665D6B" w:rsidRPr="00EA2E5B" w:rsidRDefault="00EA2E5B" w:rsidP="00FD26C8">
      <w:pPr>
        <w:jc w:val="both"/>
        <w:rPr>
          <w:rFonts w:ascii="Arial" w:hAnsi="Arial" w:cs="Arial"/>
          <w:i/>
          <w:iCs/>
          <w:color w:val="222222"/>
          <w:sz w:val="20"/>
          <w:szCs w:val="20"/>
        </w:rPr>
      </w:pPr>
      <w:r w:rsidRPr="00EA2E5B">
        <w:rPr>
          <w:rFonts w:ascii="Arial" w:hAnsi="Arial" w:cs="Arial"/>
          <w:b/>
          <w:bCs/>
          <w:color w:val="222222"/>
          <w:sz w:val="20"/>
          <w:szCs w:val="20"/>
        </w:rPr>
        <w:t>August 1946</w:t>
      </w:r>
      <w:r w:rsidR="00665D6B">
        <w:rPr>
          <w:rFonts w:ascii="Arial" w:hAnsi="Arial" w:cs="Arial"/>
          <w:color w:val="222222"/>
          <w:sz w:val="20"/>
          <w:szCs w:val="20"/>
        </w:rPr>
        <w:t xml:space="preserve"> – Hostel leader, </w:t>
      </w:r>
      <w:proofErr w:type="spellStart"/>
      <w:r w:rsidR="00665D6B">
        <w:rPr>
          <w:rFonts w:ascii="Arial" w:hAnsi="Arial" w:cs="Arial"/>
          <w:color w:val="222222"/>
          <w:sz w:val="20"/>
          <w:szCs w:val="20"/>
        </w:rPr>
        <w:t>Hauptfeldw</w:t>
      </w:r>
      <w:proofErr w:type="spellEnd"/>
      <w:r w:rsidR="00665D6B">
        <w:rPr>
          <w:rFonts w:ascii="Arial" w:hAnsi="Arial" w:cs="Arial"/>
          <w:color w:val="222222"/>
          <w:sz w:val="20"/>
          <w:szCs w:val="20"/>
        </w:rPr>
        <w:t xml:space="preserve"> Wolf, Helmuth, A+, aged 32. He had previously been held as a pow in the USA. Hostel leader for 2 months. </w:t>
      </w:r>
      <w:r w:rsidR="00665D6B" w:rsidRPr="00EA2E5B">
        <w:rPr>
          <w:rFonts w:ascii="Arial" w:hAnsi="Arial" w:cs="Arial"/>
          <w:i/>
          <w:iCs/>
          <w:color w:val="222222"/>
          <w:sz w:val="20"/>
          <w:szCs w:val="20"/>
        </w:rPr>
        <w:t>“An outstanding personality, and by long way the best hostel leader. A very sound and intelligent man with progressive and humane ideas…. A traveller in stockings.</w:t>
      </w:r>
      <w:r>
        <w:rPr>
          <w:rFonts w:ascii="Arial" w:hAnsi="Arial" w:cs="Arial"/>
          <w:i/>
          <w:iCs/>
          <w:color w:val="222222"/>
          <w:sz w:val="20"/>
          <w:szCs w:val="20"/>
        </w:rPr>
        <w:t>”</w:t>
      </w:r>
    </w:p>
    <w:p w14:paraId="4A3D0955" w14:textId="71F4E6A3" w:rsidR="00043227" w:rsidRDefault="00043227" w:rsidP="00FD26C8">
      <w:pPr>
        <w:jc w:val="both"/>
        <w:rPr>
          <w:rFonts w:ascii="Arial" w:hAnsi="Arial" w:cs="Arial"/>
          <w:color w:val="222222"/>
          <w:sz w:val="20"/>
          <w:szCs w:val="20"/>
        </w:rPr>
      </w:pPr>
    </w:p>
    <w:p w14:paraId="5B40EC6E" w14:textId="31F4EA00" w:rsidR="00860C05" w:rsidRDefault="00EA2E5B" w:rsidP="00FD26C8">
      <w:pPr>
        <w:jc w:val="both"/>
        <w:rPr>
          <w:rFonts w:ascii="Arial" w:hAnsi="Arial" w:cs="Arial"/>
          <w:color w:val="222222"/>
          <w:sz w:val="20"/>
          <w:szCs w:val="20"/>
        </w:rPr>
      </w:pPr>
      <w:r w:rsidRPr="00EA2E5B">
        <w:rPr>
          <w:rFonts w:ascii="Arial" w:hAnsi="Arial" w:cs="Arial"/>
          <w:b/>
          <w:bCs/>
          <w:color w:val="222222"/>
          <w:sz w:val="20"/>
          <w:szCs w:val="20"/>
        </w:rPr>
        <w:t>December 1946</w:t>
      </w:r>
      <w:r w:rsidR="00860C05">
        <w:rPr>
          <w:rFonts w:ascii="Arial" w:hAnsi="Arial" w:cs="Arial"/>
          <w:color w:val="222222"/>
          <w:sz w:val="20"/>
          <w:szCs w:val="20"/>
        </w:rPr>
        <w:t xml:space="preserve"> </w:t>
      </w:r>
      <w:r w:rsidR="004E7364">
        <w:rPr>
          <w:rFonts w:ascii="Arial" w:hAnsi="Arial" w:cs="Arial"/>
          <w:color w:val="222222"/>
          <w:sz w:val="20"/>
          <w:szCs w:val="20"/>
        </w:rPr>
        <w:t>–</w:t>
      </w:r>
      <w:r w:rsidR="00860C05">
        <w:rPr>
          <w:rFonts w:ascii="Arial" w:hAnsi="Arial" w:cs="Arial"/>
          <w:color w:val="222222"/>
          <w:sz w:val="20"/>
          <w:szCs w:val="20"/>
        </w:rPr>
        <w:t xml:space="preserve"> </w:t>
      </w:r>
      <w:r w:rsidR="004E7364">
        <w:rPr>
          <w:rFonts w:ascii="Arial" w:hAnsi="Arial" w:cs="Arial"/>
          <w:color w:val="222222"/>
          <w:sz w:val="20"/>
          <w:szCs w:val="20"/>
        </w:rPr>
        <w:t>190 pows. No English newspapers</w:t>
      </w:r>
      <w:r>
        <w:rPr>
          <w:rFonts w:ascii="Arial" w:hAnsi="Arial" w:cs="Arial"/>
          <w:color w:val="222222"/>
          <w:sz w:val="20"/>
          <w:szCs w:val="20"/>
        </w:rPr>
        <w:t>. N</w:t>
      </w:r>
      <w:r w:rsidR="004E7364">
        <w:rPr>
          <w:rFonts w:ascii="Arial" w:hAnsi="Arial" w:cs="Arial"/>
          <w:color w:val="222222"/>
          <w:sz w:val="20"/>
          <w:szCs w:val="20"/>
        </w:rPr>
        <w:t>o interest shown by Commandant.</w:t>
      </w:r>
    </w:p>
    <w:p w14:paraId="78B2C47E" w14:textId="7D290DE1" w:rsidR="006E75E0" w:rsidRDefault="006E75E0" w:rsidP="00FD26C8">
      <w:pPr>
        <w:jc w:val="both"/>
        <w:rPr>
          <w:rFonts w:ascii="Arial" w:hAnsi="Arial" w:cs="Arial"/>
          <w:color w:val="222222"/>
          <w:sz w:val="20"/>
          <w:szCs w:val="20"/>
        </w:rPr>
      </w:pPr>
    </w:p>
    <w:p w14:paraId="2B067789" w14:textId="0C310E91" w:rsidR="006E75E0" w:rsidRDefault="00EA2E5B" w:rsidP="00FD26C8">
      <w:pPr>
        <w:jc w:val="both"/>
        <w:rPr>
          <w:rFonts w:ascii="Arial" w:hAnsi="Arial" w:cs="Arial"/>
          <w:color w:val="222222"/>
          <w:sz w:val="20"/>
          <w:szCs w:val="20"/>
        </w:rPr>
      </w:pPr>
      <w:r w:rsidRPr="00EA2E5B">
        <w:rPr>
          <w:rFonts w:ascii="Arial" w:hAnsi="Arial" w:cs="Arial"/>
          <w:b/>
          <w:bCs/>
          <w:color w:val="222222"/>
          <w:sz w:val="20"/>
          <w:szCs w:val="20"/>
        </w:rPr>
        <w:t>February 1947</w:t>
      </w:r>
      <w:r w:rsidR="006E75E0">
        <w:rPr>
          <w:rFonts w:ascii="Arial" w:hAnsi="Arial" w:cs="Arial"/>
          <w:color w:val="222222"/>
          <w:sz w:val="20"/>
          <w:szCs w:val="20"/>
        </w:rPr>
        <w:t xml:space="preserve"> – Hostel leader, Bornemann (B) – promised to promote re-education activities.</w:t>
      </w:r>
    </w:p>
    <w:p w14:paraId="77CDC7E8" w14:textId="77777777" w:rsidR="004E7364" w:rsidRDefault="004E7364" w:rsidP="00FD26C8">
      <w:pPr>
        <w:jc w:val="both"/>
        <w:rPr>
          <w:rFonts w:ascii="Arial" w:hAnsi="Arial" w:cs="Arial"/>
          <w:color w:val="222222"/>
          <w:sz w:val="20"/>
          <w:szCs w:val="20"/>
        </w:rPr>
      </w:pPr>
    </w:p>
    <w:tbl>
      <w:tblPr>
        <w:tblStyle w:val="TableGrid"/>
        <w:tblW w:w="5000" w:type="pct"/>
        <w:tblLook w:val="04A0" w:firstRow="1" w:lastRow="0" w:firstColumn="1" w:lastColumn="0" w:noHBand="0" w:noVBand="1"/>
      </w:tblPr>
      <w:tblGrid>
        <w:gridCol w:w="1918"/>
        <w:gridCol w:w="1145"/>
        <w:gridCol w:w="1272"/>
        <w:gridCol w:w="1208"/>
        <w:gridCol w:w="1328"/>
        <w:gridCol w:w="1272"/>
        <w:gridCol w:w="1240"/>
        <w:gridCol w:w="1240"/>
        <w:gridCol w:w="1166"/>
        <w:gridCol w:w="1272"/>
        <w:gridCol w:w="1206"/>
        <w:gridCol w:w="1121"/>
      </w:tblGrid>
      <w:tr w:rsidR="0058168E" w14:paraId="52D92056" w14:textId="77777777" w:rsidTr="0058168E">
        <w:tc>
          <w:tcPr>
            <w:tcW w:w="1918" w:type="dxa"/>
          </w:tcPr>
          <w:p w14:paraId="3FC0DD8B" w14:textId="77777777" w:rsidR="0058168E" w:rsidRDefault="0058168E" w:rsidP="00922C84">
            <w:pPr>
              <w:jc w:val="both"/>
              <w:rPr>
                <w:rFonts w:ascii="Arial" w:hAnsi="Arial" w:cs="Arial"/>
                <w:sz w:val="20"/>
                <w:szCs w:val="20"/>
              </w:rPr>
            </w:pPr>
          </w:p>
        </w:tc>
        <w:tc>
          <w:tcPr>
            <w:tcW w:w="1145" w:type="dxa"/>
          </w:tcPr>
          <w:p w14:paraId="64FFE13B" w14:textId="77777777" w:rsidR="0058168E" w:rsidRDefault="0058168E" w:rsidP="00922C84">
            <w:pPr>
              <w:jc w:val="center"/>
              <w:rPr>
                <w:rFonts w:ascii="Arial" w:hAnsi="Arial" w:cs="Arial"/>
                <w:sz w:val="20"/>
                <w:szCs w:val="20"/>
              </w:rPr>
            </w:pPr>
            <w:r>
              <w:rPr>
                <w:rFonts w:ascii="Arial" w:hAnsi="Arial" w:cs="Arial"/>
                <w:sz w:val="20"/>
                <w:szCs w:val="20"/>
              </w:rPr>
              <w:t>1945</w:t>
            </w:r>
          </w:p>
        </w:tc>
        <w:tc>
          <w:tcPr>
            <w:tcW w:w="1272" w:type="dxa"/>
          </w:tcPr>
          <w:p w14:paraId="47707611" w14:textId="77777777" w:rsidR="0058168E" w:rsidRDefault="0058168E" w:rsidP="00922C84">
            <w:pPr>
              <w:jc w:val="center"/>
              <w:rPr>
                <w:rFonts w:ascii="Arial" w:hAnsi="Arial" w:cs="Arial"/>
                <w:sz w:val="20"/>
                <w:szCs w:val="20"/>
              </w:rPr>
            </w:pPr>
            <w:r>
              <w:rPr>
                <w:rFonts w:ascii="Arial" w:hAnsi="Arial" w:cs="Arial"/>
                <w:sz w:val="20"/>
                <w:szCs w:val="20"/>
              </w:rPr>
              <w:t>7/46</w:t>
            </w:r>
          </w:p>
        </w:tc>
        <w:tc>
          <w:tcPr>
            <w:tcW w:w="1208" w:type="dxa"/>
          </w:tcPr>
          <w:p w14:paraId="406E37A7" w14:textId="77777777" w:rsidR="0058168E" w:rsidRDefault="0058168E" w:rsidP="00922C84">
            <w:pPr>
              <w:jc w:val="center"/>
              <w:rPr>
                <w:rFonts w:ascii="Arial" w:hAnsi="Arial" w:cs="Arial"/>
                <w:sz w:val="20"/>
                <w:szCs w:val="20"/>
              </w:rPr>
            </w:pPr>
            <w:r>
              <w:rPr>
                <w:rFonts w:ascii="Arial" w:hAnsi="Arial" w:cs="Arial"/>
                <w:sz w:val="20"/>
                <w:szCs w:val="20"/>
              </w:rPr>
              <w:t>8/46</w:t>
            </w:r>
          </w:p>
        </w:tc>
        <w:tc>
          <w:tcPr>
            <w:tcW w:w="1328" w:type="dxa"/>
          </w:tcPr>
          <w:p w14:paraId="5F59D476" w14:textId="77777777" w:rsidR="0058168E" w:rsidRDefault="0058168E" w:rsidP="00922C84">
            <w:pPr>
              <w:jc w:val="center"/>
              <w:rPr>
                <w:rFonts w:ascii="Arial" w:hAnsi="Arial" w:cs="Arial"/>
                <w:sz w:val="20"/>
                <w:szCs w:val="20"/>
              </w:rPr>
            </w:pPr>
            <w:r>
              <w:rPr>
                <w:rFonts w:ascii="Arial" w:hAnsi="Arial" w:cs="Arial"/>
                <w:sz w:val="20"/>
                <w:szCs w:val="20"/>
              </w:rPr>
              <w:t>2/47</w:t>
            </w:r>
          </w:p>
        </w:tc>
        <w:tc>
          <w:tcPr>
            <w:tcW w:w="1272" w:type="dxa"/>
          </w:tcPr>
          <w:p w14:paraId="1438A80F" w14:textId="77777777" w:rsidR="0058168E" w:rsidRDefault="0058168E" w:rsidP="00922C84">
            <w:pPr>
              <w:jc w:val="center"/>
              <w:rPr>
                <w:rFonts w:ascii="Arial" w:hAnsi="Arial" w:cs="Arial"/>
                <w:sz w:val="20"/>
                <w:szCs w:val="20"/>
              </w:rPr>
            </w:pPr>
            <w:r>
              <w:rPr>
                <w:rFonts w:ascii="Arial" w:hAnsi="Arial" w:cs="Arial"/>
                <w:sz w:val="20"/>
                <w:szCs w:val="20"/>
              </w:rPr>
              <w:t>3/47</w:t>
            </w:r>
          </w:p>
        </w:tc>
        <w:tc>
          <w:tcPr>
            <w:tcW w:w="1240" w:type="dxa"/>
          </w:tcPr>
          <w:p w14:paraId="5C93FE38" w14:textId="77777777" w:rsidR="0058168E" w:rsidRDefault="0058168E" w:rsidP="00922C84">
            <w:pPr>
              <w:jc w:val="center"/>
              <w:rPr>
                <w:rFonts w:ascii="Arial" w:hAnsi="Arial" w:cs="Arial"/>
                <w:sz w:val="20"/>
                <w:szCs w:val="20"/>
              </w:rPr>
            </w:pPr>
            <w:r>
              <w:rPr>
                <w:rFonts w:ascii="Arial" w:hAnsi="Arial" w:cs="Arial"/>
                <w:sz w:val="20"/>
                <w:szCs w:val="20"/>
              </w:rPr>
              <w:t>7/47</w:t>
            </w:r>
          </w:p>
        </w:tc>
        <w:tc>
          <w:tcPr>
            <w:tcW w:w="1240" w:type="dxa"/>
          </w:tcPr>
          <w:p w14:paraId="348CA215" w14:textId="77777777" w:rsidR="0058168E" w:rsidRDefault="0058168E" w:rsidP="00922C84">
            <w:pPr>
              <w:jc w:val="center"/>
              <w:rPr>
                <w:rFonts w:ascii="Arial" w:hAnsi="Arial" w:cs="Arial"/>
                <w:sz w:val="20"/>
                <w:szCs w:val="20"/>
              </w:rPr>
            </w:pPr>
            <w:r>
              <w:rPr>
                <w:rFonts w:ascii="Arial" w:hAnsi="Arial" w:cs="Arial"/>
                <w:sz w:val="20"/>
                <w:szCs w:val="20"/>
              </w:rPr>
              <w:t>8/47</w:t>
            </w:r>
          </w:p>
        </w:tc>
        <w:tc>
          <w:tcPr>
            <w:tcW w:w="1166" w:type="dxa"/>
          </w:tcPr>
          <w:p w14:paraId="1232BD26" w14:textId="77777777" w:rsidR="0058168E" w:rsidRDefault="0058168E" w:rsidP="00922C84">
            <w:pPr>
              <w:jc w:val="center"/>
              <w:rPr>
                <w:rFonts w:ascii="Arial" w:hAnsi="Arial" w:cs="Arial"/>
                <w:sz w:val="20"/>
                <w:szCs w:val="20"/>
              </w:rPr>
            </w:pPr>
            <w:r>
              <w:rPr>
                <w:rFonts w:ascii="Arial" w:hAnsi="Arial" w:cs="Arial"/>
                <w:sz w:val="20"/>
                <w:szCs w:val="20"/>
              </w:rPr>
              <w:t>10/47</w:t>
            </w:r>
          </w:p>
        </w:tc>
        <w:tc>
          <w:tcPr>
            <w:tcW w:w="1272" w:type="dxa"/>
          </w:tcPr>
          <w:p w14:paraId="3F8F1327" w14:textId="77777777" w:rsidR="0058168E" w:rsidRDefault="0058168E" w:rsidP="00922C84">
            <w:pPr>
              <w:jc w:val="center"/>
              <w:rPr>
                <w:rFonts w:ascii="Arial" w:hAnsi="Arial" w:cs="Arial"/>
                <w:sz w:val="20"/>
                <w:szCs w:val="20"/>
              </w:rPr>
            </w:pPr>
            <w:r>
              <w:rPr>
                <w:rFonts w:ascii="Arial" w:hAnsi="Arial" w:cs="Arial"/>
                <w:sz w:val="20"/>
                <w:szCs w:val="20"/>
              </w:rPr>
              <w:t>11/47</w:t>
            </w:r>
          </w:p>
        </w:tc>
        <w:tc>
          <w:tcPr>
            <w:tcW w:w="1206" w:type="dxa"/>
          </w:tcPr>
          <w:p w14:paraId="6EDE896B" w14:textId="77777777" w:rsidR="0058168E" w:rsidRDefault="0058168E" w:rsidP="00922C84">
            <w:pPr>
              <w:jc w:val="center"/>
              <w:rPr>
                <w:rFonts w:ascii="Arial" w:hAnsi="Arial" w:cs="Arial"/>
                <w:sz w:val="20"/>
                <w:szCs w:val="20"/>
              </w:rPr>
            </w:pPr>
            <w:r>
              <w:rPr>
                <w:rFonts w:ascii="Arial" w:hAnsi="Arial" w:cs="Arial"/>
                <w:sz w:val="20"/>
                <w:szCs w:val="20"/>
              </w:rPr>
              <w:t>3/48</w:t>
            </w:r>
          </w:p>
        </w:tc>
        <w:tc>
          <w:tcPr>
            <w:tcW w:w="1121" w:type="dxa"/>
          </w:tcPr>
          <w:p w14:paraId="6A4ACE4C" w14:textId="77777777" w:rsidR="0058168E" w:rsidRDefault="0058168E" w:rsidP="00922C84">
            <w:pPr>
              <w:jc w:val="center"/>
              <w:rPr>
                <w:rFonts w:ascii="Arial" w:hAnsi="Arial" w:cs="Arial"/>
                <w:sz w:val="20"/>
                <w:szCs w:val="20"/>
              </w:rPr>
            </w:pPr>
            <w:r>
              <w:rPr>
                <w:rFonts w:ascii="Arial" w:hAnsi="Arial" w:cs="Arial"/>
                <w:sz w:val="20"/>
                <w:szCs w:val="20"/>
              </w:rPr>
              <w:t>3/48 (2)</w:t>
            </w:r>
          </w:p>
        </w:tc>
      </w:tr>
      <w:tr w:rsidR="0058168E" w14:paraId="21A3BF13" w14:textId="77777777" w:rsidTr="0058168E">
        <w:tc>
          <w:tcPr>
            <w:tcW w:w="1918" w:type="dxa"/>
          </w:tcPr>
          <w:p w14:paraId="5D73E55B" w14:textId="77777777" w:rsidR="0058168E" w:rsidRDefault="0058168E" w:rsidP="00922C84">
            <w:pPr>
              <w:jc w:val="both"/>
              <w:rPr>
                <w:rFonts w:ascii="Arial" w:hAnsi="Arial" w:cs="Arial"/>
                <w:sz w:val="20"/>
                <w:szCs w:val="20"/>
              </w:rPr>
            </w:pPr>
            <w:r>
              <w:rPr>
                <w:rFonts w:ascii="Arial" w:hAnsi="Arial" w:cs="Arial"/>
                <w:sz w:val="20"/>
                <w:szCs w:val="20"/>
              </w:rPr>
              <w:t>Woodford Park</w:t>
            </w:r>
          </w:p>
        </w:tc>
        <w:tc>
          <w:tcPr>
            <w:tcW w:w="1145" w:type="dxa"/>
            <w:shd w:val="clear" w:color="auto" w:fill="FFF2CC" w:themeFill="accent4" w:themeFillTint="33"/>
          </w:tcPr>
          <w:p w14:paraId="4232B41E" w14:textId="77777777" w:rsidR="0058168E" w:rsidRDefault="0058168E" w:rsidP="00922C84">
            <w:pPr>
              <w:jc w:val="center"/>
              <w:rPr>
                <w:rFonts w:ascii="Arial" w:hAnsi="Arial" w:cs="Arial"/>
                <w:sz w:val="20"/>
                <w:szCs w:val="20"/>
              </w:rPr>
            </w:pPr>
          </w:p>
        </w:tc>
        <w:tc>
          <w:tcPr>
            <w:tcW w:w="1272" w:type="dxa"/>
            <w:shd w:val="clear" w:color="auto" w:fill="E2EFD9" w:themeFill="accent6" w:themeFillTint="33"/>
          </w:tcPr>
          <w:p w14:paraId="2E34B77E" w14:textId="77777777" w:rsidR="0058168E" w:rsidRDefault="0058168E" w:rsidP="00922C84">
            <w:pPr>
              <w:jc w:val="center"/>
              <w:rPr>
                <w:rFonts w:ascii="Arial" w:hAnsi="Arial" w:cs="Arial"/>
                <w:sz w:val="20"/>
                <w:szCs w:val="20"/>
              </w:rPr>
            </w:pPr>
            <w:r>
              <w:rPr>
                <w:rFonts w:ascii="Arial" w:hAnsi="Arial" w:cs="Arial"/>
                <w:sz w:val="20"/>
                <w:szCs w:val="20"/>
              </w:rPr>
              <w:t>203</w:t>
            </w:r>
          </w:p>
        </w:tc>
        <w:tc>
          <w:tcPr>
            <w:tcW w:w="1208" w:type="dxa"/>
            <w:shd w:val="clear" w:color="auto" w:fill="E2EFD9" w:themeFill="accent6" w:themeFillTint="33"/>
          </w:tcPr>
          <w:p w14:paraId="37703963" w14:textId="77777777" w:rsidR="0058168E" w:rsidRDefault="0058168E" w:rsidP="00922C84">
            <w:pPr>
              <w:jc w:val="center"/>
              <w:rPr>
                <w:rFonts w:ascii="Arial" w:hAnsi="Arial" w:cs="Arial"/>
                <w:sz w:val="20"/>
                <w:szCs w:val="20"/>
              </w:rPr>
            </w:pPr>
            <w:r>
              <w:rPr>
                <w:rFonts w:ascii="Arial" w:hAnsi="Arial" w:cs="Arial"/>
                <w:sz w:val="20"/>
                <w:szCs w:val="20"/>
              </w:rPr>
              <w:t>200</w:t>
            </w:r>
          </w:p>
        </w:tc>
        <w:tc>
          <w:tcPr>
            <w:tcW w:w="1328" w:type="dxa"/>
            <w:shd w:val="clear" w:color="auto" w:fill="E2EFD9" w:themeFill="accent6" w:themeFillTint="33"/>
          </w:tcPr>
          <w:p w14:paraId="675651EB" w14:textId="77777777" w:rsidR="0058168E" w:rsidRDefault="0058168E" w:rsidP="00922C84">
            <w:pPr>
              <w:jc w:val="center"/>
              <w:rPr>
                <w:rFonts w:ascii="Arial" w:hAnsi="Arial" w:cs="Arial"/>
                <w:sz w:val="20"/>
                <w:szCs w:val="20"/>
              </w:rPr>
            </w:pPr>
            <w:r>
              <w:rPr>
                <w:rFonts w:ascii="Arial" w:hAnsi="Arial" w:cs="Arial"/>
                <w:sz w:val="20"/>
                <w:szCs w:val="20"/>
              </w:rPr>
              <w:t>161</w:t>
            </w:r>
          </w:p>
        </w:tc>
        <w:tc>
          <w:tcPr>
            <w:tcW w:w="1272" w:type="dxa"/>
            <w:shd w:val="clear" w:color="auto" w:fill="E2EFD9" w:themeFill="accent6" w:themeFillTint="33"/>
          </w:tcPr>
          <w:p w14:paraId="7591A518" w14:textId="77777777" w:rsidR="0058168E" w:rsidRDefault="0058168E" w:rsidP="00922C84">
            <w:pPr>
              <w:jc w:val="center"/>
              <w:rPr>
                <w:rFonts w:ascii="Arial" w:hAnsi="Arial" w:cs="Arial"/>
                <w:sz w:val="20"/>
                <w:szCs w:val="20"/>
              </w:rPr>
            </w:pPr>
            <w:r>
              <w:rPr>
                <w:rFonts w:ascii="Arial" w:hAnsi="Arial" w:cs="Arial"/>
                <w:sz w:val="20"/>
                <w:szCs w:val="20"/>
              </w:rPr>
              <w:t>130</w:t>
            </w:r>
          </w:p>
        </w:tc>
        <w:tc>
          <w:tcPr>
            <w:tcW w:w="1240" w:type="dxa"/>
            <w:shd w:val="clear" w:color="auto" w:fill="FFCCCC"/>
          </w:tcPr>
          <w:p w14:paraId="6F778C2B" w14:textId="77777777" w:rsidR="0058168E" w:rsidRDefault="0058168E" w:rsidP="00922C84">
            <w:pPr>
              <w:jc w:val="center"/>
              <w:rPr>
                <w:rFonts w:ascii="Arial" w:hAnsi="Arial" w:cs="Arial"/>
                <w:sz w:val="20"/>
                <w:szCs w:val="20"/>
              </w:rPr>
            </w:pPr>
          </w:p>
        </w:tc>
        <w:tc>
          <w:tcPr>
            <w:tcW w:w="1240" w:type="dxa"/>
            <w:shd w:val="clear" w:color="auto" w:fill="FFCCCC"/>
          </w:tcPr>
          <w:p w14:paraId="5849309A" w14:textId="77777777" w:rsidR="0058168E" w:rsidRDefault="0058168E" w:rsidP="00922C84">
            <w:pPr>
              <w:jc w:val="center"/>
              <w:rPr>
                <w:rFonts w:ascii="Arial" w:hAnsi="Arial" w:cs="Arial"/>
                <w:sz w:val="20"/>
                <w:szCs w:val="20"/>
              </w:rPr>
            </w:pPr>
          </w:p>
        </w:tc>
        <w:tc>
          <w:tcPr>
            <w:tcW w:w="1166" w:type="dxa"/>
            <w:shd w:val="clear" w:color="auto" w:fill="FFCCCC"/>
          </w:tcPr>
          <w:p w14:paraId="0ADA5BD7" w14:textId="77777777" w:rsidR="0058168E" w:rsidRDefault="0058168E" w:rsidP="00922C84">
            <w:pPr>
              <w:jc w:val="center"/>
              <w:rPr>
                <w:rFonts w:ascii="Arial" w:hAnsi="Arial" w:cs="Arial"/>
                <w:sz w:val="20"/>
                <w:szCs w:val="20"/>
              </w:rPr>
            </w:pPr>
          </w:p>
        </w:tc>
        <w:tc>
          <w:tcPr>
            <w:tcW w:w="1272" w:type="dxa"/>
            <w:shd w:val="clear" w:color="auto" w:fill="FFCCCC"/>
          </w:tcPr>
          <w:p w14:paraId="7601FD0D" w14:textId="77777777" w:rsidR="0058168E" w:rsidRDefault="0058168E" w:rsidP="00922C84">
            <w:pPr>
              <w:jc w:val="center"/>
              <w:rPr>
                <w:rFonts w:ascii="Arial" w:hAnsi="Arial" w:cs="Arial"/>
                <w:sz w:val="20"/>
                <w:szCs w:val="20"/>
              </w:rPr>
            </w:pPr>
          </w:p>
        </w:tc>
        <w:tc>
          <w:tcPr>
            <w:tcW w:w="1206" w:type="dxa"/>
            <w:shd w:val="clear" w:color="auto" w:fill="FFCCCC"/>
          </w:tcPr>
          <w:p w14:paraId="4555D388" w14:textId="77777777" w:rsidR="0058168E" w:rsidRDefault="0058168E" w:rsidP="00922C84">
            <w:pPr>
              <w:jc w:val="center"/>
              <w:rPr>
                <w:rFonts w:ascii="Arial" w:hAnsi="Arial" w:cs="Arial"/>
                <w:sz w:val="20"/>
                <w:szCs w:val="20"/>
              </w:rPr>
            </w:pPr>
          </w:p>
        </w:tc>
        <w:tc>
          <w:tcPr>
            <w:tcW w:w="1121" w:type="dxa"/>
            <w:shd w:val="clear" w:color="auto" w:fill="FFCCCC"/>
          </w:tcPr>
          <w:p w14:paraId="08A0F355" w14:textId="77777777" w:rsidR="0058168E" w:rsidRDefault="0058168E" w:rsidP="00922C84">
            <w:pPr>
              <w:jc w:val="center"/>
              <w:rPr>
                <w:rFonts w:ascii="Arial" w:hAnsi="Arial" w:cs="Arial"/>
                <w:sz w:val="20"/>
                <w:szCs w:val="20"/>
              </w:rPr>
            </w:pPr>
          </w:p>
        </w:tc>
      </w:tr>
    </w:tbl>
    <w:p w14:paraId="534B50DB" w14:textId="232A7AC8" w:rsidR="00043227" w:rsidRDefault="00043227" w:rsidP="00FD26C8">
      <w:pPr>
        <w:jc w:val="both"/>
        <w:rPr>
          <w:rFonts w:ascii="Arial" w:hAnsi="Arial" w:cs="Arial"/>
          <w:color w:val="222222"/>
          <w:sz w:val="20"/>
          <w:szCs w:val="20"/>
        </w:rPr>
      </w:pPr>
    </w:p>
    <w:p w14:paraId="2FB501F4" w14:textId="4E18C96D" w:rsidR="00551570" w:rsidRDefault="00551570" w:rsidP="00FD26C8">
      <w:pPr>
        <w:jc w:val="both"/>
        <w:rPr>
          <w:rFonts w:ascii="Arial" w:hAnsi="Arial" w:cs="Arial"/>
          <w:color w:val="222222"/>
          <w:sz w:val="20"/>
          <w:szCs w:val="20"/>
        </w:rPr>
      </w:pPr>
    </w:p>
    <w:p w14:paraId="779F0F7E" w14:textId="77777777" w:rsidR="00551570" w:rsidRPr="00FD26C8" w:rsidRDefault="00551570" w:rsidP="00FD26C8">
      <w:pPr>
        <w:jc w:val="both"/>
        <w:rPr>
          <w:rFonts w:ascii="Arial" w:hAnsi="Arial" w:cs="Arial"/>
          <w:color w:val="222222"/>
          <w:sz w:val="20"/>
          <w:szCs w:val="20"/>
        </w:rPr>
      </w:pPr>
    </w:p>
    <w:sectPr w:rsidR="00551570" w:rsidRPr="00FD26C8" w:rsidSect="002A760A">
      <w:footerReference w:type="default" r:id="rId2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51183" w14:textId="77777777" w:rsidR="001B0C5D" w:rsidRDefault="001B0C5D" w:rsidP="00152508">
      <w:r>
        <w:separator/>
      </w:r>
    </w:p>
  </w:endnote>
  <w:endnote w:type="continuationSeparator" w:id="0">
    <w:p w14:paraId="51C74F5E" w14:textId="77777777" w:rsidR="001B0C5D" w:rsidRDefault="001B0C5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C130DB" w:rsidRDefault="00C130D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130DB" w:rsidRDefault="00C1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20298" w14:textId="77777777" w:rsidR="001B0C5D" w:rsidRDefault="001B0C5D" w:rsidP="00152508">
      <w:r>
        <w:separator/>
      </w:r>
    </w:p>
  </w:footnote>
  <w:footnote w:type="continuationSeparator" w:id="0">
    <w:p w14:paraId="31F6A4B9" w14:textId="77777777" w:rsidR="001B0C5D" w:rsidRDefault="001B0C5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1F4B"/>
    <w:multiLevelType w:val="hybridMultilevel"/>
    <w:tmpl w:val="C4C659FA"/>
    <w:lvl w:ilvl="0" w:tplc="F4F89766">
      <w:start w:val="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42FB7"/>
    <w:multiLevelType w:val="hybridMultilevel"/>
    <w:tmpl w:val="7D84CCD0"/>
    <w:lvl w:ilvl="0" w:tplc="454260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C2EAE"/>
    <w:multiLevelType w:val="hybridMultilevel"/>
    <w:tmpl w:val="57E0BF66"/>
    <w:lvl w:ilvl="0" w:tplc="08090001">
      <w:start w:val="1"/>
      <w:numFmt w:val="bullet"/>
      <w:lvlText w:val=""/>
      <w:lvlJc w:val="left"/>
      <w:pPr>
        <w:ind w:left="720" w:hanging="360"/>
      </w:pPr>
      <w:rPr>
        <w:rFonts w:ascii="Symbol" w:hAnsi="Symbol" w:hint="default"/>
      </w:rPr>
    </w:lvl>
    <w:lvl w:ilvl="1" w:tplc="52829F8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B103F"/>
    <w:multiLevelType w:val="hybridMultilevel"/>
    <w:tmpl w:val="BA8AD786"/>
    <w:lvl w:ilvl="0" w:tplc="EACC2966">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265FF"/>
    <w:multiLevelType w:val="hybridMultilevel"/>
    <w:tmpl w:val="7138EC84"/>
    <w:lvl w:ilvl="0" w:tplc="990E1D10">
      <w:start w:val="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2"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084747">
    <w:abstractNumId w:val="21"/>
  </w:num>
  <w:num w:numId="2" w16cid:durableId="2086880614">
    <w:abstractNumId w:val="23"/>
  </w:num>
  <w:num w:numId="3" w16cid:durableId="1465197776">
    <w:abstractNumId w:val="10"/>
  </w:num>
  <w:num w:numId="4" w16cid:durableId="1234004382">
    <w:abstractNumId w:val="17"/>
  </w:num>
  <w:num w:numId="5" w16cid:durableId="1711300558">
    <w:abstractNumId w:val="18"/>
  </w:num>
  <w:num w:numId="6" w16cid:durableId="1786659501">
    <w:abstractNumId w:val="8"/>
  </w:num>
  <w:num w:numId="7" w16cid:durableId="1438678617">
    <w:abstractNumId w:val="19"/>
  </w:num>
  <w:num w:numId="8" w16cid:durableId="677925637">
    <w:abstractNumId w:val="4"/>
  </w:num>
  <w:num w:numId="9" w16cid:durableId="1692803459">
    <w:abstractNumId w:val="15"/>
  </w:num>
  <w:num w:numId="10" w16cid:durableId="422922091">
    <w:abstractNumId w:val="3"/>
  </w:num>
  <w:num w:numId="11" w16cid:durableId="1274829273">
    <w:abstractNumId w:val="9"/>
  </w:num>
  <w:num w:numId="12" w16cid:durableId="46884011">
    <w:abstractNumId w:val="14"/>
  </w:num>
  <w:num w:numId="13" w16cid:durableId="1859536706">
    <w:abstractNumId w:val="20"/>
  </w:num>
  <w:num w:numId="14" w16cid:durableId="2075621873">
    <w:abstractNumId w:val="7"/>
  </w:num>
  <w:num w:numId="15" w16cid:durableId="1352754856">
    <w:abstractNumId w:val="22"/>
  </w:num>
  <w:num w:numId="16" w16cid:durableId="2059622625">
    <w:abstractNumId w:val="1"/>
  </w:num>
  <w:num w:numId="17" w16cid:durableId="338970522">
    <w:abstractNumId w:val="0"/>
  </w:num>
  <w:num w:numId="18" w16cid:durableId="1301421972">
    <w:abstractNumId w:val="5"/>
  </w:num>
  <w:num w:numId="19" w16cid:durableId="1565795482">
    <w:abstractNumId w:val="11"/>
  </w:num>
  <w:num w:numId="20" w16cid:durableId="898634498">
    <w:abstractNumId w:val="2"/>
  </w:num>
  <w:num w:numId="21" w16cid:durableId="439032840">
    <w:abstractNumId w:val="6"/>
  </w:num>
  <w:num w:numId="22" w16cid:durableId="405226692">
    <w:abstractNumId w:val="16"/>
  </w:num>
  <w:num w:numId="23" w16cid:durableId="1391004244">
    <w:abstractNumId w:val="13"/>
  </w:num>
  <w:num w:numId="24" w16cid:durableId="130176174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066"/>
    <w:rsid w:val="00010087"/>
    <w:rsid w:val="0001027D"/>
    <w:rsid w:val="000108C9"/>
    <w:rsid w:val="00010BE6"/>
    <w:rsid w:val="00020425"/>
    <w:rsid w:val="00025664"/>
    <w:rsid w:val="00032FF5"/>
    <w:rsid w:val="000331C8"/>
    <w:rsid w:val="00034672"/>
    <w:rsid w:val="000352B5"/>
    <w:rsid w:val="00037CF3"/>
    <w:rsid w:val="00040DBF"/>
    <w:rsid w:val="000429C0"/>
    <w:rsid w:val="00043227"/>
    <w:rsid w:val="00043825"/>
    <w:rsid w:val="000476D9"/>
    <w:rsid w:val="0004799D"/>
    <w:rsid w:val="000544A8"/>
    <w:rsid w:val="00055F8B"/>
    <w:rsid w:val="00056714"/>
    <w:rsid w:val="00061CBE"/>
    <w:rsid w:val="00070D82"/>
    <w:rsid w:val="00072CE4"/>
    <w:rsid w:val="000772E2"/>
    <w:rsid w:val="00080275"/>
    <w:rsid w:val="000878A0"/>
    <w:rsid w:val="000941AB"/>
    <w:rsid w:val="00094350"/>
    <w:rsid w:val="000A1CA9"/>
    <w:rsid w:val="000A38B0"/>
    <w:rsid w:val="000B4759"/>
    <w:rsid w:val="000C040A"/>
    <w:rsid w:val="000C60F2"/>
    <w:rsid w:val="000D0B4D"/>
    <w:rsid w:val="000D23FD"/>
    <w:rsid w:val="000D2726"/>
    <w:rsid w:val="000D4B73"/>
    <w:rsid w:val="000D5CBE"/>
    <w:rsid w:val="000D74C0"/>
    <w:rsid w:val="000E01CB"/>
    <w:rsid w:val="000E55E9"/>
    <w:rsid w:val="000F1418"/>
    <w:rsid w:val="000F165C"/>
    <w:rsid w:val="000F1F2A"/>
    <w:rsid w:val="00101E00"/>
    <w:rsid w:val="001062E3"/>
    <w:rsid w:val="0010649B"/>
    <w:rsid w:val="0011154C"/>
    <w:rsid w:val="00113A57"/>
    <w:rsid w:val="001170F4"/>
    <w:rsid w:val="00117AD3"/>
    <w:rsid w:val="0013775B"/>
    <w:rsid w:val="001420CB"/>
    <w:rsid w:val="00143BBE"/>
    <w:rsid w:val="00143DFA"/>
    <w:rsid w:val="001457BF"/>
    <w:rsid w:val="00145894"/>
    <w:rsid w:val="00147ACA"/>
    <w:rsid w:val="001503F9"/>
    <w:rsid w:val="00151FDF"/>
    <w:rsid w:val="00152508"/>
    <w:rsid w:val="00160337"/>
    <w:rsid w:val="001633AF"/>
    <w:rsid w:val="001648CA"/>
    <w:rsid w:val="001705BE"/>
    <w:rsid w:val="001711B4"/>
    <w:rsid w:val="00171727"/>
    <w:rsid w:val="00172CFA"/>
    <w:rsid w:val="0017531E"/>
    <w:rsid w:val="00177D88"/>
    <w:rsid w:val="00180F54"/>
    <w:rsid w:val="00182EF7"/>
    <w:rsid w:val="00183A9F"/>
    <w:rsid w:val="00186AC3"/>
    <w:rsid w:val="00187F9D"/>
    <w:rsid w:val="00190EA2"/>
    <w:rsid w:val="00194187"/>
    <w:rsid w:val="0019423D"/>
    <w:rsid w:val="001965EC"/>
    <w:rsid w:val="0019697A"/>
    <w:rsid w:val="001A04BF"/>
    <w:rsid w:val="001A170E"/>
    <w:rsid w:val="001A1E89"/>
    <w:rsid w:val="001A1F46"/>
    <w:rsid w:val="001A51C1"/>
    <w:rsid w:val="001A654F"/>
    <w:rsid w:val="001A6788"/>
    <w:rsid w:val="001B0C5D"/>
    <w:rsid w:val="001B3F94"/>
    <w:rsid w:val="001B7A58"/>
    <w:rsid w:val="001B7A86"/>
    <w:rsid w:val="001D1A5E"/>
    <w:rsid w:val="001D3285"/>
    <w:rsid w:val="001D3538"/>
    <w:rsid w:val="001D6A0E"/>
    <w:rsid w:val="001E1140"/>
    <w:rsid w:val="001E1679"/>
    <w:rsid w:val="001E1B8D"/>
    <w:rsid w:val="001E29EE"/>
    <w:rsid w:val="001E33C3"/>
    <w:rsid w:val="001E4C5C"/>
    <w:rsid w:val="001F542B"/>
    <w:rsid w:val="001F7318"/>
    <w:rsid w:val="00205269"/>
    <w:rsid w:val="00206728"/>
    <w:rsid w:val="00207603"/>
    <w:rsid w:val="002137F4"/>
    <w:rsid w:val="00221FDF"/>
    <w:rsid w:val="00227FEC"/>
    <w:rsid w:val="00233542"/>
    <w:rsid w:val="00233A93"/>
    <w:rsid w:val="002368EE"/>
    <w:rsid w:val="00237B23"/>
    <w:rsid w:val="00241B12"/>
    <w:rsid w:val="002508CB"/>
    <w:rsid w:val="00250E0F"/>
    <w:rsid w:val="00251B31"/>
    <w:rsid w:val="002577E6"/>
    <w:rsid w:val="00266A0B"/>
    <w:rsid w:val="00270F23"/>
    <w:rsid w:val="002816C1"/>
    <w:rsid w:val="002822A3"/>
    <w:rsid w:val="002823E0"/>
    <w:rsid w:val="002829A6"/>
    <w:rsid w:val="002851AE"/>
    <w:rsid w:val="0028689F"/>
    <w:rsid w:val="00291639"/>
    <w:rsid w:val="0029783B"/>
    <w:rsid w:val="00297CFC"/>
    <w:rsid w:val="002A44FB"/>
    <w:rsid w:val="002A760A"/>
    <w:rsid w:val="002A7F52"/>
    <w:rsid w:val="002B0B37"/>
    <w:rsid w:val="002B5BA7"/>
    <w:rsid w:val="002B6E24"/>
    <w:rsid w:val="002C1A63"/>
    <w:rsid w:val="002C3B8B"/>
    <w:rsid w:val="002C5ADB"/>
    <w:rsid w:val="002C7F90"/>
    <w:rsid w:val="002D00E9"/>
    <w:rsid w:val="002D2377"/>
    <w:rsid w:val="002D25FD"/>
    <w:rsid w:val="002D741E"/>
    <w:rsid w:val="002E0EFA"/>
    <w:rsid w:val="002E3989"/>
    <w:rsid w:val="002E39CF"/>
    <w:rsid w:val="002E3A8C"/>
    <w:rsid w:val="002E4B19"/>
    <w:rsid w:val="002E6C1E"/>
    <w:rsid w:val="002F152F"/>
    <w:rsid w:val="002F26D1"/>
    <w:rsid w:val="002F4744"/>
    <w:rsid w:val="002F6049"/>
    <w:rsid w:val="00302A47"/>
    <w:rsid w:val="00304F12"/>
    <w:rsid w:val="00306225"/>
    <w:rsid w:val="00307971"/>
    <w:rsid w:val="003104F4"/>
    <w:rsid w:val="003151E4"/>
    <w:rsid w:val="00315729"/>
    <w:rsid w:val="003179FD"/>
    <w:rsid w:val="003223C2"/>
    <w:rsid w:val="00323469"/>
    <w:rsid w:val="00331C35"/>
    <w:rsid w:val="003343E5"/>
    <w:rsid w:val="00335598"/>
    <w:rsid w:val="00336034"/>
    <w:rsid w:val="00337717"/>
    <w:rsid w:val="00337A01"/>
    <w:rsid w:val="003474FE"/>
    <w:rsid w:val="003619A5"/>
    <w:rsid w:val="00361A21"/>
    <w:rsid w:val="00364144"/>
    <w:rsid w:val="00367343"/>
    <w:rsid w:val="00367C24"/>
    <w:rsid w:val="00371404"/>
    <w:rsid w:val="00372195"/>
    <w:rsid w:val="00375797"/>
    <w:rsid w:val="0037717B"/>
    <w:rsid w:val="00377510"/>
    <w:rsid w:val="0038349A"/>
    <w:rsid w:val="0038358D"/>
    <w:rsid w:val="003873A6"/>
    <w:rsid w:val="003929DA"/>
    <w:rsid w:val="003A6CC6"/>
    <w:rsid w:val="003A7ED8"/>
    <w:rsid w:val="003B3A5F"/>
    <w:rsid w:val="003B47D5"/>
    <w:rsid w:val="003B525F"/>
    <w:rsid w:val="003B565E"/>
    <w:rsid w:val="003B6826"/>
    <w:rsid w:val="003B69A0"/>
    <w:rsid w:val="003C1697"/>
    <w:rsid w:val="003C25AE"/>
    <w:rsid w:val="003C6506"/>
    <w:rsid w:val="003C743C"/>
    <w:rsid w:val="003D1AF7"/>
    <w:rsid w:val="003D2DF2"/>
    <w:rsid w:val="003E055E"/>
    <w:rsid w:val="003E29C9"/>
    <w:rsid w:val="003E5C44"/>
    <w:rsid w:val="003E7B3D"/>
    <w:rsid w:val="003F3CC7"/>
    <w:rsid w:val="003F7E47"/>
    <w:rsid w:val="00404A73"/>
    <w:rsid w:val="00406BCC"/>
    <w:rsid w:val="0040791D"/>
    <w:rsid w:val="00407FF8"/>
    <w:rsid w:val="00410ADB"/>
    <w:rsid w:val="00417B4D"/>
    <w:rsid w:val="00422ADE"/>
    <w:rsid w:val="0042470E"/>
    <w:rsid w:val="004310DB"/>
    <w:rsid w:val="00435912"/>
    <w:rsid w:val="00436379"/>
    <w:rsid w:val="004363FA"/>
    <w:rsid w:val="004518D3"/>
    <w:rsid w:val="004541EF"/>
    <w:rsid w:val="00455C8F"/>
    <w:rsid w:val="00456FBE"/>
    <w:rsid w:val="00471AEA"/>
    <w:rsid w:val="00481F7A"/>
    <w:rsid w:val="00484F63"/>
    <w:rsid w:val="00485041"/>
    <w:rsid w:val="004873A5"/>
    <w:rsid w:val="00491749"/>
    <w:rsid w:val="00492E6A"/>
    <w:rsid w:val="00495AB1"/>
    <w:rsid w:val="00496ECB"/>
    <w:rsid w:val="004A3701"/>
    <w:rsid w:val="004B33FC"/>
    <w:rsid w:val="004B5739"/>
    <w:rsid w:val="004B5771"/>
    <w:rsid w:val="004C5C3D"/>
    <w:rsid w:val="004D54C8"/>
    <w:rsid w:val="004E3326"/>
    <w:rsid w:val="004E66DB"/>
    <w:rsid w:val="004E7364"/>
    <w:rsid w:val="004E7B8E"/>
    <w:rsid w:val="004F426E"/>
    <w:rsid w:val="004F5118"/>
    <w:rsid w:val="004F7B22"/>
    <w:rsid w:val="00500302"/>
    <w:rsid w:val="00501969"/>
    <w:rsid w:val="00502D00"/>
    <w:rsid w:val="00510456"/>
    <w:rsid w:val="00512742"/>
    <w:rsid w:val="00513634"/>
    <w:rsid w:val="00514A0C"/>
    <w:rsid w:val="0051629A"/>
    <w:rsid w:val="00530087"/>
    <w:rsid w:val="00530F4D"/>
    <w:rsid w:val="00534F19"/>
    <w:rsid w:val="005352AD"/>
    <w:rsid w:val="005368A4"/>
    <w:rsid w:val="00537865"/>
    <w:rsid w:val="00543B74"/>
    <w:rsid w:val="00551570"/>
    <w:rsid w:val="00555EF6"/>
    <w:rsid w:val="005570D1"/>
    <w:rsid w:val="00557FC8"/>
    <w:rsid w:val="00565A7B"/>
    <w:rsid w:val="00566DE7"/>
    <w:rsid w:val="005724F8"/>
    <w:rsid w:val="00576CAD"/>
    <w:rsid w:val="0058082B"/>
    <w:rsid w:val="0058168E"/>
    <w:rsid w:val="00586FEF"/>
    <w:rsid w:val="005874BA"/>
    <w:rsid w:val="00590174"/>
    <w:rsid w:val="005904C5"/>
    <w:rsid w:val="00597B19"/>
    <w:rsid w:val="00597B7D"/>
    <w:rsid w:val="005A1924"/>
    <w:rsid w:val="005B0C55"/>
    <w:rsid w:val="005B3072"/>
    <w:rsid w:val="005B431B"/>
    <w:rsid w:val="005B54DA"/>
    <w:rsid w:val="005C52A7"/>
    <w:rsid w:val="005C6475"/>
    <w:rsid w:val="005D2488"/>
    <w:rsid w:val="005D7F8F"/>
    <w:rsid w:val="005E229F"/>
    <w:rsid w:val="005E26FB"/>
    <w:rsid w:val="005E521A"/>
    <w:rsid w:val="005E5B21"/>
    <w:rsid w:val="005E777E"/>
    <w:rsid w:val="005F0C0F"/>
    <w:rsid w:val="005F6AF7"/>
    <w:rsid w:val="006002EC"/>
    <w:rsid w:val="00602ADD"/>
    <w:rsid w:val="00610AA1"/>
    <w:rsid w:val="00614CB5"/>
    <w:rsid w:val="00615C03"/>
    <w:rsid w:val="00621517"/>
    <w:rsid w:val="00621864"/>
    <w:rsid w:val="00621C02"/>
    <w:rsid w:val="006245E2"/>
    <w:rsid w:val="006252A2"/>
    <w:rsid w:val="00632DF9"/>
    <w:rsid w:val="006347EC"/>
    <w:rsid w:val="00634F2C"/>
    <w:rsid w:val="006367A6"/>
    <w:rsid w:val="0063729D"/>
    <w:rsid w:val="00640AC2"/>
    <w:rsid w:val="006428BF"/>
    <w:rsid w:val="00654387"/>
    <w:rsid w:val="00664007"/>
    <w:rsid w:val="00665D6B"/>
    <w:rsid w:val="006810F6"/>
    <w:rsid w:val="00686CD0"/>
    <w:rsid w:val="00687BEB"/>
    <w:rsid w:val="00687FF6"/>
    <w:rsid w:val="00692D88"/>
    <w:rsid w:val="00695416"/>
    <w:rsid w:val="00696B20"/>
    <w:rsid w:val="006A0435"/>
    <w:rsid w:val="006A0A4F"/>
    <w:rsid w:val="006A27B6"/>
    <w:rsid w:val="006A3EB3"/>
    <w:rsid w:val="006A42A2"/>
    <w:rsid w:val="006A5937"/>
    <w:rsid w:val="006B5F66"/>
    <w:rsid w:val="006C23CC"/>
    <w:rsid w:val="006C261F"/>
    <w:rsid w:val="006D18E8"/>
    <w:rsid w:val="006D25A4"/>
    <w:rsid w:val="006D2E28"/>
    <w:rsid w:val="006D3A0F"/>
    <w:rsid w:val="006E75E0"/>
    <w:rsid w:val="006E7D6A"/>
    <w:rsid w:val="006F3A63"/>
    <w:rsid w:val="00701781"/>
    <w:rsid w:val="00711947"/>
    <w:rsid w:val="0071487D"/>
    <w:rsid w:val="0071583A"/>
    <w:rsid w:val="007200AA"/>
    <w:rsid w:val="00721C94"/>
    <w:rsid w:val="00733E04"/>
    <w:rsid w:val="00734D4C"/>
    <w:rsid w:val="00741C23"/>
    <w:rsid w:val="0074249D"/>
    <w:rsid w:val="0074637F"/>
    <w:rsid w:val="007530F8"/>
    <w:rsid w:val="00754888"/>
    <w:rsid w:val="007549A4"/>
    <w:rsid w:val="0075523E"/>
    <w:rsid w:val="007553A7"/>
    <w:rsid w:val="00757753"/>
    <w:rsid w:val="00760141"/>
    <w:rsid w:val="0076458C"/>
    <w:rsid w:val="007649C3"/>
    <w:rsid w:val="0076648D"/>
    <w:rsid w:val="007759A7"/>
    <w:rsid w:val="00777115"/>
    <w:rsid w:val="00780578"/>
    <w:rsid w:val="0078186D"/>
    <w:rsid w:val="00783FF3"/>
    <w:rsid w:val="007907AC"/>
    <w:rsid w:val="00791794"/>
    <w:rsid w:val="00792B2A"/>
    <w:rsid w:val="007947E0"/>
    <w:rsid w:val="007A127A"/>
    <w:rsid w:val="007A142E"/>
    <w:rsid w:val="007A6B6C"/>
    <w:rsid w:val="007B1249"/>
    <w:rsid w:val="007B1296"/>
    <w:rsid w:val="007B15AB"/>
    <w:rsid w:val="007B1DD5"/>
    <w:rsid w:val="007B49A9"/>
    <w:rsid w:val="007B6638"/>
    <w:rsid w:val="007C0FF9"/>
    <w:rsid w:val="007C3CF2"/>
    <w:rsid w:val="007C60B8"/>
    <w:rsid w:val="007D0538"/>
    <w:rsid w:val="007D7690"/>
    <w:rsid w:val="007E0312"/>
    <w:rsid w:val="007E4793"/>
    <w:rsid w:val="007F2F63"/>
    <w:rsid w:val="007F44F8"/>
    <w:rsid w:val="007F6501"/>
    <w:rsid w:val="0080083B"/>
    <w:rsid w:val="0080233E"/>
    <w:rsid w:val="00803CD4"/>
    <w:rsid w:val="00807FAA"/>
    <w:rsid w:val="008149B5"/>
    <w:rsid w:val="00817A33"/>
    <w:rsid w:val="00821D45"/>
    <w:rsid w:val="0083448A"/>
    <w:rsid w:val="00834EAB"/>
    <w:rsid w:val="00841017"/>
    <w:rsid w:val="0084456E"/>
    <w:rsid w:val="008468CA"/>
    <w:rsid w:val="00847035"/>
    <w:rsid w:val="0084745E"/>
    <w:rsid w:val="0085226A"/>
    <w:rsid w:val="00855516"/>
    <w:rsid w:val="00856B58"/>
    <w:rsid w:val="00860BD8"/>
    <w:rsid w:val="00860C05"/>
    <w:rsid w:val="00864801"/>
    <w:rsid w:val="00873DC1"/>
    <w:rsid w:val="00875909"/>
    <w:rsid w:val="00881D84"/>
    <w:rsid w:val="008967B7"/>
    <w:rsid w:val="008A7605"/>
    <w:rsid w:val="008A7E40"/>
    <w:rsid w:val="008B26C3"/>
    <w:rsid w:val="008C1602"/>
    <w:rsid w:val="008C6EFF"/>
    <w:rsid w:val="008C727E"/>
    <w:rsid w:val="008D3DC9"/>
    <w:rsid w:val="008D5D83"/>
    <w:rsid w:val="008D7A43"/>
    <w:rsid w:val="008E56D6"/>
    <w:rsid w:val="008F447D"/>
    <w:rsid w:val="008F55B8"/>
    <w:rsid w:val="0090203B"/>
    <w:rsid w:val="00902ADC"/>
    <w:rsid w:val="00905693"/>
    <w:rsid w:val="0091298B"/>
    <w:rsid w:val="009204C6"/>
    <w:rsid w:val="009207FA"/>
    <w:rsid w:val="00920D36"/>
    <w:rsid w:val="00922016"/>
    <w:rsid w:val="009274A9"/>
    <w:rsid w:val="00930495"/>
    <w:rsid w:val="009340A6"/>
    <w:rsid w:val="00936006"/>
    <w:rsid w:val="009417A9"/>
    <w:rsid w:val="00942A03"/>
    <w:rsid w:val="00946014"/>
    <w:rsid w:val="00946CFD"/>
    <w:rsid w:val="00950170"/>
    <w:rsid w:val="00953EB7"/>
    <w:rsid w:val="009576A2"/>
    <w:rsid w:val="00963FE5"/>
    <w:rsid w:val="00971238"/>
    <w:rsid w:val="009717E1"/>
    <w:rsid w:val="00973B8E"/>
    <w:rsid w:val="00974A29"/>
    <w:rsid w:val="00975A2C"/>
    <w:rsid w:val="00976D7E"/>
    <w:rsid w:val="00985829"/>
    <w:rsid w:val="009937CD"/>
    <w:rsid w:val="00996D5C"/>
    <w:rsid w:val="009A195E"/>
    <w:rsid w:val="009A2597"/>
    <w:rsid w:val="009A5F86"/>
    <w:rsid w:val="009C507B"/>
    <w:rsid w:val="009C7CBB"/>
    <w:rsid w:val="009D0D23"/>
    <w:rsid w:val="009D46EB"/>
    <w:rsid w:val="009D6B52"/>
    <w:rsid w:val="009E2C7C"/>
    <w:rsid w:val="009E2EE7"/>
    <w:rsid w:val="009E3FB5"/>
    <w:rsid w:val="009E58E5"/>
    <w:rsid w:val="009E6679"/>
    <w:rsid w:val="009E6F80"/>
    <w:rsid w:val="009F0CDA"/>
    <w:rsid w:val="009F5ACA"/>
    <w:rsid w:val="009F61BA"/>
    <w:rsid w:val="009F718C"/>
    <w:rsid w:val="00A04A7F"/>
    <w:rsid w:val="00A04E6C"/>
    <w:rsid w:val="00A109FE"/>
    <w:rsid w:val="00A1478F"/>
    <w:rsid w:val="00A16ADF"/>
    <w:rsid w:val="00A16F7A"/>
    <w:rsid w:val="00A17CC8"/>
    <w:rsid w:val="00A24ECB"/>
    <w:rsid w:val="00A27591"/>
    <w:rsid w:val="00A302D0"/>
    <w:rsid w:val="00A33EFC"/>
    <w:rsid w:val="00A36AD7"/>
    <w:rsid w:val="00A45DA3"/>
    <w:rsid w:val="00A5079F"/>
    <w:rsid w:val="00A51C84"/>
    <w:rsid w:val="00A53E97"/>
    <w:rsid w:val="00A56DDF"/>
    <w:rsid w:val="00A56E31"/>
    <w:rsid w:val="00A666B6"/>
    <w:rsid w:val="00A67005"/>
    <w:rsid w:val="00A72495"/>
    <w:rsid w:val="00A7273A"/>
    <w:rsid w:val="00A764FE"/>
    <w:rsid w:val="00A81D62"/>
    <w:rsid w:val="00A92920"/>
    <w:rsid w:val="00A970D9"/>
    <w:rsid w:val="00AA180F"/>
    <w:rsid w:val="00AA1A7D"/>
    <w:rsid w:val="00AA2BD4"/>
    <w:rsid w:val="00AA3279"/>
    <w:rsid w:val="00AA4D39"/>
    <w:rsid w:val="00AA6FA8"/>
    <w:rsid w:val="00AB41C8"/>
    <w:rsid w:val="00AB4590"/>
    <w:rsid w:val="00AB4B67"/>
    <w:rsid w:val="00AB4FCE"/>
    <w:rsid w:val="00AB77ED"/>
    <w:rsid w:val="00AC270C"/>
    <w:rsid w:val="00AC601E"/>
    <w:rsid w:val="00AC7ED2"/>
    <w:rsid w:val="00AD092A"/>
    <w:rsid w:val="00AD15C4"/>
    <w:rsid w:val="00AD3BFF"/>
    <w:rsid w:val="00AD4A10"/>
    <w:rsid w:val="00AD5D22"/>
    <w:rsid w:val="00AE0C23"/>
    <w:rsid w:val="00AE34B9"/>
    <w:rsid w:val="00AE435E"/>
    <w:rsid w:val="00AF08AF"/>
    <w:rsid w:val="00AF0CD3"/>
    <w:rsid w:val="00AF3100"/>
    <w:rsid w:val="00AF4DEC"/>
    <w:rsid w:val="00B015B6"/>
    <w:rsid w:val="00B03105"/>
    <w:rsid w:val="00B12649"/>
    <w:rsid w:val="00B14690"/>
    <w:rsid w:val="00B21D76"/>
    <w:rsid w:val="00B2412B"/>
    <w:rsid w:val="00B263C3"/>
    <w:rsid w:val="00B3305B"/>
    <w:rsid w:val="00B36DBE"/>
    <w:rsid w:val="00B40485"/>
    <w:rsid w:val="00B41223"/>
    <w:rsid w:val="00B427D4"/>
    <w:rsid w:val="00B4316E"/>
    <w:rsid w:val="00B47C4F"/>
    <w:rsid w:val="00B500AA"/>
    <w:rsid w:val="00B53FA5"/>
    <w:rsid w:val="00B562AD"/>
    <w:rsid w:val="00B61E65"/>
    <w:rsid w:val="00B63599"/>
    <w:rsid w:val="00B63FB0"/>
    <w:rsid w:val="00B65135"/>
    <w:rsid w:val="00B66113"/>
    <w:rsid w:val="00B702A1"/>
    <w:rsid w:val="00B716D2"/>
    <w:rsid w:val="00B811EB"/>
    <w:rsid w:val="00B82ED0"/>
    <w:rsid w:val="00B84E48"/>
    <w:rsid w:val="00B87EB2"/>
    <w:rsid w:val="00B91E9D"/>
    <w:rsid w:val="00B959B4"/>
    <w:rsid w:val="00B95CF4"/>
    <w:rsid w:val="00BA5D6B"/>
    <w:rsid w:val="00BB2956"/>
    <w:rsid w:val="00BB3797"/>
    <w:rsid w:val="00BB5F87"/>
    <w:rsid w:val="00BB6D21"/>
    <w:rsid w:val="00BC147A"/>
    <w:rsid w:val="00BC4874"/>
    <w:rsid w:val="00BD4D38"/>
    <w:rsid w:val="00BD6230"/>
    <w:rsid w:val="00BD72A8"/>
    <w:rsid w:val="00BD7CF3"/>
    <w:rsid w:val="00BE5C06"/>
    <w:rsid w:val="00BE70AE"/>
    <w:rsid w:val="00BF18F1"/>
    <w:rsid w:val="00BF40C9"/>
    <w:rsid w:val="00BF6088"/>
    <w:rsid w:val="00BF6BBE"/>
    <w:rsid w:val="00BF767E"/>
    <w:rsid w:val="00C002CD"/>
    <w:rsid w:val="00C00A2B"/>
    <w:rsid w:val="00C0193C"/>
    <w:rsid w:val="00C0251F"/>
    <w:rsid w:val="00C02E9F"/>
    <w:rsid w:val="00C051FE"/>
    <w:rsid w:val="00C067EA"/>
    <w:rsid w:val="00C0778E"/>
    <w:rsid w:val="00C10C9A"/>
    <w:rsid w:val="00C11A5C"/>
    <w:rsid w:val="00C11BAD"/>
    <w:rsid w:val="00C130DB"/>
    <w:rsid w:val="00C1389F"/>
    <w:rsid w:val="00C17690"/>
    <w:rsid w:val="00C2263F"/>
    <w:rsid w:val="00C32C41"/>
    <w:rsid w:val="00C342E4"/>
    <w:rsid w:val="00C36F9F"/>
    <w:rsid w:val="00C41B7E"/>
    <w:rsid w:val="00C430CB"/>
    <w:rsid w:val="00C43F5B"/>
    <w:rsid w:val="00C44FAD"/>
    <w:rsid w:val="00C5096E"/>
    <w:rsid w:val="00C53572"/>
    <w:rsid w:val="00C53D69"/>
    <w:rsid w:val="00C577F1"/>
    <w:rsid w:val="00C67256"/>
    <w:rsid w:val="00C733B8"/>
    <w:rsid w:val="00C75E8E"/>
    <w:rsid w:val="00C85913"/>
    <w:rsid w:val="00C86914"/>
    <w:rsid w:val="00C90FC2"/>
    <w:rsid w:val="00C93922"/>
    <w:rsid w:val="00C96F69"/>
    <w:rsid w:val="00C97666"/>
    <w:rsid w:val="00CA0662"/>
    <w:rsid w:val="00CB0C0F"/>
    <w:rsid w:val="00CB0C96"/>
    <w:rsid w:val="00CB0EB2"/>
    <w:rsid w:val="00CB18AF"/>
    <w:rsid w:val="00CB1EBA"/>
    <w:rsid w:val="00CB4A9F"/>
    <w:rsid w:val="00CC3A33"/>
    <w:rsid w:val="00CC3A8A"/>
    <w:rsid w:val="00CC4D87"/>
    <w:rsid w:val="00CD0357"/>
    <w:rsid w:val="00CD3542"/>
    <w:rsid w:val="00CE0BB3"/>
    <w:rsid w:val="00CE19D0"/>
    <w:rsid w:val="00CE21D7"/>
    <w:rsid w:val="00CE3757"/>
    <w:rsid w:val="00CE3E83"/>
    <w:rsid w:val="00CE5BCB"/>
    <w:rsid w:val="00CE6059"/>
    <w:rsid w:val="00CF3B61"/>
    <w:rsid w:val="00CF4DE9"/>
    <w:rsid w:val="00CF6BE3"/>
    <w:rsid w:val="00D04D74"/>
    <w:rsid w:val="00D07917"/>
    <w:rsid w:val="00D113E1"/>
    <w:rsid w:val="00D14C32"/>
    <w:rsid w:val="00D164B8"/>
    <w:rsid w:val="00D20E46"/>
    <w:rsid w:val="00D22FAD"/>
    <w:rsid w:val="00D35A91"/>
    <w:rsid w:val="00D37021"/>
    <w:rsid w:val="00D37B37"/>
    <w:rsid w:val="00D44171"/>
    <w:rsid w:val="00D46402"/>
    <w:rsid w:val="00D471FD"/>
    <w:rsid w:val="00D479A3"/>
    <w:rsid w:val="00D57BD6"/>
    <w:rsid w:val="00D62D78"/>
    <w:rsid w:val="00D65BEA"/>
    <w:rsid w:val="00D67E30"/>
    <w:rsid w:val="00D71761"/>
    <w:rsid w:val="00D81313"/>
    <w:rsid w:val="00D81BEC"/>
    <w:rsid w:val="00D90150"/>
    <w:rsid w:val="00D91E82"/>
    <w:rsid w:val="00D93DDB"/>
    <w:rsid w:val="00DA1379"/>
    <w:rsid w:val="00DA1BDE"/>
    <w:rsid w:val="00DA2607"/>
    <w:rsid w:val="00DB0F41"/>
    <w:rsid w:val="00DB2516"/>
    <w:rsid w:val="00DB2F41"/>
    <w:rsid w:val="00DB5605"/>
    <w:rsid w:val="00DC3667"/>
    <w:rsid w:val="00DC5DD1"/>
    <w:rsid w:val="00DC6FFD"/>
    <w:rsid w:val="00DC7E4F"/>
    <w:rsid w:val="00DD0387"/>
    <w:rsid w:val="00DD1D1E"/>
    <w:rsid w:val="00DD31FB"/>
    <w:rsid w:val="00DD5AE9"/>
    <w:rsid w:val="00DD7417"/>
    <w:rsid w:val="00DF03EA"/>
    <w:rsid w:val="00DF0637"/>
    <w:rsid w:val="00DF516D"/>
    <w:rsid w:val="00DF723B"/>
    <w:rsid w:val="00E03994"/>
    <w:rsid w:val="00E04092"/>
    <w:rsid w:val="00E047D6"/>
    <w:rsid w:val="00E04F20"/>
    <w:rsid w:val="00E05009"/>
    <w:rsid w:val="00E0742D"/>
    <w:rsid w:val="00E074BA"/>
    <w:rsid w:val="00E1625F"/>
    <w:rsid w:val="00E17D53"/>
    <w:rsid w:val="00E23659"/>
    <w:rsid w:val="00E23BE6"/>
    <w:rsid w:val="00E25777"/>
    <w:rsid w:val="00E25AA0"/>
    <w:rsid w:val="00E30C3B"/>
    <w:rsid w:val="00E31E74"/>
    <w:rsid w:val="00E359C5"/>
    <w:rsid w:val="00E407BA"/>
    <w:rsid w:val="00E42164"/>
    <w:rsid w:val="00E549BB"/>
    <w:rsid w:val="00E56E99"/>
    <w:rsid w:val="00E57B12"/>
    <w:rsid w:val="00E60E89"/>
    <w:rsid w:val="00E62AA0"/>
    <w:rsid w:val="00E64FD3"/>
    <w:rsid w:val="00E65388"/>
    <w:rsid w:val="00E65AAD"/>
    <w:rsid w:val="00E70050"/>
    <w:rsid w:val="00E71224"/>
    <w:rsid w:val="00E713AE"/>
    <w:rsid w:val="00E76637"/>
    <w:rsid w:val="00E7698D"/>
    <w:rsid w:val="00E8175E"/>
    <w:rsid w:val="00E82834"/>
    <w:rsid w:val="00E8636D"/>
    <w:rsid w:val="00E86762"/>
    <w:rsid w:val="00E90D16"/>
    <w:rsid w:val="00E91956"/>
    <w:rsid w:val="00EA10D2"/>
    <w:rsid w:val="00EA2E5B"/>
    <w:rsid w:val="00EA2EB7"/>
    <w:rsid w:val="00EA3571"/>
    <w:rsid w:val="00EA39CF"/>
    <w:rsid w:val="00EA5836"/>
    <w:rsid w:val="00EA6972"/>
    <w:rsid w:val="00EB2075"/>
    <w:rsid w:val="00EC3131"/>
    <w:rsid w:val="00EC358A"/>
    <w:rsid w:val="00EC3B90"/>
    <w:rsid w:val="00ED1158"/>
    <w:rsid w:val="00EE47BB"/>
    <w:rsid w:val="00EE5023"/>
    <w:rsid w:val="00EE7F9D"/>
    <w:rsid w:val="00EF243D"/>
    <w:rsid w:val="00EF492D"/>
    <w:rsid w:val="00EF5178"/>
    <w:rsid w:val="00F11059"/>
    <w:rsid w:val="00F13892"/>
    <w:rsid w:val="00F16014"/>
    <w:rsid w:val="00F20325"/>
    <w:rsid w:val="00F27282"/>
    <w:rsid w:val="00F34DD9"/>
    <w:rsid w:val="00F34EF0"/>
    <w:rsid w:val="00F4406E"/>
    <w:rsid w:val="00F45DE7"/>
    <w:rsid w:val="00F46EA3"/>
    <w:rsid w:val="00F504FD"/>
    <w:rsid w:val="00F5486A"/>
    <w:rsid w:val="00F63BFD"/>
    <w:rsid w:val="00F67413"/>
    <w:rsid w:val="00F7478D"/>
    <w:rsid w:val="00F7588B"/>
    <w:rsid w:val="00F77D45"/>
    <w:rsid w:val="00F80458"/>
    <w:rsid w:val="00F805F9"/>
    <w:rsid w:val="00F81ED4"/>
    <w:rsid w:val="00F8478C"/>
    <w:rsid w:val="00F96C16"/>
    <w:rsid w:val="00FA46C8"/>
    <w:rsid w:val="00FA48C2"/>
    <w:rsid w:val="00FA4FDA"/>
    <w:rsid w:val="00FA5015"/>
    <w:rsid w:val="00FA6480"/>
    <w:rsid w:val="00FB0972"/>
    <w:rsid w:val="00FB1620"/>
    <w:rsid w:val="00FB3852"/>
    <w:rsid w:val="00FB3EAF"/>
    <w:rsid w:val="00FB4EF6"/>
    <w:rsid w:val="00FC652A"/>
    <w:rsid w:val="00FD1598"/>
    <w:rsid w:val="00FD26C8"/>
    <w:rsid w:val="00FD343F"/>
    <w:rsid w:val="00FD4343"/>
    <w:rsid w:val="00FD5474"/>
    <w:rsid w:val="00FE2B10"/>
    <w:rsid w:val="00FE4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questionno">
    <w:name w:val="question_no"/>
    <w:basedOn w:val="DefaultParagraphFont"/>
    <w:rsid w:val="009E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47224">
      <w:bodyDiv w:val="1"/>
      <w:marLeft w:val="0"/>
      <w:marRight w:val="0"/>
      <w:marTop w:val="0"/>
      <w:marBottom w:val="0"/>
      <w:divBdr>
        <w:top w:val="none" w:sz="0" w:space="0" w:color="auto"/>
        <w:left w:val="none" w:sz="0" w:space="0" w:color="auto"/>
        <w:bottom w:val="none" w:sz="0" w:space="0" w:color="auto"/>
        <w:right w:val="none" w:sz="0" w:space="0" w:color="auto"/>
      </w:divBdr>
    </w:div>
    <w:div w:id="172113121">
      <w:bodyDiv w:val="1"/>
      <w:marLeft w:val="0"/>
      <w:marRight w:val="0"/>
      <w:marTop w:val="0"/>
      <w:marBottom w:val="0"/>
      <w:divBdr>
        <w:top w:val="none" w:sz="0" w:space="0" w:color="auto"/>
        <w:left w:val="none" w:sz="0" w:space="0" w:color="auto"/>
        <w:bottom w:val="none" w:sz="0" w:space="0" w:color="auto"/>
        <w:right w:val="none" w:sz="0" w:space="0" w:color="auto"/>
      </w:divBdr>
      <w:divsChild>
        <w:div w:id="823011627">
          <w:marLeft w:val="0"/>
          <w:marRight w:val="0"/>
          <w:marTop w:val="100"/>
          <w:marBottom w:val="100"/>
          <w:divBdr>
            <w:top w:val="none" w:sz="0" w:space="0" w:color="auto"/>
            <w:left w:val="none" w:sz="0" w:space="0" w:color="auto"/>
            <w:bottom w:val="none" w:sz="0" w:space="0" w:color="auto"/>
            <w:right w:val="none" w:sz="0" w:space="0" w:color="auto"/>
          </w:divBdr>
        </w:div>
        <w:div w:id="1861964289">
          <w:marLeft w:val="0"/>
          <w:marRight w:val="0"/>
          <w:marTop w:val="100"/>
          <w:marBottom w:val="100"/>
          <w:divBdr>
            <w:top w:val="none" w:sz="0" w:space="0" w:color="auto"/>
            <w:left w:val="none" w:sz="0" w:space="0" w:color="auto"/>
            <w:bottom w:val="none" w:sz="0" w:space="0" w:color="auto"/>
            <w:right w:val="none" w:sz="0" w:space="0" w:color="auto"/>
          </w:divBdr>
          <w:divsChild>
            <w:div w:id="327514218">
              <w:marLeft w:val="0"/>
              <w:marRight w:val="0"/>
              <w:marTop w:val="0"/>
              <w:marBottom w:val="0"/>
              <w:divBdr>
                <w:top w:val="none" w:sz="0" w:space="0" w:color="auto"/>
                <w:left w:val="none" w:sz="0" w:space="0" w:color="auto"/>
                <w:bottom w:val="none" w:sz="0" w:space="0" w:color="auto"/>
                <w:right w:val="none" w:sz="0" w:space="0" w:color="auto"/>
              </w:divBdr>
              <w:divsChild>
                <w:div w:id="19106526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321960">
              <w:marLeft w:val="0"/>
              <w:marRight w:val="0"/>
              <w:marTop w:val="0"/>
              <w:marBottom w:val="0"/>
              <w:divBdr>
                <w:top w:val="none" w:sz="0" w:space="0" w:color="auto"/>
                <w:left w:val="none" w:sz="0" w:space="0" w:color="auto"/>
                <w:bottom w:val="none" w:sz="0" w:space="0" w:color="auto"/>
                <w:right w:val="none" w:sz="0" w:space="0" w:color="auto"/>
              </w:divBdr>
              <w:divsChild>
                <w:div w:id="51631171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6110187">
              <w:marLeft w:val="0"/>
              <w:marRight w:val="0"/>
              <w:marTop w:val="0"/>
              <w:marBottom w:val="0"/>
              <w:divBdr>
                <w:top w:val="none" w:sz="0" w:space="0" w:color="auto"/>
                <w:left w:val="none" w:sz="0" w:space="0" w:color="auto"/>
                <w:bottom w:val="none" w:sz="0" w:space="0" w:color="auto"/>
                <w:right w:val="none" w:sz="0" w:space="0" w:color="auto"/>
              </w:divBdr>
              <w:divsChild>
                <w:div w:id="13575837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02156794">
              <w:marLeft w:val="0"/>
              <w:marRight w:val="0"/>
              <w:marTop w:val="0"/>
              <w:marBottom w:val="0"/>
              <w:divBdr>
                <w:top w:val="none" w:sz="0" w:space="0" w:color="auto"/>
                <w:left w:val="none" w:sz="0" w:space="0" w:color="auto"/>
                <w:bottom w:val="none" w:sz="0" w:space="0" w:color="auto"/>
                <w:right w:val="none" w:sz="0" w:space="0" w:color="auto"/>
              </w:divBdr>
              <w:divsChild>
                <w:div w:id="5947490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8023849">
      <w:bodyDiv w:val="1"/>
      <w:marLeft w:val="0"/>
      <w:marRight w:val="0"/>
      <w:marTop w:val="0"/>
      <w:marBottom w:val="0"/>
      <w:divBdr>
        <w:top w:val="none" w:sz="0" w:space="0" w:color="auto"/>
        <w:left w:val="none" w:sz="0" w:space="0" w:color="auto"/>
        <w:bottom w:val="none" w:sz="0" w:space="0" w:color="auto"/>
        <w:right w:val="none" w:sz="0" w:space="0" w:color="auto"/>
      </w:divBdr>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9178">
      <w:bodyDiv w:val="1"/>
      <w:marLeft w:val="0"/>
      <w:marRight w:val="0"/>
      <w:marTop w:val="0"/>
      <w:marBottom w:val="0"/>
      <w:divBdr>
        <w:top w:val="none" w:sz="0" w:space="0" w:color="auto"/>
        <w:left w:val="none" w:sz="0" w:space="0" w:color="auto"/>
        <w:bottom w:val="none" w:sz="0" w:space="0" w:color="auto"/>
        <w:right w:val="none" w:sz="0" w:space="0" w:color="auto"/>
      </w:divBdr>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59605">
      <w:bodyDiv w:val="1"/>
      <w:marLeft w:val="0"/>
      <w:marRight w:val="0"/>
      <w:marTop w:val="0"/>
      <w:marBottom w:val="0"/>
      <w:divBdr>
        <w:top w:val="none" w:sz="0" w:space="0" w:color="auto"/>
        <w:left w:val="none" w:sz="0" w:space="0" w:color="auto"/>
        <w:bottom w:val="none" w:sz="0" w:space="0" w:color="auto"/>
        <w:right w:val="none" w:sz="0" w:space="0" w:color="auto"/>
      </w:divBdr>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50046">
      <w:bodyDiv w:val="1"/>
      <w:marLeft w:val="0"/>
      <w:marRight w:val="0"/>
      <w:marTop w:val="0"/>
      <w:marBottom w:val="0"/>
      <w:divBdr>
        <w:top w:val="none" w:sz="0" w:space="0" w:color="auto"/>
        <w:left w:val="none" w:sz="0" w:space="0" w:color="auto"/>
        <w:bottom w:val="none" w:sz="0" w:space="0" w:color="auto"/>
        <w:right w:val="none" w:sz="0" w:space="0" w:color="auto"/>
      </w:divBdr>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59138406">
      <w:bodyDiv w:val="1"/>
      <w:marLeft w:val="0"/>
      <w:marRight w:val="0"/>
      <w:marTop w:val="0"/>
      <w:marBottom w:val="0"/>
      <w:divBdr>
        <w:top w:val="none" w:sz="0" w:space="0" w:color="auto"/>
        <w:left w:val="none" w:sz="0" w:space="0" w:color="auto"/>
        <w:bottom w:val="none" w:sz="0" w:space="0" w:color="auto"/>
        <w:right w:val="none" w:sz="0" w:space="0" w:color="auto"/>
      </w:divBdr>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2112642">
      <w:bodyDiv w:val="1"/>
      <w:marLeft w:val="0"/>
      <w:marRight w:val="0"/>
      <w:marTop w:val="0"/>
      <w:marBottom w:val="0"/>
      <w:divBdr>
        <w:top w:val="none" w:sz="0" w:space="0" w:color="auto"/>
        <w:left w:val="none" w:sz="0" w:space="0" w:color="auto"/>
        <w:bottom w:val="none" w:sz="0" w:space="0" w:color="auto"/>
        <w:right w:val="none" w:sz="0" w:space="0" w:color="auto"/>
      </w:divBdr>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320932">
      <w:bodyDiv w:val="1"/>
      <w:marLeft w:val="0"/>
      <w:marRight w:val="0"/>
      <w:marTop w:val="0"/>
      <w:marBottom w:val="0"/>
      <w:divBdr>
        <w:top w:val="none" w:sz="0" w:space="0" w:color="auto"/>
        <w:left w:val="none" w:sz="0" w:space="0" w:color="auto"/>
        <w:bottom w:val="none" w:sz="0" w:space="0" w:color="auto"/>
        <w:right w:val="none" w:sz="0" w:space="0" w:color="auto"/>
      </w:divBdr>
      <w:divsChild>
        <w:div w:id="328681479">
          <w:marLeft w:val="0"/>
          <w:marRight w:val="0"/>
          <w:marTop w:val="0"/>
          <w:marBottom w:val="0"/>
          <w:divBdr>
            <w:top w:val="none" w:sz="0" w:space="0" w:color="auto"/>
            <w:left w:val="none" w:sz="0" w:space="0" w:color="auto"/>
            <w:bottom w:val="none" w:sz="0" w:space="0" w:color="auto"/>
            <w:right w:val="none" w:sz="0" w:space="0" w:color="auto"/>
          </w:divBdr>
        </w:div>
        <w:div w:id="1348949661">
          <w:marLeft w:val="0"/>
          <w:marRight w:val="0"/>
          <w:marTop w:val="0"/>
          <w:marBottom w:val="0"/>
          <w:divBdr>
            <w:top w:val="none" w:sz="0" w:space="0" w:color="auto"/>
            <w:left w:val="none" w:sz="0" w:space="0" w:color="auto"/>
            <w:bottom w:val="none" w:sz="0" w:space="0" w:color="auto"/>
            <w:right w:val="none" w:sz="0" w:space="0" w:color="auto"/>
          </w:divBdr>
        </w:div>
        <w:div w:id="1532112739">
          <w:marLeft w:val="0"/>
          <w:marRight w:val="0"/>
          <w:marTop w:val="0"/>
          <w:marBottom w:val="0"/>
          <w:divBdr>
            <w:top w:val="none" w:sz="0" w:space="0" w:color="auto"/>
            <w:left w:val="none" w:sz="0" w:space="0" w:color="auto"/>
            <w:bottom w:val="none" w:sz="0" w:space="0" w:color="auto"/>
            <w:right w:val="none" w:sz="0" w:space="0" w:color="auto"/>
          </w:divBdr>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57044786">
      <w:bodyDiv w:val="1"/>
      <w:marLeft w:val="0"/>
      <w:marRight w:val="0"/>
      <w:marTop w:val="0"/>
      <w:marBottom w:val="0"/>
      <w:divBdr>
        <w:top w:val="none" w:sz="0" w:space="0" w:color="auto"/>
        <w:left w:val="none" w:sz="0" w:space="0" w:color="auto"/>
        <w:bottom w:val="none" w:sz="0" w:space="0" w:color="auto"/>
        <w:right w:val="none" w:sz="0" w:space="0" w:color="auto"/>
      </w:divBdr>
      <w:divsChild>
        <w:div w:id="149256837">
          <w:marLeft w:val="0"/>
          <w:marRight w:val="0"/>
          <w:marTop w:val="0"/>
          <w:marBottom w:val="0"/>
          <w:divBdr>
            <w:top w:val="none" w:sz="0" w:space="0" w:color="auto"/>
            <w:left w:val="none" w:sz="0" w:space="0" w:color="auto"/>
            <w:bottom w:val="none" w:sz="0" w:space="0" w:color="auto"/>
            <w:right w:val="none" w:sz="0" w:space="0" w:color="auto"/>
          </w:divBdr>
        </w:div>
      </w:divsChild>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m.org.uk/collections/item/object/80028273" TargetMode="External"/><Relationship Id="rId13" Type="http://schemas.openxmlformats.org/officeDocument/2006/relationships/image" Target="media/image4.jpg"/><Relationship Id="rId18" Type="http://schemas.openxmlformats.org/officeDocument/2006/relationships/hyperlink" Target="https://www.openstreetmap.org/copyrigh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irlopplaintimes.wordpress.com/"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catalogue.org.uk/calmview/Record.aspx?src=CalmView.Catalog&amp;id=W%2fSGG%2fA%2f5%2f5%2f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www.e7-nowandthen.org/2014/07/prisoners-of-war-on-wanstead-flats.html" TargetMode="External"/><Relationship Id="rId10" Type="http://schemas.openxmlformats.org/officeDocument/2006/relationships/image" Target="media/image2.jpg"/><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8AFD-B263-4B79-BC9E-C3D5DCAC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14</Pages>
  <Words>5715</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65</cp:revision>
  <dcterms:created xsi:type="dcterms:W3CDTF">2019-10-11T12:36:00Z</dcterms:created>
  <dcterms:modified xsi:type="dcterms:W3CDTF">2024-08-27T16:28:00Z</dcterms:modified>
</cp:coreProperties>
</file>