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A4FE" w14:textId="1CB61FFD" w:rsidR="008178C5" w:rsidRPr="0072245F" w:rsidRDefault="00515412" w:rsidP="0072245F">
      <w:pPr>
        <w:shd w:val="clear" w:color="auto" w:fill="FFFFFF"/>
        <w:jc w:val="center"/>
        <w:rPr>
          <w:rFonts w:ascii="Arial" w:hAnsi="Arial" w:cs="Arial"/>
          <w:b/>
          <w:bCs/>
          <w:color w:val="000000"/>
          <w:sz w:val="28"/>
          <w:szCs w:val="28"/>
        </w:rPr>
      </w:pPr>
      <w:r w:rsidRPr="0072245F">
        <w:rPr>
          <w:rFonts w:ascii="Arial" w:hAnsi="Arial" w:cs="Arial"/>
          <w:b/>
          <w:bCs/>
          <w:color w:val="222222"/>
          <w:sz w:val="28"/>
          <w:szCs w:val="28"/>
        </w:rPr>
        <w:t xml:space="preserve">Camp 75 </w:t>
      </w:r>
      <w:bookmarkStart w:id="0" w:name="c75northill"/>
      <w:bookmarkStart w:id="1" w:name="_Hlk15401868"/>
      <w:bookmarkEnd w:id="0"/>
      <w:r w:rsidR="00EB5CA9">
        <w:rPr>
          <w:rFonts w:ascii="Arial" w:hAnsi="Arial" w:cs="Arial"/>
          <w:b/>
          <w:bCs/>
          <w:color w:val="222222"/>
          <w:sz w:val="28"/>
          <w:szCs w:val="28"/>
        </w:rPr>
        <w:t>–</w:t>
      </w:r>
      <w:r w:rsidR="0072245F" w:rsidRPr="0072245F">
        <w:rPr>
          <w:rFonts w:ascii="Arial" w:hAnsi="Arial" w:cs="Arial"/>
          <w:b/>
          <w:bCs/>
          <w:color w:val="222222"/>
          <w:sz w:val="28"/>
          <w:szCs w:val="28"/>
        </w:rPr>
        <w:t xml:space="preserve"> </w:t>
      </w:r>
      <w:proofErr w:type="spellStart"/>
      <w:r w:rsidRPr="0072245F">
        <w:rPr>
          <w:rFonts w:ascii="Arial" w:hAnsi="Arial" w:cs="Arial"/>
          <w:b/>
          <w:bCs/>
          <w:color w:val="000000"/>
          <w:sz w:val="28"/>
          <w:szCs w:val="28"/>
        </w:rPr>
        <w:t>North</w:t>
      </w:r>
      <w:r w:rsidR="00EB5CA9">
        <w:rPr>
          <w:rFonts w:ascii="Arial" w:hAnsi="Arial" w:cs="Arial"/>
          <w:b/>
          <w:bCs/>
          <w:color w:val="000000"/>
          <w:sz w:val="28"/>
          <w:szCs w:val="28"/>
        </w:rPr>
        <w:t>h</w:t>
      </w:r>
      <w:r w:rsidRPr="0072245F">
        <w:rPr>
          <w:rFonts w:ascii="Arial" w:hAnsi="Arial" w:cs="Arial"/>
          <w:b/>
          <w:bCs/>
          <w:color w:val="000000"/>
          <w:sz w:val="28"/>
          <w:szCs w:val="28"/>
        </w:rPr>
        <w:t>ill</w:t>
      </w:r>
      <w:proofErr w:type="spellEnd"/>
      <w:r w:rsidRPr="0072245F">
        <w:rPr>
          <w:rFonts w:ascii="Arial" w:hAnsi="Arial" w:cs="Arial"/>
          <w:b/>
          <w:bCs/>
          <w:color w:val="000000"/>
          <w:sz w:val="28"/>
          <w:szCs w:val="28"/>
        </w:rPr>
        <w:t xml:space="preserve"> Camp, Laurencekirk, Kincardineshire</w:t>
      </w:r>
      <w:bookmarkEnd w:id="1"/>
    </w:p>
    <w:p w14:paraId="13B07B90" w14:textId="77777777" w:rsidR="008178C5" w:rsidRPr="00774BF0" w:rsidRDefault="008178C5" w:rsidP="008178C5">
      <w:pPr>
        <w:rPr>
          <w:rFonts w:ascii="Arial" w:hAnsi="Arial" w:cs="Arial"/>
          <w:bCs/>
          <w:color w:val="000000"/>
          <w:sz w:val="16"/>
          <w:szCs w:val="16"/>
        </w:rPr>
      </w:pPr>
    </w:p>
    <w:p w14:paraId="7481065F" w14:textId="4CFE0B8B" w:rsidR="008178C5" w:rsidRPr="007C5C03" w:rsidRDefault="0072245F"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75. North Hill Camp, Laurencekirk, Kincardine.</w:t>
      </w:r>
    </w:p>
    <w:p w14:paraId="14DE5A28" w14:textId="66F8446F" w:rsidR="008178C5" w:rsidRPr="00774BF0"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068"/>
        <w:gridCol w:w="4219"/>
        <w:gridCol w:w="564"/>
        <w:gridCol w:w="2115"/>
        <w:gridCol w:w="1976"/>
        <w:gridCol w:w="1819"/>
        <w:gridCol w:w="2554"/>
        <w:gridCol w:w="1073"/>
      </w:tblGrid>
      <w:tr w:rsidR="0072245F" w:rsidRPr="00433E29" w14:paraId="4A94BB9B" w14:textId="77777777" w:rsidTr="0072245F">
        <w:tc>
          <w:tcPr>
            <w:tcW w:w="15388" w:type="dxa"/>
            <w:gridSpan w:val="8"/>
            <w:shd w:val="clear" w:color="auto" w:fill="auto"/>
          </w:tcPr>
          <w:p w14:paraId="6B58D949" w14:textId="60DCCFEE" w:rsidR="0072245F" w:rsidRPr="0072245F" w:rsidRDefault="0072245F" w:rsidP="0072245F">
            <w:pPr>
              <w:jc w:val="center"/>
              <w:rPr>
                <w:rFonts w:ascii="Arial" w:hAnsi="Arial" w:cs="Arial"/>
                <w:b/>
                <w:bCs/>
                <w:sz w:val="20"/>
                <w:szCs w:val="20"/>
              </w:rPr>
            </w:pPr>
            <w:r w:rsidRPr="0072245F">
              <w:rPr>
                <w:rFonts w:ascii="Arial" w:hAnsi="Arial" w:cs="Arial"/>
                <w:b/>
                <w:bCs/>
                <w:sz w:val="20"/>
                <w:szCs w:val="20"/>
              </w:rPr>
              <w:t>1947 Camp List</w:t>
            </w:r>
          </w:p>
        </w:tc>
      </w:tr>
      <w:tr w:rsidR="00501009" w:rsidRPr="00433E29" w14:paraId="61BD74C3" w14:textId="77777777" w:rsidTr="0072245F">
        <w:tc>
          <w:tcPr>
            <w:tcW w:w="1068" w:type="dxa"/>
            <w:shd w:val="clear" w:color="auto" w:fill="auto"/>
            <w:tcMar>
              <w:left w:w="28" w:type="dxa"/>
              <w:right w:w="28" w:type="dxa"/>
            </w:tcMar>
          </w:tcPr>
          <w:p w14:paraId="4EBD5790"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75(G.W.C.)</w:t>
            </w:r>
          </w:p>
        </w:tc>
        <w:tc>
          <w:tcPr>
            <w:tcW w:w="4219" w:type="dxa"/>
            <w:shd w:val="clear" w:color="auto" w:fill="auto"/>
            <w:tcMar>
              <w:left w:w="28" w:type="dxa"/>
              <w:right w:w="28" w:type="dxa"/>
            </w:tcMar>
          </w:tcPr>
          <w:p w14:paraId="50D51B82"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North Hill Camp, Laurencekirk, Kincardineshire</w:t>
            </w:r>
          </w:p>
        </w:tc>
        <w:tc>
          <w:tcPr>
            <w:tcW w:w="564" w:type="dxa"/>
            <w:shd w:val="clear" w:color="auto" w:fill="auto"/>
            <w:tcMar>
              <w:left w:w="28" w:type="dxa"/>
              <w:right w:w="28" w:type="dxa"/>
            </w:tcMar>
          </w:tcPr>
          <w:p w14:paraId="1A8D2F28"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Sc</w:t>
            </w:r>
          </w:p>
        </w:tc>
        <w:tc>
          <w:tcPr>
            <w:tcW w:w="2115" w:type="dxa"/>
            <w:shd w:val="clear" w:color="auto" w:fill="auto"/>
            <w:tcMar>
              <w:left w:w="28" w:type="dxa"/>
              <w:right w:w="28" w:type="dxa"/>
            </w:tcMar>
          </w:tcPr>
          <w:p w14:paraId="3556DEB5" w14:textId="77777777" w:rsidR="00501009" w:rsidRPr="0072245F" w:rsidRDefault="00501009" w:rsidP="0072245F">
            <w:pPr>
              <w:jc w:val="center"/>
              <w:rPr>
                <w:rFonts w:ascii="Arial" w:hAnsi="Arial" w:cs="Arial"/>
                <w:sz w:val="20"/>
                <w:szCs w:val="20"/>
              </w:rPr>
            </w:pPr>
            <w:proofErr w:type="spellStart"/>
            <w:r w:rsidRPr="0072245F">
              <w:rPr>
                <w:rFonts w:ascii="Arial" w:hAnsi="Arial" w:cs="Arial"/>
                <w:sz w:val="20"/>
                <w:szCs w:val="20"/>
              </w:rPr>
              <w:t>Priswar</w:t>
            </w:r>
            <w:proofErr w:type="spellEnd"/>
            <w:r w:rsidRPr="0072245F">
              <w:rPr>
                <w:rFonts w:ascii="Arial" w:hAnsi="Arial" w:cs="Arial"/>
                <w:sz w:val="20"/>
                <w:szCs w:val="20"/>
              </w:rPr>
              <w:t>, Laurencekirk</w:t>
            </w:r>
          </w:p>
        </w:tc>
        <w:tc>
          <w:tcPr>
            <w:tcW w:w="1976" w:type="dxa"/>
            <w:shd w:val="clear" w:color="auto" w:fill="auto"/>
            <w:tcMar>
              <w:left w:w="28" w:type="dxa"/>
              <w:right w:w="28" w:type="dxa"/>
            </w:tcMar>
          </w:tcPr>
          <w:p w14:paraId="60AAA30A"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Laurencekirk 128</w:t>
            </w:r>
          </w:p>
        </w:tc>
        <w:tc>
          <w:tcPr>
            <w:tcW w:w="1819" w:type="dxa"/>
            <w:shd w:val="clear" w:color="auto" w:fill="auto"/>
            <w:tcMar>
              <w:left w:w="28" w:type="dxa"/>
              <w:right w:w="28" w:type="dxa"/>
            </w:tcMar>
          </w:tcPr>
          <w:p w14:paraId="0D3D95F2"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Laurencekirk</w:t>
            </w:r>
          </w:p>
        </w:tc>
        <w:tc>
          <w:tcPr>
            <w:tcW w:w="2554" w:type="dxa"/>
            <w:shd w:val="clear" w:color="auto" w:fill="auto"/>
            <w:tcMar>
              <w:left w:w="28" w:type="dxa"/>
              <w:right w:w="28" w:type="dxa"/>
            </w:tcMar>
          </w:tcPr>
          <w:p w14:paraId="0EAE1A31" w14:textId="77777777" w:rsidR="00501009" w:rsidRPr="0072245F" w:rsidRDefault="00501009" w:rsidP="0072245F">
            <w:pPr>
              <w:jc w:val="center"/>
              <w:rPr>
                <w:rFonts w:ascii="Arial" w:hAnsi="Arial" w:cs="Arial"/>
                <w:sz w:val="20"/>
                <w:szCs w:val="20"/>
              </w:rPr>
            </w:pPr>
            <w:proofErr w:type="spellStart"/>
            <w:r w:rsidRPr="0072245F">
              <w:rPr>
                <w:rFonts w:ascii="Arial" w:hAnsi="Arial" w:cs="Arial"/>
                <w:sz w:val="20"/>
                <w:szCs w:val="20"/>
              </w:rPr>
              <w:t>Lt.Col.T.Reilly</w:t>
            </w:r>
            <w:proofErr w:type="spellEnd"/>
            <w:r w:rsidRPr="0072245F">
              <w:rPr>
                <w:rFonts w:ascii="Arial" w:hAnsi="Arial" w:cs="Arial"/>
                <w:sz w:val="20"/>
                <w:szCs w:val="20"/>
              </w:rPr>
              <w:t>, O.B.E. M.C.</w:t>
            </w:r>
          </w:p>
        </w:tc>
        <w:tc>
          <w:tcPr>
            <w:tcW w:w="1073" w:type="dxa"/>
            <w:shd w:val="clear" w:color="auto" w:fill="auto"/>
            <w:tcMar>
              <w:left w:w="28" w:type="dxa"/>
              <w:right w:w="28" w:type="dxa"/>
            </w:tcMar>
          </w:tcPr>
          <w:p w14:paraId="482F82E5" w14:textId="77777777" w:rsidR="00501009" w:rsidRPr="0072245F" w:rsidRDefault="00501009" w:rsidP="0072245F">
            <w:pPr>
              <w:jc w:val="center"/>
              <w:rPr>
                <w:rFonts w:ascii="Arial" w:hAnsi="Arial" w:cs="Arial"/>
                <w:sz w:val="20"/>
                <w:szCs w:val="20"/>
              </w:rPr>
            </w:pPr>
            <w:r w:rsidRPr="0072245F">
              <w:rPr>
                <w:rFonts w:ascii="Arial" w:hAnsi="Arial" w:cs="Arial"/>
                <w:sz w:val="20"/>
                <w:szCs w:val="20"/>
              </w:rPr>
              <w:t>v/1453/2</w:t>
            </w:r>
          </w:p>
        </w:tc>
      </w:tr>
    </w:tbl>
    <w:p w14:paraId="5D78EB6C" w14:textId="77777777" w:rsidR="00501009" w:rsidRPr="00774BF0"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8178C5" w:rsidRPr="007C5C03" w14:paraId="6C04C776" w14:textId="77777777" w:rsidTr="0072245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1357CE2" w14:textId="77777777" w:rsidR="008178C5" w:rsidRPr="0072245F" w:rsidRDefault="008178C5" w:rsidP="0072245F">
            <w:pPr>
              <w:jc w:val="center"/>
              <w:rPr>
                <w:rFonts w:ascii="Arial" w:eastAsia="Arial" w:hAnsi="Arial" w:cs="Arial"/>
                <w:b/>
                <w:bCs/>
                <w:sz w:val="20"/>
                <w:szCs w:val="20"/>
              </w:rPr>
            </w:pPr>
            <w:bookmarkStart w:id="2" w:name="_Hlk14456880"/>
            <w:r w:rsidRPr="0072245F">
              <w:rPr>
                <w:rFonts w:ascii="Arial" w:eastAsia="Arial" w:hAnsi="Arial" w:cs="Arial"/>
                <w:b/>
                <w:bCs/>
                <w:sz w:val="20"/>
                <w:szCs w:val="20"/>
              </w:rPr>
              <w:t xml:space="preserve">Prisoner of War Camps (1939 – 1948)  -  </w:t>
            </w:r>
            <w:r w:rsidRPr="0072245F">
              <w:rPr>
                <w:rFonts w:ascii="Arial" w:hAnsi="Arial" w:cs="Arial"/>
                <w:b/>
                <w:bCs/>
                <w:sz w:val="20"/>
                <w:szCs w:val="20"/>
              </w:rPr>
              <w:t>Project report</w:t>
            </w:r>
            <w:r w:rsidRPr="0072245F">
              <w:rPr>
                <w:rFonts w:ascii="Arial" w:eastAsia="Arial" w:hAnsi="Arial" w:cs="Arial"/>
                <w:b/>
                <w:bCs/>
                <w:sz w:val="20"/>
                <w:szCs w:val="20"/>
              </w:rPr>
              <w:t xml:space="preserve"> </w:t>
            </w:r>
            <w:r w:rsidRPr="0072245F">
              <w:rPr>
                <w:rFonts w:ascii="Arial" w:hAnsi="Arial" w:cs="Arial"/>
                <w:b/>
                <w:bCs/>
                <w:sz w:val="20"/>
                <w:szCs w:val="20"/>
              </w:rPr>
              <w:t>by</w:t>
            </w:r>
            <w:r w:rsidRPr="0072245F">
              <w:rPr>
                <w:rFonts w:ascii="Arial" w:eastAsia="Arial" w:hAnsi="Arial" w:cs="Arial"/>
                <w:b/>
                <w:bCs/>
                <w:sz w:val="20"/>
                <w:szCs w:val="20"/>
              </w:rPr>
              <w:t xml:space="preserve"> </w:t>
            </w:r>
            <w:r w:rsidRPr="0072245F">
              <w:rPr>
                <w:rFonts w:ascii="Arial" w:hAnsi="Arial" w:cs="Arial"/>
                <w:b/>
                <w:bCs/>
                <w:sz w:val="20"/>
                <w:szCs w:val="20"/>
              </w:rPr>
              <w:t>Roger J.C. Thomas</w:t>
            </w:r>
            <w:r w:rsidRPr="0072245F">
              <w:rPr>
                <w:rFonts w:ascii="Arial" w:eastAsia="Arial" w:hAnsi="Arial" w:cs="Arial"/>
                <w:b/>
                <w:bCs/>
                <w:sz w:val="20"/>
                <w:szCs w:val="20"/>
              </w:rPr>
              <w:t xml:space="preserve"> - English Heritage 2003</w:t>
            </w:r>
          </w:p>
        </w:tc>
      </w:tr>
      <w:tr w:rsidR="008178C5" w:rsidRPr="007C5C03" w14:paraId="30E6F107" w14:textId="77777777" w:rsidTr="0072245F">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64E026" w14:textId="77777777" w:rsidR="008178C5" w:rsidRPr="007C5C03" w:rsidRDefault="008178C5" w:rsidP="0072245F">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F7C308" w14:textId="77777777" w:rsidR="008178C5" w:rsidRPr="007C5C03" w:rsidRDefault="008178C5" w:rsidP="0072245F">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01F0B6" w14:textId="77777777" w:rsidR="008178C5" w:rsidRPr="007C5C03" w:rsidRDefault="008178C5" w:rsidP="0072245F">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7C31AF" w14:textId="77777777" w:rsidR="008178C5" w:rsidRPr="007C5C03" w:rsidRDefault="008178C5" w:rsidP="0072245F">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8AEFED" w14:textId="77777777" w:rsidR="008178C5" w:rsidRPr="007C5C03" w:rsidRDefault="008178C5" w:rsidP="0072245F">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231990" w14:textId="77777777" w:rsidR="008178C5" w:rsidRPr="007C5C03" w:rsidRDefault="008178C5" w:rsidP="0072245F">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986135" w14:textId="77777777" w:rsidR="008178C5" w:rsidRPr="007C5C03" w:rsidRDefault="008178C5" w:rsidP="0072245F">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D61B6E" w14:textId="77777777" w:rsidR="008178C5" w:rsidRPr="007C5C03" w:rsidRDefault="008178C5" w:rsidP="0072245F">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2"/>
      <w:tr w:rsidR="008178C5" w:rsidRPr="007C5C03" w14:paraId="6EEFF4C2" w14:textId="77777777" w:rsidTr="0072245F">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6B95783" w14:textId="77777777" w:rsidR="008178C5" w:rsidRPr="007C5C03" w:rsidRDefault="008178C5" w:rsidP="0072245F">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F5F03E3" w14:textId="77777777" w:rsidR="008178C5" w:rsidRPr="007C5C03" w:rsidRDefault="008178C5" w:rsidP="0072245F">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B24DBA3" w14:textId="77777777" w:rsidR="008178C5" w:rsidRPr="007C5C03" w:rsidRDefault="008178C5" w:rsidP="0072245F">
            <w:pPr>
              <w:pStyle w:val="TableParagraph"/>
              <w:jc w:val="center"/>
              <w:rPr>
                <w:rFonts w:ascii="Arial" w:eastAsia="Arial" w:hAnsi="Arial" w:cs="Arial"/>
                <w:sz w:val="20"/>
                <w:szCs w:val="20"/>
              </w:rPr>
            </w:pPr>
            <w:r w:rsidRPr="007C5C03">
              <w:rPr>
                <w:rFonts w:ascii="Arial" w:hAnsi="Arial" w:cs="Arial"/>
                <w:sz w:val="20"/>
                <w:szCs w:val="20"/>
              </w:rPr>
              <w:t>75 / 76</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00AFF4E" w14:textId="77777777" w:rsidR="008178C5" w:rsidRPr="007C5C03" w:rsidRDefault="008178C5" w:rsidP="0072245F">
            <w:pPr>
              <w:pStyle w:val="TableParagraph"/>
              <w:jc w:val="center"/>
              <w:rPr>
                <w:rFonts w:ascii="Arial" w:eastAsia="Arial" w:hAnsi="Arial" w:cs="Arial"/>
                <w:sz w:val="20"/>
                <w:szCs w:val="20"/>
              </w:rPr>
            </w:pPr>
            <w:r w:rsidRPr="007C5C03">
              <w:rPr>
                <w:rFonts w:ascii="Arial" w:hAnsi="Arial" w:cs="Arial"/>
                <w:sz w:val="20"/>
                <w:szCs w:val="20"/>
              </w:rPr>
              <w:t>North Hill Camp, Laurencekirk</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0F1119A" w14:textId="77777777" w:rsidR="008178C5" w:rsidRPr="007C5C03" w:rsidRDefault="008178C5" w:rsidP="0072245F">
            <w:pPr>
              <w:pStyle w:val="TableParagraph"/>
              <w:jc w:val="center"/>
              <w:rPr>
                <w:rFonts w:ascii="Arial" w:eastAsia="Arial" w:hAnsi="Arial" w:cs="Arial"/>
                <w:sz w:val="20"/>
                <w:szCs w:val="20"/>
              </w:rPr>
            </w:pPr>
            <w:proofErr w:type="spellStart"/>
            <w:r w:rsidRPr="007C5C03">
              <w:rPr>
                <w:rFonts w:ascii="Arial" w:hAnsi="Arial" w:cs="Arial"/>
                <w:sz w:val="20"/>
                <w:szCs w:val="20"/>
              </w:rPr>
              <w:t>Kincardinshire</w:t>
            </w:r>
            <w:proofErr w:type="spellEnd"/>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B3D189C" w14:textId="77777777" w:rsidR="008178C5" w:rsidRPr="007C5C03" w:rsidRDefault="008178C5" w:rsidP="0072245F">
            <w:pPr>
              <w:jc w:val="center"/>
              <w:rPr>
                <w:rFonts w:ascii="Arial" w:hAnsi="Arial" w:cs="Arial"/>
                <w:sz w:val="20"/>
                <w:szCs w:val="20"/>
              </w:rPr>
            </w:pP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229D2367" w14:textId="09A65E44" w:rsidR="008178C5" w:rsidRPr="007C5C03" w:rsidRDefault="008178C5" w:rsidP="0072245F">
            <w:pPr>
              <w:pStyle w:val="TableParagraph"/>
              <w:jc w:val="center"/>
              <w:rPr>
                <w:rFonts w:ascii="Arial" w:eastAsia="Arial" w:hAnsi="Arial" w:cs="Arial"/>
                <w:sz w:val="20"/>
                <w:szCs w:val="20"/>
              </w:rPr>
            </w:pPr>
            <w:r w:rsidRPr="007C5C03">
              <w:rPr>
                <w:rFonts w:ascii="Arial" w:hAnsi="Arial" w:cs="Arial"/>
                <w:sz w:val="20"/>
                <w:szCs w:val="20"/>
              </w:rPr>
              <w:t>German</w:t>
            </w:r>
            <w:r w:rsidR="0072245F">
              <w:rPr>
                <w:rFonts w:ascii="Arial" w:hAnsi="Arial" w:cs="Arial"/>
                <w:sz w:val="20"/>
                <w:szCs w:val="20"/>
              </w:rPr>
              <w:t xml:space="preserve"> </w:t>
            </w:r>
            <w:r w:rsidRPr="007C5C03">
              <w:rPr>
                <w:rFonts w:ascii="Arial" w:hAnsi="Arial" w:cs="Arial"/>
                <w:sz w:val="20"/>
                <w:szCs w:val="20"/>
              </w:rPr>
              <w:t>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0163DBB2" w14:textId="77777777" w:rsidR="008178C5" w:rsidRPr="007C5C03" w:rsidRDefault="008178C5" w:rsidP="0072245F">
            <w:pPr>
              <w:pStyle w:val="TableParagraph"/>
              <w:jc w:val="center"/>
              <w:rPr>
                <w:rFonts w:ascii="Arial" w:eastAsia="Arial" w:hAnsi="Arial" w:cs="Arial"/>
                <w:sz w:val="20"/>
                <w:szCs w:val="20"/>
              </w:rPr>
            </w:pPr>
            <w:r w:rsidRPr="007C5C03">
              <w:rPr>
                <w:rFonts w:ascii="Arial" w:hAnsi="Arial" w:cs="Arial"/>
                <w:sz w:val="20"/>
                <w:szCs w:val="20"/>
              </w:rPr>
              <w:t>Scotland</w:t>
            </w:r>
          </w:p>
        </w:tc>
      </w:tr>
    </w:tbl>
    <w:p w14:paraId="068DA00E" w14:textId="169926EC" w:rsidR="008178C5" w:rsidRPr="00774BF0"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0"/>
        <w:gridCol w:w="5898"/>
      </w:tblGrid>
      <w:tr w:rsidR="00D3349F" w14:paraId="10B9D33C" w14:textId="77777777" w:rsidTr="00774BF0">
        <w:tc>
          <w:tcPr>
            <w:tcW w:w="9490" w:type="dxa"/>
            <w:vMerge w:val="restart"/>
          </w:tcPr>
          <w:p w14:paraId="617FF3FB" w14:textId="4485994D" w:rsidR="00D3349F" w:rsidRDefault="00D3349F" w:rsidP="00335D10">
            <w:pPr>
              <w:pStyle w:val="TableParagraph"/>
              <w:jc w:val="both"/>
              <w:rPr>
                <w:rFonts w:ascii="Arial" w:hAnsi="Arial" w:cs="Arial"/>
                <w:spacing w:val="-1"/>
                <w:sz w:val="20"/>
                <w:szCs w:val="20"/>
              </w:rPr>
            </w:pPr>
            <w:r>
              <w:rPr>
                <w:rFonts w:ascii="Arial" w:hAnsi="Arial" w:cs="Arial"/>
                <w:b/>
                <w:sz w:val="20"/>
                <w:szCs w:val="20"/>
              </w:rPr>
              <w:t xml:space="preserve">Location: </w:t>
            </w:r>
            <w:r>
              <w:rPr>
                <w:rFonts w:ascii="Arial" w:hAnsi="Arial" w:cs="Arial"/>
                <w:bCs/>
                <w:sz w:val="20"/>
                <w:szCs w:val="20"/>
              </w:rPr>
              <w:t xml:space="preserve">NGR </w:t>
            </w:r>
            <w:r w:rsidRPr="007C5C03">
              <w:rPr>
                <w:rFonts w:ascii="Arial" w:hAnsi="Arial" w:cs="Arial"/>
                <w:spacing w:val="-1"/>
                <w:sz w:val="20"/>
                <w:szCs w:val="20"/>
              </w:rPr>
              <w:t>NO</w:t>
            </w:r>
            <w:r w:rsidRPr="007C5C03">
              <w:rPr>
                <w:rFonts w:ascii="Arial" w:hAnsi="Arial" w:cs="Arial"/>
                <w:spacing w:val="-5"/>
                <w:sz w:val="20"/>
                <w:szCs w:val="20"/>
              </w:rPr>
              <w:t xml:space="preserve"> </w:t>
            </w:r>
            <w:r w:rsidRPr="007C5C03">
              <w:rPr>
                <w:rFonts w:ascii="Arial" w:hAnsi="Arial" w:cs="Arial"/>
                <w:spacing w:val="-1"/>
                <w:sz w:val="20"/>
                <w:szCs w:val="20"/>
              </w:rPr>
              <w:t>705</w:t>
            </w:r>
            <w:r w:rsidRPr="007C5C03">
              <w:rPr>
                <w:rFonts w:ascii="Arial" w:hAnsi="Arial" w:cs="Arial"/>
                <w:spacing w:val="-3"/>
                <w:sz w:val="20"/>
                <w:szCs w:val="20"/>
              </w:rPr>
              <w:t xml:space="preserve"> </w:t>
            </w:r>
            <w:r w:rsidRPr="007C5C03">
              <w:rPr>
                <w:rFonts w:ascii="Arial" w:hAnsi="Arial" w:cs="Arial"/>
                <w:spacing w:val="-1"/>
                <w:sz w:val="20"/>
                <w:szCs w:val="20"/>
              </w:rPr>
              <w:t>746</w:t>
            </w:r>
          </w:p>
          <w:p w14:paraId="5457046D" w14:textId="2951A131" w:rsidR="00D3349F" w:rsidRPr="00384256" w:rsidRDefault="00D3349F" w:rsidP="00384256">
            <w:pPr>
              <w:pStyle w:val="TableParagraph"/>
              <w:jc w:val="both"/>
              <w:rPr>
                <w:rFonts w:ascii="Arial" w:hAnsi="Arial" w:cs="Arial"/>
                <w:spacing w:val="-1"/>
                <w:sz w:val="16"/>
                <w:szCs w:val="16"/>
              </w:rPr>
            </w:pPr>
          </w:p>
          <w:p w14:paraId="3BA1953D" w14:textId="557A2C67" w:rsidR="00D3349F" w:rsidRDefault="00D3349F" w:rsidP="00335D10">
            <w:pPr>
              <w:pStyle w:val="TableParagraph"/>
              <w:jc w:val="both"/>
              <w:rPr>
                <w:rFonts w:ascii="Arial" w:hAnsi="Arial" w:cs="Arial"/>
                <w:spacing w:val="-1"/>
                <w:sz w:val="20"/>
                <w:szCs w:val="20"/>
              </w:rPr>
            </w:pPr>
            <w:r w:rsidRPr="00335D10">
              <w:rPr>
                <w:rFonts w:ascii="Arial" w:hAnsi="Arial" w:cs="Arial"/>
                <w:b/>
                <w:bCs/>
                <w:spacing w:val="-1"/>
                <w:sz w:val="20"/>
                <w:szCs w:val="20"/>
              </w:rPr>
              <w:t>Before the camp:</w:t>
            </w:r>
            <w:r>
              <w:rPr>
                <w:rFonts w:ascii="Arial" w:hAnsi="Arial" w:cs="Arial"/>
                <w:spacing w:val="-1"/>
                <w:sz w:val="20"/>
                <w:szCs w:val="20"/>
              </w:rPr>
              <w:t xml:space="preserve"> Part of </w:t>
            </w:r>
            <w:r w:rsidR="00012696">
              <w:rPr>
                <w:rFonts w:ascii="Arial" w:hAnsi="Arial" w:cs="Arial"/>
                <w:spacing w:val="-1"/>
                <w:sz w:val="20"/>
                <w:szCs w:val="20"/>
              </w:rPr>
              <w:t xml:space="preserve">a </w:t>
            </w:r>
            <w:r>
              <w:rPr>
                <w:rFonts w:ascii="Arial" w:hAnsi="Arial" w:cs="Arial"/>
                <w:spacing w:val="-1"/>
                <w:sz w:val="20"/>
                <w:szCs w:val="20"/>
              </w:rPr>
              <w:t xml:space="preserve">much larger </w:t>
            </w:r>
            <w:proofErr w:type="spellStart"/>
            <w:r>
              <w:rPr>
                <w:rFonts w:ascii="Arial" w:hAnsi="Arial" w:cs="Arial"/>
                <w:spacing w:val="-1"/>
                <w:sz w:val="20"/>
                <w:szCs w:val="20"/>
              </w:rPr>
              <w:t>Northhill</w:t>
            </w:r>
            <w:proofErr w:type="spellEnd"/>
            <w:r>
              <w:rPr>
                <w:rFonts w:ascii="Arial" w:hAnsi="Arial" w:cs="Arial"/>
                <w:spacing w:val="-1"/>
                <w:sz w:val="20"/>
                <w:szCs w:val="20"/>
              </w:rPr>
              <w:t xml:space="preserve"> Plantation than shown </w:t>
            </w:r>
            <w:r w:rsidR="00384256">
              <w:rPr>
                <w:rFonts w:ascii="Arial" w:hAnsi="Arial" w:cs="Arial"/>
                <w:spacing w:val="-1"/>
                <w:sz w:val="20"/>
                <w:szCs w:val="20"/>
              </w:rPr>
              <w:t>o</w:t>
            </w:r>
            <w:r>
              <w:rPr>
                <w:rFonts w:ascii="Arial" w:hAnsi="Arial" w:cs="Arial"/>
                <w:spacing w:val="-1"/>
                <w:sz w:val="20"/>
                <w:szCs w:val="20"/>
              </w:rPr>
              <w:t xml:space="preserve">n </w:t>
            </w:r>
            <w:r w:rsidR="00384256">
              <w:rPr>
                <w:rFonts w:ascii="Arial" w:hAnsi="Arial" w:cs="Arial"/>
                <w:spacing w:val="-1"/>
                <w:sz w:val="20"/>
                <w:szCs w:val="20"/>
              </w:rPr>
              <w:t xml:space="preserve">the </w:t>
            </w:r>
            <w:r>
              <w:rPr>
                <w:rFonts w:ascii="Arial" w:hAnsi="Arial" w:cs="Arial"/>
                <w:spacing w:val="-1"/>
                <w:sz w:val="20"/>
                <w:szCs w:val="20"/>
              </w:rPr>
              <w:t>1959</w:t>
            </w:r>
            <w:r w:rsidR="00384256">
              <w:rPr>
                <w:rFonts w:ascii="Arial" w:hAnsi="Arial" w:cs="Arial"/>
                <w:spacing w:val="-1"/>
                <w:sz w:val="20"/>
                <w:szCs w:val="20"/>
              </w:rPr>
              <w:t xml:space="preserve"> map</w:t>
            </w:r>
            <w:r>
              <w:rPr>
                <w:rFonts w:ascii="Arial" w:hAnsi="Arial" w:cs="Arial"/>
                <w:spacing w:val="-1"/>
                <w:sz w:val="20"/>
                <w:szCs w:val="20"/>
              </w:rPr>
              <w:t>.</w:t>
            </w:r>
          </w:p>
          <w:p w14:paraId="72EE9669" w14:textId="460D2764" w:rsidR="00D3349F" w:rsidRPr="00774BF0" w:rsidRDefault="00D3349F" w:rsidP="00335D10">
            <w:pPr>
              <w:pStyle w:val="TableParagraph"/>
              <w:jc w:val="both"/>
              <w:rPr>
                <w:rFonts w:ascii="Arial" w:hAnsi="Arial" w:cs="Arial"/>
                <w:spacing w:val="-1"/>
                <w:sz w:val="16"/>
                <w:szCs w:val="16"/>
              </w:rPr>
            </w:pPr>
          </w:p>
          <w:p w14:paraId="3776317C" w14:textId="521AEA2C" w:rsidR="00D3349F" w:rsidRDefault="00D3349F" w:rsidP="00335D10">
            <w:pPr>
              <w:shd w:val="clear" w:color="auto" w:fill="FFFFFF"/>
              <w:jc w:val="both"/>
              <w:rPr>
                <w:rFonts w:ascii="Arial" w:hAnsi="Arial" w:cs="Arial"/>
                <w:color w:val="000000"/>
                <w:sz w:val="20"/>
                <w:szCs w:val="20"/>
              </w:rPr>
            </w:pPr>
            <w:r w:rsidRPr="00335D10">
              <w:rPr>
                <w:rFonts w:ascii="Arial" w:hAnsi="Arial" w:cs="Arial"/>
                <w:b/>
                <w:bCs/>
                <w:spacing w:val="-1"/>
                <w:sz w:val="20"/>
                <w:szCs w:val="20"/>
              </w:rPr>
              <w:t>Pow Camp:</w:t>
            </w:r>
            <w:r>
              <w:rPr>
                <w:rFonts w:ascii="Arial" w:hAnsi="Arial" w:cs="Arial"/>
                <w:spacing w:val="-1"/>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 to at least 194</w:t>
            </w:r>
            <w:r>
              <w:rPr>
                <w:rFonts w:ascii="Arial" w:hAnsi="Arial" w:cs="Arial"/>
                <w:color w:val="000000"/>
                <w:sz w:val="20"/>
                <w:szCs w:val="20"/>
              </w:rPr>
              <w:t>5, then a German working camp. Standard layout to the camp with a main pow compound, and guards</w:t>
            </w:r>
            <w:r w:rsidR="00186F53">
              <w:rPr>
                <w:rFonts w:ascii="Arial" w:hAnsi="Arial" w:cs="Arial"/>
                <w:color w:val="000000"/>
                <w:sz w:val="20"/>
                <w:szCs w:val="20"/>
              </w:rPr>
              <w:t>’</w:t>
            </w:r>
            <w:r>
              <w:rPr>
                <w:rFonts w:ascii="Arial" w:hAnsi="Arial" w:cs="Arial"/>
                <w:color w:val="000000"/>
                <w:sz w:val="20"/>
                <w:szCs w:val="20"/>
              </w:rPr>
              <w:t xml:space="preserve"> huts and offices at front alongside the road</w:t>
            </w:r>
            <w:r w:rsidRPr="007C5C03">
              <w:rPr>
                <w:rFonts w:ascii="Arial" w:hAnsi="Arial" w:cs="Arial"/>
                <w:color w:val="000000"/>
                <w:sz w:val="20"/>
                <w:szCs w:val="20"/>
              </w:rPr>
              <w:t>.</w:t>
            </w:r>
          </w:p>
          <w:p w14:paraId="5E13C27B" w14:textId="3718CE96" w:rsidR="00D3349F" w:rsidRPr="00774BF0" w:rsidRDefault="00D3349F" w:rsidP="00335D10">
            <w:pPr>
              <w:shd w:val="clear" w:color="auto" w:fill="FFFFFF"/>
              <w:jc w:val="both"/>
              <w:rPr>
                <w:rFonts w:ascii="Arial" w:hAnsi="Arial" w:cs="Arial"/>
                <w:sz w:val="16"/>
                <w:szCs w:val="16"/>
              </w:rPr>
            </w:pPr>
          </w:p>
          <w:p w14:paraId="0C906F39" w14:textId="1D39C5BA" w:rsidR="00C35D3A" w:rsidRDefault="00B879AA" w:rsidP="00335D10">
            <w:pPr>
              <w:shd w:val="clear" w:color="auto" w:fill="FFFFFF"/>
              <w:rPr>
                <w:rFonts w:ascii="Arial" w:hAnsi="Arial" w:cs="Arial"/>
                <w:color w:val="000000"/>
                <w:sz w:val="20"/>
                <w:szCs w:val="20"/>
              </w:rPr>
            </w:pPr>
            <w:r w:rsidRPr="00B879AA">
              <w:rPr>
                <w:rFonts w:ascii="Arial" w:hAnsi="Arial" w:cs="Arial"/>
                <w:b/>
                <w:bCs/>
                <w:color w:val="000000"/>
                <w:sz w:val="20"/>
                <w:szCs w:val="20"/>
              </w:rPr>
              <w:t>14 November 1942</w:t>
            </w:r>
            <w:r w:rsidRPr="007C5C03">
              <w:rPr>
                <w:rFonts w:ascii="Arial" w:hAnsi="Arial" w:cs="Arial"/>
                <w:color w:val="000000"/>
                <w:sz w:val="20"/>
                <w:szCs w:val="20"/>
              </w:rPr>
              <w:t xml:space="preserve"> </w:t>
            </w:r>
            <w:r>
              <w:rPr>
                <w:rFonts w:ascii="Arial" w:hAnsi="Arial" w:cs="Arial"/>
                <w:color w:val="000000"/>
                <w:sz w:val="20"/>
                <w:szCs w:val="20"/>
              </w:rPr>
              <w:t xml:space="preserve">- </w:t>
            </w:r>
            <w:r w:rsidR="00D3349F">
              <w:rPr>
                <w:rFonts w:ascii="Arial" w:hAnsi="Arial" w:cs="Arial"/>
                <w:color w:val="000000"/>
                <w:sz w:val="20"/>
                <w:szCs w:val="20"/>
              </w:rPr>
              <w:t xml:space="preserve">There was an </w:t>
            </w:r>
            <w:r w:rsidR="00D3349F" w:rsidRPr="007C5C03">
              <w:rPr>
                <w:rFonts w:ascii="Arial" w:hAnsi="Arial" w:cs="Arial"/>
                <w:color w:val="000000"/>
                <w:sz w:val="20"/>
                <w:szCs w:val="20"/>
              </w:rPr>
              <w:t>International Red Cross inspection - Italian prisoners, capacity 750.</w:t>
            </w:r>
          </w:p>
          <w:p w14:paraId="3265A276" w14:textId="15E9E532" w:rsidR="00D3349F" w:rsidRDefault="0046634E" w:rsidP="00335D10">
            <w:pPr>
              <w:shd w:val="clear" w:color="auto" w:fill="FFFFFF"/>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58240" behindDoc="1" locked="0" layoutInCell="1" allowOverlap="1" wp14:anchorId="490A6689" wp14:editId="37EF858C">
                  <wp:simplePos x="0" y="0"/>
                  <wp:positionH relativeFrom="column">
                    <wp:posOffset>-3175</wp:posOffset>
                  </wp:positionH>
                  <wp:positionV relativeFrom="paragraph">
                    <wp:posOffset>1270</wp:posOffset>
                  </wp:positionV>
                  <wp:extent cx="3672601" cy="2217420"/>
                  <wp:effectExtent l="0" t="0" r="4445" b="0"/>
                  <wp:wrapTight wrapText="bothSides">
                    <wp:wrapPolygon edited="0">
                      <wp:start x="0" y="0"/>
                      <wp:lineTo x="0" y="21340"/>
                      <wp:lineTo x="21514" y="21340"/>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urencekirk.jpg"/>
                          <pic:cNvPicPr/>
                        </pic:nvPicPr>
                        <pic:blipFill>
                          <a:blip r:embed="rId8">
                            <a:extLst>
                              <a:ext uri="{28A0092B-C50C-407E-A947-70E740481C1C}">
                                <a14:useLocalDpi xmlns:a14="http://schemas.microsoft.com/office/drawing/2010/main" val="0"/>
                              </a:ext>
                            </a:extLst>
                          </a:blip>
                          <a:stretch>
                            <a:fillRect/>
                          </a:stretch>
                        </pic:blipFill>
                        <pic:spPr>
                          <a:xfrm>
                            <a:off x="0" y="0"/>
                            <a:ext cx="3672601" cy="2217420"/>
                          </a:xfrm>
                          <a:prstGeom prst="rect">
                            <a:avLst/>
                          </a:prstGeom>
                        </pic:spPr>
                      </pic:pic>
                    </a:graphicData>
                  </a:graphic>
                  <wp14:sizeRelH relativeFrom="page">
                    <wp14:pctWidth>0</wp14:pctWidth>
                  </wp14:sizeRelH>
                  <wp14:sizeRelV relativeFrom="page">
                    <wp14:pctHeight>0</wp14:pctHeight>
                  </wp14:sizeRelV>
                </wp:anchor>
              </w:drawing>
            </w:r>
          </w:p>
          <w:p w14:paraId="756186E9" w14:textId="544A12E3" w:rsidR="00864FE2" w:rsidRDefault="00906357" w:rsidP="00C35D3A">
            <w:pPr>
              <w:jc w:val="both"/>
              <w:rPr>
                <w:rFonts w:ascii="Arial" w:hAnsi="Arial" w:cs="Arial"/>
                <w:color w:val="000000"/>
                <w:sz w:val="20"/>
                <w:szCs w:val="20"/>
              </w:rPr>
            </w:pPr>
            <w:r w:rsidRPr="00906357">
              <w:rPr>
                <w:rFonts w:ascii="Arial" w:hAnsi="Arial" w:cs="Arial"/>
                <w:b/>
                <w:bCs/>
                <w:color w:val="000000"/>
                <w:sz w:val="20"/>
                <w:szCs w:val="20"/>
              </w:rPr>
              <w:t xml:space="preserve">1943 </w:t>
            </w:r>
            <w:r>
              <w:rPr>
                <w:rFonts w:ascii="Arial" w:hAnsi="Arial" w:cs="Arial"/>
                <w:color w:val="000000"/>
                <w:sz w:val="20"/>
                <w:szCs w:val="20"/>
              </w:rPr>
              <w:t xml:space="preserve">- </w:t>
            </w:r>
            <w:r w:rsidR="00864FE2">
              <w:rPr>
                <w:rFonts w:ascii="Arial" w:hAnsi="Arial" w:cs="Arial"/>
                <w:color w:val="000000"/>
                <w:sz w:val="20"/>
                <w:szCs w:val="20"/>
              </w:rPr>
              <w:t xml:space="preserve">Italian list of camps recorded 2 attached hostels for pows at Banchory and </w:t>
            </w:r>
            <w:proofErr w:type="spellStart"/>
            <w:r w:rsidR="00864FE2">
              <w:rPr>
                <w:rFonts w:ascii="Arial" w:hAnsi="Arial" w:cs="Arial"/>
                <w:color w:val="000000"/>
                <w:sz w:val="20"/>
                <w:szCs w:val="20"/>
              </w:rPr>
              <w:t>Rica</w:t>
            </w:r>
            <w:r w:rsidR="002A491D">
              <w:rPr>
                <w:rFonts w:ascii="Arial" w:hAnsi="Arial" w:cs="Arial"/>
                <w:color w:val="000000"/>
                <w:sz w:val="20"/>
                <w:szCs w:val="20"/>
              </w:rPr>
              <w:t>r</w:t>
            </w:r>
            <w:r w:rsidR="00864FE2">
              <w:rPr>
                <w:rFonts w:ascii="Arial" w:hAnsi="Arial" w:cs="Arial"/>
                <w:color w:val="000000"/>
                <w:sz w:val="20"/>
                <w:szCs w:val="20"/>
              </w:rPr>
              <w:t>ton</w:t>
            </w:r>
            <w:proofErr w:type="spellEnd"/>
            <w:r w:rsidR="00864FE2">
              <w:rPr>
                <w:rFonts w:ascii="Arial" w:hAnsi="Arial" w:cs="Arial"/>
                <w:color w:val="000000"/>
                <w:sz w:val="20"/>
                <w:szCs w:val="20"/>
              </w:rPr>
              <w:t>.</w:t>
            </w:r>
          </w:p>
          <w:p w14:paraId="3B4794C9" w14:textId="77777777" w:rsidR="00864FE2" w:rsidRPr="00774BF0" w:rsidRDefault="00864FE2" w:rsidP="00C35D3A">
            <w:pPr>
              <w:jc w:val="both"/>
              <w:rPr>
                <w:rFonts w:ascii="Arial" w:hAnsi="Arial" w:cs="Arial"/>
                <w:color w:val="000000"/>
                <w:sz w:val="16"/>
                <w:szCs w:val="16"/>
              </w:rPr>
            </w:pPr>
          </w:p>
          <w:p w14:paraId="5B945DD5" w14:textId="3F1C4500" w:rsidR="00C35D3A" w:rsidRDefault="00906357" w:rsidP="00C35D3A">
            <w:pPr>
              <w:jc w:val="both"/>
              <w:rPr>
                <w:rFonts w:ascii="Arial" w:hAnsi="Arial" w:cs="Arial"/>
                <w:color w:val="000000"/>
                <w:sz w:val="20"/>
                <w:szCs w:val="20"/>
              </w:rPr>
            </w:pPr>
            <w:r w:rsidRPr="00906357">
              <w:rPr>
                <w:rFonts w:ascii="Arial" w:hAnsi="Arial" w:cs="Arial"/>
                <w:b/>
                <w:bCs/>
                <w:color w:val="000000"/>
                <w:sz w:val="20"/>
                <w:szCs w:val="20"/>
              </w:rPr>
              <w:t>May 1944 and November 1944</w:t>
            </w:r>
            <w:r>
              <w:rPr>
                <w:rFonts w:ascii="Arial" w:hAnsi="Arial" w:cs="Arial"/>
                <w:b/>
                <w:bCs/>
                <w:color w:val="000000"/>
                <w:sz w:val="20"/>
                <w:szCs w:val="20"/>
              </w:rPr>
              <w:t xml:space="preserve"> -</w:t>
            </w:r>
            <w:r>
              <w:rPr>
                <w:rFonts w:ascii="Arial" w:hAnsi="Arial" w:cs="Arial"/>
                <w:color w:val="000000"/>
                <w:sz w:val="20"/>
                <w:szCs w:val="20"/>
              </w:rPr>
              <w:t xml:space="preserve"> </w:t>
            </w:r>
            <w:r w:rsidR="00C35D3A">
              <w:rPr>
                <w:rFonts w:ascii="Arial" w:hAnsi="Arial" w:cs="Arial"/>
                <w:color w:val="000000"/>
                <w:sz w:val="20"/>
                <w:szCs w:val="20"/>
              </w:rPr>
              <w:t xml:space="preserve">The camp was listed as an Italian Labour Battalion under the Scottish Command area, (WO 32/10737). </w:t>
            </w:r>
          </w:p>
          <w:p w14:paraId="542585F5" w14:textId="77777777" w:rsidR="00C35D3A" w:rsidRPr="00774BF0" w:rsidRDefault="00C35D3A" w:rsidP="00D3349F">
            <w:pPr>
              <w:shd w:val="clear" w:color="auto" w:fill="FFFFFF"/>
              <w:jc w:val="both"/>
              <w:rPr>
                <w:rFonts w:ascii="Arial" w:hAnsi="Arial" w:cs="Arial"/>
                <w:color w:val="000000"/>
                <w:sz w:val="16"/>
                <w:szCs w:val="16"/>
              </w:rPr>
            </w:pPr>
          </w:p>
          <w:p w14:paraId="776D7055" w14:textId="77777777" w:rsidR="00D3349F" w:rsidRDefault="00906357" w:rsidP="003D33FE">
            <w:pPr>
              <w:shd w:val="clear" w:color="auto" w:fill="FFFFFF"/>
              <w:jc w:val="both"/>
              <w:rPr>
                <w:rFonts w:ascii="Arial" w:hAnsi="Arial" w:cs="Arial"/>
                <w:color w:val="333333"/>
                <w:sz w:val="20"/>
                <w:szCs w:val="20"/>
              </w:rPr>
            </w:pPr>
            <w:r w:rsidRPr="00906357">
              <w:rPr>
                <w:rFonts w:ascii="Arial" w:hAnsi="Arial" w:cs="Arial"/>
                <w:b/>
                <w:bCs/>
                <w:color w:val="000000"/>
                <w:sz w:val="20"/>
                <w:szCs w:val="20"/>
              </w:rPr>
              <w:t>November 1944</w:t>
            </w:r>
            <w:r>
              <w:rPr>
                <w:rFonts w:ascii="Arial" w:hAnsi="Arial" w:cs="Arial"/>
                <w:color w:val="000000"/>
                <w:sz w:val="20"/>
                <w:szCs w:val="20"/>
              </w:rPr>
              <w:t xml:space="preserve"> - </w:t>
            </w:r>
            <w:r w:rsidR="00D3349F">
              <w:rPr>
                <w:rFonts w:ascii="Arial" w:hAnsi="Arial" w:cs="Arial"/>
                <w:color w:val="000000"/>
                <w:sz w:val="20"/>
                <w:szCs w:val="20"/>
              </w:rPr>
              <w:t>An unusual fatal accident was recorded. On 11 November 1944 –</w:t>
            </w:r>
            <w:r w:rsidR="00D3349F" w:rsidRPr="00D3349F">
              <w:rPr>
                <w:rFonts w:ascii="Arial" w:hAnsi="Arial" w:cs="Arial"/>
                <w:i/>
                <w:iCs/>
                <w:color w:val="000000"/>
                <w:sz w:val="20"/>
                <w:szCs w:val="20"/>
              </w:rPr>
              <w:t xml:space="preserve"> “</w:t>
            </w:r>
            <w:r w:rsidR="00D3349F" w:rsidRPr="00D3349F">
              <w:rPr>
                <w:rFonts w:ascii="Arial" w:hAnsi="Arial" w:cs="Arial"/>
                <w:i/>
                <w:iCs/>
                <w:color w:val="333333"/>
                <w:sz w:val="20"/>
                <w:szCs w:val="20"/>
              </w:rPr>
              <w:t xml:space="preserve">John Lindsay, retired farmer, Nether </w:t>
            </w:r>
            <w:proofErr w:type="spellStart"/>
            <w:r w:rsidR="00D3349F" w:rsidRPr="00D3349F">
              <w:rPr>
                <w:rFonts w:ascii="Arial" w:hAnsi="Arial" w:cs="Arial"/>
                <w:i/>
                <w:iCs/>
                <w:color w:val="333333"/>
                <w:sz w:val="20"/>
                <w:szCs w:val="20"/>
              </w:rPr>
              <w:t>Wyndings</w:t>
            </w:r>
            <w:proofErr w:type="spellEnd"/>
            <w:r w:rsidR="00D3349F" w:rsidRPr="00D3349F">
              <w:rPr>
                <w:rFonts w:ascii="Arial" w:hAnsi="Arial" w:cs="Arial"/>
                <w:i/>
                <w:iCs/>
                <w:color w:val="333333"/>
                <w:sz w:val="20"/>
                <w:szCs w:val="20"/>
              </w:rPr>
              <w:t xml:space="preserve">, </w:t>
            </w:r>
            <w:proofErr w:type="spellStart"/>
            <w:r w:rsidR="00D3349F" w:rsidRPr="00D3349F">
              <w:rPr>
                <w:rFonts w:ascii="Arial" w:hAnsi="Arial" w:cs="Arial"/>
                <w:i/>
                <w:iCs/>
                <w:color w:val="333333"/>
                <w:sz w:val="20"/>
                <w:szCs w:val="20"/>
              </w:rPr>
              <w:t>Fetteresso</w:t>
            </w:r>
            <w:proofErr w:type="spellEnd"/>
            <w:r w:rsidR="00D3349F" w:rsidRPr="00D3349F">
              <w:rPr>
                <w:rFonts w:ascii="Arial" w:hAnsi="Arial" w:cs="Arial"/>
                <w:i/>
                <w:iCs/>
                <w:color w:val="333333"/>
                <w:sz w:val="20"/>
                <w:szCs w:val="20"/>
              </w:rPr>
              <w:t xml:space="preserve"> Parish, Stonehaven, and Enzo Tanzi, prisoner of war, No 41033, Italian Prisoner of War Camp, North Hill, Laurencekirk, both died 11 Nov 1944 as a result of an aeroplane colliding with them when it crashed into the field they were working in</w:t>
            </w:r>
            <w:r w:rsidR="00D3349F">
              <w:rPr>
                <w:rFonts w:ascii="Arial" w:hAnsi="Arial" w:cs="Arial"/>
                <w:color w:val="333333"/>
                <w:sz w:val="20"/>
                <w:szCs w:val="20"/>
              </w:rPr>
              <w:t>.” (Stonehaven Sheriff Court record dated 1 May 1945, held at National Records for Scotland SC5/29/1945/1)</w:t>
            </w:r>
          </w:p>
          <w:p w14:paraId="658A9695" w14:textId="77777777" w:rsidR="00EF7D7A" w:rsidRPr="00EF7D7A" w:rsidRDefault="00EF7D7A" w:rsidP="003D33FE">
            <w:pPr>
              <w:shd w:val="clear" w:color="auto" w:fill="FFFFFF"/>
              <w:jc w:val="both"/>
              <w:rPr>
                <w:rFonts w:ascii="Arial" w:hAnsi="Arial" w:cs="Arial"/>
                <w:color w:val="333333"/>
                <w:sz w:val="12"/>
                <w:szCs w:val="12"/>
              </w:rPr>
            </w:pPr>
          </w:p>
          <w:p w14:paraId="48E8EB1F" w14:textId="63B97819" w:rsidR="00EF7D7A" w:rsidRPr="003D33FE" w:rsidRDefault="00EF7D7A" w:rsidP="003D33FE">
            <w:pPr>
              <w:shd w:val="clear" w:color="auto" w:fill="FFFFFF"/>
              <w:jc w:val="both"/>
              <w:rPr>
                <w:rFonts w:ascii="Arial" w:hAnsi="Arial" w:cs="Arial"/>
                <w:color w:val="333333"/>
                <w:sz w:val="20"/>
                <w:szCs w:val="20"/>
              </w:rPr>
            </w:pPr>
            <w:r>
              <w:rPr>
                <w:rFonts w:ascii="Arial" w:hAnsi="Arial" w:cs="Arial"/>
                <w:color w:val="333333"/>
                <w:sz w:val="20"/>
                <w:szCs w:val="20"/>
              </w:rPr>
              <w:t>Enzo Tanzi was later re-interred at .</w:t>
            </w:r>
            <w:r w:rsidRPr="00EF7D7A">
              <w:rPr>
                <w:rFonts w:ascii="Arial" w:hAnsi="Arial" w:cs="Arial"/>
                <w:color w:val="333333"/>
                <w:sz w:val="20"/>
                <w:szCs w:val="20"/>
              </w:rPr>
              <w:t xml:space="preserve">Brookwood </w:t>
            </w:r>
            <w:r>
              <w:rPr>
                <w:rFonts w:ascii="Arial" w:hAnsi="Arial" w:cs="Arial"/>
                <w:color w:val="333333"/>
                <w:sz w:val="20"/>
                <w:szCs w:val="20"/>
              </w:rPr>
              <w:t>M</w:t>
            </w:r>
            <w:r w:rsidRPr="00EF7D7A">
              <w:rPr>
                <w:rFonts w:ascii="Arial" w:hAnsi="Arial" w:cs="Arial"/>
                <w:color w:val="333333"/>
                <w:sz w:val="20"/>
                <w:szCs w:val="20"/>
              </w:rPr>
              <w:t xml:space="preserve">ilitary </w:t>
            </w:r>
            <w:r>
              <w:rPr>
                <w:rFonts w:ascii="Arial" w:hAnsi="Arial" w:cs="Arial"/>
                <w:color w:val="333333"/>
                <w:sz w:val="20"/>
                <w:szCs w:val="20"/>
              </w:rPr>
              <w:t>C</w:t>
            </w:r>
            <w:r w:rsidRPr="00EF7D7A">
              <w:rPr>
                <w:rFonts w:ascii="Arial" w:hAnsi="Arial" w:cs="Arial"/>
                <w:color w:val="333333"/>
                <w:sz w:val="20"/>
                <w:szCs w:val="20"/>
              </w:rPr>
              <w:t>emetery</w:t>
            </w:r>
            <w:r>
              <w:rPr>
                <w:rFonts w:ascii="Arial" w:hAnsi="Arial" w:cs="Arial"/>
                <w:color w:val="333333"/>
                <w:sz w:val="20"/>
                <w:szCs w:val="20"/>
              </w:rPr>
              <w:t>.</w:t>
            </w:r>
          </w:p>
        </w:tc>
        <w:tc>
          <w:tcPr>
            <w:tcW w:w="5898" w:type="dxa"/>
          </w:tcPr>
          <w:p w14:paraId="2A90D14A" w14:textId="5ED7D17B" w:rsidR="00D3349F" w:rsidRDefault="00774BF0" w:rsidP="00774BF0">
            <w:pPr>
              <w:jc w:val="right"/>
              <w:rPr>
                <w:rFonts w:ascii="Arial" w:hAnsi="Arial" w:cs="Arial"/>
                <w:b/>
                <w:sz w:val="20"/>
                <w:szCs w:val="20"/>
              </w:rPr>
            </w:pPr>
            <w:r>
              <w:rPr>
                <w:rFonts w:ascii="Arial" w:hAnsi="Arial" w:cs="Arial"/>
                <w:b/>
                <w:noProof/>
                <w:sz w:val="20"/>
                <w:szCs w:val="20"/>
              </w:rPr>
              <w:drawing>
                <wp:inline distT="0" distB="0" distL="0" distR="0" wp14:anchorId="188C3454" wp14:editId="1AE8A8AA">
                  <wp:extent cx="3573444" cy="3564000"/>
                  <wp:effectExtent l="0" t="0" r="8255" b="0"/>
                  <wp:docPr id="485009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09612" name="Picture 485009612"/>
                          <pic:cNvPicPr/>
                        </pic:nvPicPr>
                        <pic:blipFill>
                          <a:blip r:embed="rId9">
                            <a:extLst>
                              <a:ext uri="{28A0092B-C50C-407E-A947-70E740481C1C}">
                                <a14:useLocalDpi xmlns:a14="http://schemas.microsoft.com/office/drawing/2010/main" val="0"/>
                              </a:ext>
                            </a:extLst>
                          </a:blip>
                          <a:stretch>
                            <a:fillRect/>
                          </a:stretch>
                        </pic:blipFill>
                        <pic:spPr>
                          <a:xfrm>
                            <a:off x="0" y="0"/>
                            <a:ext cx="3573444" cy="3564000"/>
                          </a:xfrm>
                          <a:prstGeom prst="rect">
                            <a:avLst/>
                          </a:prstGeom>
                        </pic:spPr>
                      </pic:pic>
                    </a:graphicData>
                  </a:graphic>
                </wp:inline>
              </w:drawing>
            </w:r>
          </w:p>
        </w:tc>
      </w:tr>
      <w:tr w:rsidR="00D3349F" w14:paraId="7CC63BD3" w14:textId="77777777" w:rsidTr="00774BF0">
        <w:tc>
          <w:tcPr>
            <w:tcW w:w="9490" w:type="dxa"/>
            <w:vMerge/>
          </w:tcPr>
          <w:p w14:paraId="43E965FC" w14:textId="77777777" w:rsidR="00D3349F" w:rsidRDefault="00D3349F" w:rsidP="008178C5">
            <w:pPr>
              <w:rPr>
                <w:rFonts w:ascii="Arial" w:hAnsi="Arial" w:cs="Arial"/>
                <w:b/>
                <w:sz w:val="20"/>
                <w:szCs w:val="20"/>
              </w:rPr>
            </w:pPr>
          </w:p>
        </w:tc>
        <w:tc>
          <w:tcPr>
            <w:tcW w:w="5898" w:type="dxa"/>
          </w:tcPr>
          <w:p w14:paraId="6BFA4F6F" w14:textId="39CE9061" w:rsidR="00D3349F" w:rsidRPr="00335D10" w:rsidRDefault="00D3349F" w:rsidP="00335D10">
            <w:pPr>
              <w:jc w:val="center"/>
              <w:rPr>
                <w:rFonts w:ascii="Arial" w:hAnsi="Arial" w:cs="Arial"/>
                <w:bCs/>
                <w:sz w:val="20"/>
                <w:szCs w:val="20"/>
              </w:rPr>
            </w:pPr>
            <w:r w:rsidRPr="00335D10">
              <w:rPr>
                <w:rFonts w:ascii="Arial" w:hAnsi="Arial" w:cs="Arial"/>
                <w:bCs/>
                <w:sz w:val="20"/>
                <w:szCs w:val="20"/>
              </w:rPr>
              <w:t>Ordnance Survey 1959</w:t>
            </w:r>
          </w:p>
        </w:tc>
      </w:tr>
    </w:tbl>
    <w:p w14:paraId="18B6FB19" w14:textId="77777777" w:rsidR="003D33FE" w:rsidRPr="00906357" w:rsidRDefault="003D33FE" w:rsidP="003D33FE">
      <w:pPr>
        <w:shd w:val="clear" w:color="auto" w:fill="FFFFFF"/>
        <w:jc w:val="both"/>
        <w:rPr>
          <w:rFonts w:ascii="Arial" w:hAnsi="Arial" w:cs="Arial"/>
          <w:color w:val="333333"/>
          <w:sz w:val="8"/>
          <w:szCs w:val="8"/>
        </w:rPr>
      </w:pPr>
    </w:p>
    <w:p w14:paraId="26331638" w14:textId="4A2E8B90" w:rsidR="00B00F73" w:rsidRDefault="00B00F73" w:rsidP="004937F6">
      <w:pPr>
        <w:jc w:val="both"/>
        <w:rPr>
          <w:rFonts w:ascii="Arial" w:hAnsi="Arial" w:cs="Arial"/>
          <w:color w:val="333333"/>
          <w:sz w:val="20"/>
          <w:szCs w:val="20"/>
        </w:rPr>
      </w:pPr>
      <w:r>
        <w:rPr>
          <w:rFonts w:ascii="Arial" w:hAnsi="Arial" w:cs="Arial"/>
          <w:color w:val="333333"/>
          <w:sz w:val="20"/>
          <w:szCs w:val="20"/>
        </w:rPr>
        <w:t>As a result of the ‘accident’ the pilot</w:t>
      </w:r>
      <w:r w:rsidR="00384256">
        <w:rPr>
          <w:rFonts w:ascii="Arial" w:hAnsi="Arial" w:cs="Arial"/>
          <w:color w:val="333333"/>
          <w:sz w:val="20"/>
          <w:szCs w:val="20"/>
        </w:rPr>
        <w:t>,</w:t>
      </w:r>
      <w:r>
        <w:rPr>
          <w:rFonts w:ascii="Arial" w:hAnsi="Arial" w:cs="Arial"/>
          <w:color w:val="333333"/>
          <w:sz w:val="20"/>
          <w:szCs w:val="20"/>
        </w:rPr>
        <w:t xml:space="preserve"> Sub-</w:t>
      </w:r>
      <w:proofErr w:type="spellStart"/>
      <w:r>
        <w:rPr>
          <w:rFonts w:ascii="Arial" w:hAnsi="Arial" w:cs="Arial"/>
          <w:color w:val="333333"/>
          <w:sz w:val="20"/>
          <w:szCs w:val="20"/>
        </w:rPr>
        <w:t>Lieut</w:t>
      </w:r>
      <w:proofErr w:type="spellEnd"/>
      <w:r>
        <w:rPr>
          <w:rFonts w:ascii="Arial" w:hAnsi="Arial" w:cs="Arial"/>
          <w:color w:val="333333"/>
          <w:sz w:val="20"/>
          <w:szCs w:val="20"/>
        </w:rPr>
        <w:t xml:space="preserve"> Peter King</w:t>
      </w:r>
      <w:r w:rsidR="00384256">
        <w:rPr>
          <w:rFonts w:ascii="Arial" w:hAnsi="Arial" w:cs="Arial"/>
          <w:color w:val="333333"/>
          <w:sz w:val="20"/>
          <w:szCs w:val="20"/>
        </w:rPr>
        <w:t>,</w:t>
      </w:r>
      <w:r>
        <w:rPr>
          <w:rFonts w:ascii="Arial" w:hAnsi="Arial" w:cs="Arial"/>
          <w:color w:val="333333"/>
          <w:sz w:val="20"/>
          <w:szCs w:val="20"/>
        </w:rPr>
        <w:t xml:space="preserve"> was sentenced to four months imprisonment for culpable homicide. It was found that he was flying too low, repeatedly and in a culpable and reckless manner.</w:t>
      </w:r>
    </w:p>
    <w:p w14:paraId="7CF98FFE" w14:textId="77777777" w:rsidR="00B00F73" w:rsidRPr="00384256" w:rsidRDefault="00B00F73" w:rsidP="004937F6">
      <w:pPr>
        <w:jc w:val="both"/>
        <w:rPr>
          <w:rFonts w:ascii="Arial" w:hAnsi="Arial" w:cs="Arial"/>
          <w:color w:val="333333"/>
          <w:sz w:val="16"/>
          <w:szCs w:val="16"/>
        </w:rPr>
      </w:pPr>
    </w:p>
    <w:p w14:paraId="71D452B2" w14:textId="2A4EF047" w:rsidR="00774BF0" w:rsidRPr="00EF7D7A" w:rsidRDefault="004937F6" w:rsidP="00EF7D7A">
      <w:pPr>
        <w:jc w:val="both"/>
        <w:rPr>
          <w:rFonts w:ascii="Arial" w:hAnsi="Arial" w:cs="Arial"/>
          <w:color w:val="000000"/>
          <w:sz w:val="20"/>
          <w:szCs w:val="20"/>
        </w:rPr>
      </w:pPr>
      <w:r w:rsidRPr="00B00F73">
        <w:rPr>
          <w:rFonts w:ascii="Arial" w:hAnsi="Arial" w:cs="Arial"/>
          <w:b/>
          <w:bCs/>
          <w:color w:val="000000"/>
          <w:sz w:val="20"/>
          <w:szCs w:val="20"/>
        </w:rPr>
        <w:t>1 August 1945</w:t>
      </w:r>
      <w:r>
        <w:rPr>
          <w:rFonts w:ascii="Arial" w:hAnsi="Arial" w:cs="Arial"/>
          <w:color w:val="000000"/>
          <w:sz w:val="20"/>
          <w:szCs w:val="20"/>
        </w:rPr>
        <w:t xml:space="preserve"> </w:t>
      </w:r>
      <w:r w:rsidR="00B00F73">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tbl>
      <w:tblPr>
        <w:tblStyle w:val="TableGrid"/>
        <w:tblW w:w="0" w:type="auto"/>
        <w:tblLook w:val="04A0" w:firstRow="1" w:lastRow="0" w:firstColumn="1" w:lastColumn="0" w:noHBand="0" w:noVBand="1"/>
      </w:tblPr>
      <w:tblGrid>
        <w:gridCol w:w="15388"/>
      </w:tblGrid>
      <w:tr w:rsidR="00774BF0" w14:paraId="28080F4C" w14:textId="77777777" w:rsidTr="00AF5FE0">
        <w:tc>
          <w:tcPr>
            <w:tcW w:w="15388" w:type="dxa"/>
            <w:shd w:val="clear" w:color="auto" w:fill="F2F2F2" w:themeFill="background1" w:themeFillShade="F2"/>
            <w:tcMar>
              <w:top w:w="57" w:type="dxa"/>
              <w:bottom w:w="57" w:type="dxa"/>
            </w:tcMar>
          </w:tcPr>
          <w:p w14:paraId="79756747" w14:textId="77777777" w:rsidR="00774BF0" w:rsidRPr="001A3740" w:rsidRDefault="00774BF0" w:rsidP="00AF5FE0">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83F9DDD" w14:textId="77777777" w:rsidR="00774BF0" w:rsidRDefault="00774BF0" w:rsidP="00774BF0">
      <w:pPr>
        <w:shd w:val="clear" w:color="auto" w:fill="FFFFFF"/>
        <w:jc w:val="both"/>
        <w:rPr>
          <w:rFonts w:ascii="Arial" w:hAnsi="Arial" w:cs="Arial"/>
          <w:color w:val="000000"/>
          <w:sz w:val="16"/>
          <w:szCs w:val="16"/>
        </w:rPr>
      </w:pPr>
    </w:p>
    <w:p w14:paraId="541CBECB" w14:textId="48C34583" w:rsidR="000408BF" w:rsidRDefault="000408BF" w:rsidP="003D33FE">
      <w:pPr>
        <w:shd w:val="clear" w:color="auto" w:fill="FFFFFF"/>
        <w:jc w:val="both"/>
        <w:rPr>
          <w:rFonts w:ascii="Arial" w:hAnsi="Arial" w:cs="Arial"/>
          <w:color w:val="373151"/>
          <w:sz w:val="20"/>
          <w:szCs w:val="20"/>
        </w:rPr>
      </w:pPr>
      <w:r w:rsidRPr="000408BF">
        <w:rPr>
          <w:rFonts w:ascii="Arial" w:hAnsi="Arial" w:cs="Arial"/>
          <w:b/>
          <w:bCs/>
          <w:color w:val="333333"/>
          <w:sz w:val="20"/>
          <w:szCs w:val="20"/>
        </w:rPr>
        <w:t>11/12 August 1945</w:t>
      </w:r>
      <w:r>
        <w:rPr>
          <w:rFonts w:ascii="Arial" w:hAnsi="Arial" w:cs="Arial"/>
          <w:color w:val="333333"/>
          <w:sz w:val="20"/>
          <w:szCs w:val="20"/>
        </w:rPr>
        <w:t xml:space="preserve"> – Mr James Grant</w:t>
      </w:r>
      <w:r w:rsidR="00384256">
        <w:rPr>
          <w:rFonts w:ascii="Arial" w:hAnsi="Arial" w:cs="Arial"/>
          <w:color w:val="333333"/>
          <w:sz w:val="20"/>
          <w:szCs w:val="20"/>
        </w:rPr>
        <w:t>,</w:t>
      </w:r>
      <w:r>
        <w:rPr>
          <w:rFonts w:ascii="Arial" w:hAnsi="Arial" w:cs="Arial"/>
          <w:color w:val="333333"/>
          <w:sz w:val="20"/>
          <w:szCs w:val="20"/>
        </w:rPr>
        <w:t xml:space="preserve"> </w:t>
      </w:r>
      <w:r w:rsidR="00AD7CFD">
        <w:rPr>
          <w:rFonts w:ascii="Arial" w:hAnsi="Arial" w:cs="Arial"/>
          <w:color w:val="333333"/>
          <w:sz w:val="20"/>
          <w:szCs w:val="20"/>
        </w:rPr>
        <w:t>an English Inspector</w:t>
      </w:r>
      <w:r w:rsidR="00774BF0">
        <w:rPr>
          <w:rFonts w:ascii="Arial" w:hAnsi="Arial" w:cs="Arial"/>
          <w:color w:val="333333"/>
          <w:sz w:val="20"/>
          <w:szCs w:val="20"/>
        </w:rPr>
        <w:t>,</w:t>
      </w:r>
      <w:r>
        <w:rPr>
          <w:rFonts w:ascii="Arial" w:hAnsi="Arial" w:cs="Arial"/>
          <w:color w:val="373151"/>
          <w:sz w:val="20"/>
          <w:szCs w:val="20"/>
        </w:rPr>
        <w:t xml:space="preserve"> visited the camp. </w:t>
      </w:r>
      <w:r w:rsidR="00767093">
        <w:rPr>
          <w:rFonts w:ascii="Arial" w:hAnsi="Arial" w:cs="Arial"/>
          <w:color w:val="373151"/>
          <w:sz w:val="20"/>
          <w:szCs w:val="20"/>
        </w:rPr>
        <w:t>By this time</w:t>
      </w:r>
      <w:r w:rsidR="001F5A10">
        <w:rPr>
          <w:rFonts w:ascii="Arial" w:hAnsi="Arial" w:cs="Arial"/>
          <w:color w:val="373151"/>
          <w:sz w:val="20"/>
          <w:szCs w:val="20"/>
        </w:rPr>
        <w:t>,</w:t>
      </w:r>
      <w:r w:rsidR="00767093">
        <w:rPr>
          <w:rFonts w:ascii="Arial" w:hAnsi="Arial" w:cs="Arial"/>
          <w:color w:val="373151"/>
          <w:sz w:val="20"/>
          <w:szCs w:val="20"/>
        </w:rPr>
        <w:t xml:space="preserve"> it was </w:t>
      </w:r>
      <w:r w:rsidR="00774BF0">
        <w:rPr>
          <w:rFonts w:ascii="Arial" w:hAnsi="Arial" w:cs="Arial"/>
          <w:color w:val="373151"/>
          <w:sz w:val="20"/>
          <w:szCs w:val="20"/>
        </w:rPr>
        <w:t xml:space="preserve">listed as </w:t>
      </w:r>
      <w:r w:rsidR="00767093">
        <w:rPr>
          <w:rFonts w:ascii="Arial" w:hAnsi="Arial" w:cs="Arial"/>
          <w:color w:val="373151"/>
          <w:sz w:val="20"/>
          <w:szCs w:val="20"/>
        </w:rPr>
        <w:t xml:space="preserve">a </w:t>
      </w:r>
      <w:r>
        <w:rPr>
          <w:rFonts w:ascii="Arial" w:hAnsi="Arial" w:cs="Arial"/>
          <w:color w:val="373151"/>
          <w:sz w:val="20"/>
          <w:szCs w:val="20"/>
        </w:rPr>
        <w:t>German pow</w:t>
      </w:r>
      <w:r w:rsidR="00767093">
        <w:rPr>
          <w:rFonts w:ascii="Arial" w:hAnsi="Arial" w:cs="Arial"/>
          <w:color w:val="373151"/>
          <w:sz w:val="20"/>
          <w:szCs w:val="20"/>
        </w:rPr>
        <w:t xml:space="preserve"> camp</w:t>
      </w:r>
      <w:r w:rsidR="001F5A10">
        <w:rPr>
          <w:rFonts w:ascii="Arial" w:hAnsi="Arial" w:cs="Arial"/>
          <w:color w:val="373151"/>
          <w:sz w:val="20"/>
          <w:szCs w:val="20"/>
        </w:rPr>
        <w:t>, though some Italian pows awaiting repatriation were held in hostels</w:t>
      </w:r>
      <w:r>
        <w:rPr>
          <w:rFonts w:ascii="Arial" w:hAnsi="Arial" w:cs="Arial"/>
          <w:color w:val="373151"/>
          <w:sz w:val="20"/>
          <w:szCs w:val="20"/>
        </w:rPr>
        <w:t>.</w:t>
      </w:r>
    </w:p>
    <w:p w14:paraId="5901BAD1" w14:textId="3268C662" w:rsidR="000408BF" w:rsidRPr="000408BF" w:rsidRDefault="000408BF" w:rsidP="003D33FE">
      <w:pPr>
        <w:shd w:val="clear" w:color="auto" w:fill="FFFFFF"/>
        <w:jc w:val="both"/>
        <w:rPr>
          <w:rFonts w:ascii="Arial" w:hAnsi="Arial" w:cs="Arial"/>
          <w:color w:val="373151"/>
          <w:sz w:val="8"/>
          <w:szCs w:val="8"/>
        </w:rPr>
      </w:pPr>
    </w:p>
    <w:p w14:paraId="788F6B00" w14:textId="230D7D72" w:rsidR="000408BF" w:rsidRDefault="000408BF" w:rsidP="003D33FE">
      <w:pPr>
        <w:shd w:val="clear" w:color="auto" w:fill="FFFFFF"/>
        <w:jc w:val="both"/>
        <w:rPr>
          <w:rFonts w:ascii="Arial" w:hAnsi="Arial" w:cs="Arial"/>
          <w:color w:val="373151"/>
          <w:sz w:val="20"/>
          <w:szCs w:val="20"/>
        </w:rPr>
      </w:pPr>
      <w:r>
        <w:rPr>
          <w:rFonts w:ascii="Arial" w:hAnsi="Arial" w:cs="Arial"/>
          <w:color w:val="373151"/>
          <w:sz w:val="20"/>
          <w:szCs w:val="20"/>
        </w:rPr>
        <w:t xml:space="preserve">He stated that little re-education work had </w:t>
      </w:r>
      <w:r w:rsidR="00EF7D7A">
        <w:rPr>
          <w:rFonts w:ascii="Arial" w:hAnsi="Arial" w:cs="Arial"/>
          <w:color w:val="373151"/>
          <w:sz w:val="20"/>
          <w:szCs w:val="20"/>
        </w:rPr>
        <w:t>commenc</w:t>
      </w:r>
      <w:r>
        <w:rPr>
          <w:rFonts w:ascii="Arial" w:hAnsi="Arial" w:cs="Arial"/>
          <w:color w:val="373151"/>
          <w:sz w:val="20"/>
          <w:szCs w:val="20"/>
        </w:rPr>
        <w:t>ed – there was no library, films or teaching materials for English.</w:t>
      </w:r>
      <w:r w:rsidR="00AD7CFD">
        <w:rPr>
          <w:rFonts w:ascii="Arial" w:hAnsi="Arial" w:cs="Arial"/>
          <w:color w:val="373151"/>
          <w:sz w:val="20"/>
          <w:szCs w:val="20"/>
        </w:rPr>
        <w:t xml:space="preserve"> Two German pows had been identified to teach English.</w:t>
      </w:r>
    </w:p>
    <w:p w14:paraId="5736BC6B" w14:textId="69E734ED" w:rsidR="00EE64E5" w:rsidRPr="00AD7CFD" w:rsidRDefault="00EE64E5" w:rsidP="003D33FE">
      <w:pPr>
        <w:shd w:val="clear" w:color="auto" w:fill="FFFFFF"/>
        <w:jc w:val="both"/>
        <w:rPr>
          <w:rFonts w:ascii="Arial" w:hAnsi="Arial" w:cs="Arial"/>
          <w:color w:val="373151"/>
          <w:sz w:val="12"/>
          <w:szCs w:val="12"/>
        </w:rPr>
      </w:pPr>
    </w:p>
    <w:p w14:paraId="1EDD4A9A" w14:textId="77777777" w:rsidR="00EE64E5" w:rsidRDefault="00EE64E5" w:rsidP="003D33FE">
      <w:pPr>
        <w:shd w:val="clear" w:color="auto" w:fill="FFFFFF"/>
        <w:jc w:val="both"/>
        <w:rPr>
          <w:rFonts w:ascii="Arial" w:hAnsi="Arial" w:cs="Arial"/>
          <w:color w:val="373151"/>
          <w:sz w:val="20"/>
          <w:szCs w:val="20"/>
        </w:rPr>
      </w:pPr>
      <w:r>
        <w:rPr>
          <w:rFonts w:ascii="Arial" w:hAnsi="Arial" w:cs="Arial"/>
          <w:color w:val="373151"/>
          <w:sz w:val="20"/>
          <w:szCs w:val="20"/>
        </w:rPr>
        <w:t>There was a new (unnamed) Commandant, who; “</w:t>
      </w:r>
      <w:r w:rsidRPr="00AD7CFD">
        <w:rPr>
          <w:rFonts w:ascii="Arial" w:hAnsi="Arial" w:cs="Arial"/>
          <w:i/>
          <w:iCs/>
          <w:color w:val="373151"/>
          <w:sz w:val="20"/>
          <w:szCs w:val="20"/>
        </w:rPr>
        <w:t>seems somewhat young, but is quietly enthusiastic</w:t>
      </w:r>
      <w:r>
        <w:rPr>
          <w:rFonts w:ascii="Arial" w:hAnsi="Arial" w:cs="Arial"/>
          <w:color w:val="373151"/>
          <w:sz w:val="20"/>
          <w:szCs w:val="20"/>
        </w:rPr>
        <w:t xml:space="preserve">…” </w:t>
      </w:r>
    </w:p>
    <w:p w14:paraId="1777AC60" w14:textId="77777777" w:rsidR="00EE64E5" w:rsidRPr="00EE64E5" w:rsidRDefault="00EE64E5" w:rsidP="003D33FE">
      <w:pPr>
        <w:shd w:val="clear" w:color="auto" w:fill="FFFFFF"/>
        <w:jc w:val="both"/>
        <w:rPr>
          <w:rFonts w:ascii="Arial" w:hAnsi="Arial" w:cs="Arial"/>
          <w:color w:val="373151"/>
          <w:sz w:val="8"/>
          <w:szCs w:val="8"/>
        </w:rPr>
      </w:pPr>
    </w:p>
    <w:p w14:paraId="65E6630E" w14:textId="10AE85DC" w:rsidR="00EE64E5" w:rsidRDefault="00EE64E5" w:rsidP="003D33FE">
      <w:pPr>
        <w:shd w:val="clear" w:color="auto" w:fill="FFFFFF"/>
        <w:jc w:val="both"/>
        <w:rPr>
          <w:rFonts w:ascii="Arial" w:hAnsi="Arial" w:cs="Arial"/>
          <w:color w:val="373151"/>
          <w:sz w:val="20"/>
          <w:szCs w:val="20"/>
        </w:rPr>
      </w:pPr>
      <w:r>
        <w:rPr>
          <w:rFonts w:ascii="Arial" w:hAnsi="Arial" w:cs="Arial"/>
          <w:color w:val="373151"/>
          <w:sz w:val="20"/>
          <w:szCs w:val="20"/>
        </w:rPr>
        <w:t>The interpreter officer was described as; “</w:t>
      </w:r>
      <w:r w:rsidRPr="00AD7CFD">
        <w:rPr>
          <w:rFonts w:ascii="Arial" w:hAnsi="Arial" w:cs="Arial"/>
          <w:i/>
          <w:iCs/>
          <w:color w:val="373151"/>
          <w:sz w:val="20"/>
          <w:szCs w:val="20"/>
        </w:rPr>
        <w:t>too young and diffident</w:t>
      </w:r>
      <w:r w:rsidR="00774BF0">
        <w:rPr>
          <w:rFonts w:ascii="Arial" w:hAnsi="Arial" w:cs="Arial"/>
          <w:i/>
          <w:iCs/>
          <w:color w:val="373151"/>
          <w:sz w:val="20"/>
          <w:szCs w:val="20"/>
        </w:rPr>
        <w:t>.</w:t>
      </w:r>
      <w:r w:rsidRPr="00AD7CFD">
        <w:rPr>
          <w:rFonts w:ascii="Arial" w:hAnsi="Arial" w:cs="Arial"/>
          <w:i/>
          <w:iCs/>
          <w:color w:val="373151"/>
          <w:sz w:val="20"/>
          <w:szCs w:val="20"/>
        </w:rPr>
        <w:t>”</w:t>
      </w:r>
      <w:r>
        <w:rPr>
          <w:rFonts w:ascii="Arial" w:hAnsi="Arial" w:cs="Arial"/>
          <w:color w:val="373151"/>
          <w:sz w:val="20"/>
          <w:szCs w:val="20"/>
        </w:rPr>
        <w:t xml:space="preserve"> There was a comment that</w:t>
      </w:r>
      <w:r w:rsidR="00AD7CFD">
        <w:rPr>
          <w:rFonts w:ascii="Arial" w:hAnsi="Arial" w:cs="Arial"/>
          <w:color w:val="373151"/>
          <w:sz w:val="20"/>
          <w:szCs w:val="20"/>
        </w:rPr>
        <w:t>;</w:t>
      </w:r>
      <w:r>
        <w:rPr>
          <w:rFonts w:ascii="Arial" w:hAnsi="Arial" w:cs="Arial"/>
          <w:color w:val="373151"/>
          <w:sz w:val="20"/>
          <w:szCs w:val="20"/>
        </w:rPr>
        <w:t xml:space="preserve"> “</w:t>
      </w:r>
      <w:r w:rsidRPr="00AD7CFD">
        <w:rPr>
          <w:rFonts w:ascii="Arial" w:hAnsi="Arial" w:cs="Arial"/>
          <w:i/>
          <w:iCs/>
          <w:color w:val="373151"/>
          <w:sz w:val="20"/>
          <w:szCs w:val="20"/>
        </w:rPr>
        <w:t>His very Scottish name (Hamilton) has been recently acquired</w:t>
      </w:r>
      <w:r>
        <w:rPr>
          <w:rFonts w:ascii="Arial" w:hAnsi="Arial" w:cs="Arial"/>
          <w:color w:val="373151"/>
          <w:sz w:val="20"/>
          <w:szCs w:val="20"/>
        </w:rPr>
        <w:t>” – I think Mr Grant meant that the IO was of German origin and had changed his name.</w:t>
      </w:r>
    </w:p>
    <w:p w14:paraId="7F9DB076" w14:textId="5F87ACC8" w:rsidR="00EE64E5" w:rsidRPr="00AD7CFD" w:rsidRDefault="00EE64E5" w:rsidP="003D33FE">
      <w:pPr>
        <w:shd w:val="clear" w:color="auto" w:fill="FFFFFF"/>
        <w:jc w:val="both"/>
        <w:rPr>
          <w:rFonts w:ascii="Arial" w:hAnsi="Arial" w:cs="Arial"/>
          <w:color w:val="373151"/>
          <w:sz w:val="8"/>
          <w:szCs w:val="8"/>
        </w:rPr>
      </w:pPr>
    </w:p>
    <w:p w14:paraId="72FC4FB1" w14:textId="547875F0" w:rsidR="00EE64E5" w:rsidRDefault="00EE64E5" w:rsidP="003D33FE">
      <w:pPr>
        <w:shd w:val="clear" w:color="auto" w:fill="FFFFFF"/>
        <w:jc w:val="both"/>
        <w:rPr>
          <w:rFonts w:ascii="Arial" w:hAnsi="Arial" w:cs="Arial"/>
          <w:i/>
          <w:iCs/>
          <w:color w:val="373151"/>
          <w:sz w:val="20"/>
          <w:szCs w:val="20"/>
        </w:rPr>
      </w:pPr>
      <w:r>
        <w:rPr>
          <w:rFonts w:ascii="Arial" w:hAnsi="Arial" w:cs="Arial"/>
          <w:color w:val="373151"/>
          <w:sz w:val="20"/>
          <w:szCs w:val="20"/>
        </w:rPr>
        <w:t>The German Camp Leader, W Papon, was seen as; “</w:t>
      </w:r>
      <w:r w:rsidRPr="00AD7CFD">
        <w:rPr>
          <w:rFonts w:ascii="Arial" w:hAnsi="Arial" w:cs="Arial"/>
          <w:i/>
          <w:iCs/>
          <w:color w:val="373151"/>
          <w:sz w:val="20"/>
          <w:szCs w:val="20"/>
        </w:rPr>
        <w:t>a ‘live man’ with patience and a sense of h</w:t>
      </w:r>
      <w:r w:rsidR="00AD7CFD" w:rsidRPr="00AD7CFD">
        <w:rPr>
          <w:rFonts w:ascii="Arial" w:hAnsi="Arial" w:cs="Arial"/>
          <w:i/>
          <w:iCs/>
          <w:color w:val="373151"/>
          <w:sz w:val="20"/>
          <w:szCs w:val="20"/>
        </w:rPr>
        <w:t>u</w:t>
      </w:r>
      <w:r w:rsidRPr="00AD7CFD">
        <w:rPr>
          <w:rFonts w:ascii="Arial" w:hAnsi="Arial" w:cs="Arial"/>
          <w:i/>
          <w:iCs/>
          <w:color w:val="373151"/>
          <w:sz w:val="20"/>
          <w:szCs w:val="20"/>
        </w:rPr>
        <w:t>mour.”</w:t>
      </w:r>
    </w:p>
    <w:p w14:paraId="2C5152DA" w14:textId="46E446CB" w:rsidR="003507F8" w:rsidRPr="00A928D5" w:rsidRDefault="003507F8" w:rsidP="003D33FE">
      <w:pPr>
        <w:shd w:val="clear" w:color="auto" w:fill="FFFFFF"/>
        <w:jc w:val="both"/>
        <w:rPr>
          <w:rFonts w:ascii="Arial" w:hAnsi="Arial" w:cs="Arial"/>
          <w:color w:val="373151"/>
          <w:sz w:val="16"/>
          <w:szCs w:val="16"/>
        </w:rPr>
      </w:pPr>
    </w:p>
    <w:p w14:paraId="3E7CAC2B" w14:textId="554C2DE6" w:rsidR="003507F8" w:rsidRDefault="003507F8" w:rsidP="003D33FE">
      <w:pPr>
        <w:shd w:val="clear" w:color="auto" w:fill="FFFFFF"/>
        <w:jc w:val="both"/>
        <w:rPr>
          <w:rFonts w:ascii="Arial" w:hAnsi="Arial" w:cs="Arial"/>
          <w:color w:val="373151"/>
          <w:sz w:val="20"/>
          <w:szCs w:val="20"/>
        </w:rPr>
      </w:pPr>
      <w:r w:rsidRPr="003507F8">
        <w:rPr>
          <w:rFonts w:ascii="Arial" w:hAnsi="Arial" w:cs="Arial"/>
          <w:b/>
          <w:bCs/>
          <w:color w:val="373151"/>
          <w:sz w:val="20"/>
          <w:szCs w:val="20"/>
        </w:rPr>
        <w:t>30 December 1945</w:t>
      </w:r>
      <w:r>
        <w:rPr>
          <w:rFonts w:ascii="Arial" w:hAnsi="Arial" w:cs="Arial"/>
          <w:color w:val="373151"/>
          <w:sz w:val="20"/>
          <w:szCs w:val="20"/>
        </w:rPr>
        <w:t xml:space="preserve"> – Mr Grant gave a brief report on a visit.</w:t>
      </w:r>
    </w:p>
    <w:p w14:paraId="6689C0B8" w14:textId="4DB34FD3" w:rsidR="003507F8" w:rsidRPr="00767093" w:rsidRDefault="003507F8" w:rsidP="003D33FE">
      <w:pPr>
        <w:shd w:val="clear" w:color="auto" w:fill="FFFFFF"/>
        <w:jc w:val="both"/>
        <w:rPr>
          <w:rFonts w:ascii="Arial" w:hAnsi="Arial" w:cs="Arial"/>
          <w:color w:val="373151"/>
          <w:sz w:val="8"/>
          <w:szCs w:val="8"/>
        </w:rPr>
      </w:pPr>
    </w:p>
    <w:p w14:paraId="730A2A97" w14:textId="0CB3D521" w:rsidR="003507F8" w:rsidRPr="003507F8" w:rsidRDefault="003507F8" w:rsidP="003D33FE">
      <w:pPr>
        <w:shd w:val="clear" w:color="auto" w:fill="FFFFFF"/>
        <w:jc w:val="both"/>
        <w:rPr>
          <w:rFonts w:ascii="Arial" w:hAnsi="Arial" w:cs="Arial"/>
          <w:color w:val="333333"/>
          <w:sz w:val="20"/>
          <w:szCs w:val="20"/>
        </w:rPr>
      </w:pPr>
      <w:r w:rsidRPr="00F00C15">
        <w:rPr>
          <w:rFonts w:ascii="Arial" w:hAnsi="Arial" w:cs="Arial"/>
          <w:i/>
          <w:iCs/>
          <w:color w:val="373151"/>
          <w:sz w:val="20"/>
          <w:szCs w:val="20"/>
        </w:rPr>
        <w:t>“This is a most contented camp. The musical, theatrical and artistic sides are well catered for</w:t>
      </w:r>
      <w:r w:rsidR="00F00C15" w:rsidRPr="00F00C15">
        <w:rPr>
          <w:rFonts w:ascii="Arial" w:hAnsi="Arial" w:cs="Arial"/>
          <w:i/>
          <w:iCs/>
          <w:color w:val="373151"/>
          <w:sz w:val="20"/>
          <w:szCs w:val="20"/>
        </w:rPr>
        <w:t xml:space="preserve"> and encouraged.”</w:t>
      </w:r>
      <w:r w:rsidR="00F00C15">
        <w:rPr>
          <w:rFonts w:ascii="Arial" w:hAnsi="Arial" w:cs="Arial"/>
          <w:color w:val="373151"/>
          <w:sz w:val="20"/>
          <w:szCs w:val="20"/>
        </w:rPr>
        <w:t xml:space="preserve"> Nigg hostel had been recently taken over.</w:t>
      </w:r>
    </w:p>
    <w:p w14:paraId="67A6E9D0" w14:textId="77777777" w:rsidR="003507F8" w:rsidRPr="00A928D5" w:rsidRDefault="003507F8" w:rsidP="003D33FE">
      <w:pPr>
        <w:shd w:val="clear" w:color="auto" w:fill="FFFFFF"/>
        <w:jc w:val="both"/>
        <w:rPr>
          <w:rFonts w:ascii="Arial" w:hAnsi="Arial" w:cs="Arial"/>
          <w:color w:val="333333"/>
          <w:sz w:val="16"/>
          <w:szCs w:val="16"/>
        </w:rPr>
      </w:pPr>
    </w:p>
    <w:p w14:paraId="41312A6B" w14:textId="75BC41C0" w:rsidR="003D33FE" w:rsidRDefault="00A928D5" w:rsidP="003D33FE">
      <w:pPr>
        <w:shd w:val="clear" w:color="auto" w:fill="FFFFFF"/>
        <w:jc w:val="both"/>
        <w:rPr>
          <w:rFonts w:ascii="Arial" w:hAnsi="Arial" w:cs="Arial"/>
          <w:color w:val="333333"/>
          <w:sz w:val="20"/>
          <w:szCs w:val="20"/>
        </w:rPr>
      </w:pPr>
      <w:r>
        <w:rPr>
          <w:rFonts w:ascii="Arial" w:hAnsi="Arial" w:cs="Arial"/>
          <w:b/>
          <w:bCs/>
          <w:color w:val="333333"/>
          <w:sz w:val="20"/>
          <w:szCs w:val="20"/>
        </w:rPr>
        <w:t>9</w:t>
      </w:r>
      <w:r w:rsidR="003D33FE" w:rsidRPr="00B00F73">
        <w:rPr>
          <w:rFonts w:ascii="Arial" w:hAnsi="Arial" w:cs="Arial"/>
          <w:b/>
          <w:bCs/>
          <w:color w:val="333333"/>
          <w:sz w:val="20"/>
          <w:szCs w:val="20"/>
        </w:rPr>
        <w:t xml:space="preserve"> May 1946</w:t>
      </w:r>
      <w:r w:rsidR="00B00F73">
        <w:rPr>
          <w:rFonts w:ascii="Arial" w:hAnsi="Arial" w:cs="Arial"/>
          <w:color w:val="333333"/>
          <w:sz w:val="20"/>
          <w:szCs w:val="20"/>
        </w:rPr>
        <w:t xml:space="preserve"> </w:t>
      </w:r>
      <w:r>
        <w:rPr>
          <w:rFonts w:ascii="Arial" w:hAnsi="Arial" w:cs="Arial"/>
          <w:color w:val="333333"/>
          <w:sz w:val="20"/>
          <w:szCs w:val="20"/>
        </w:rPr>
        <w:t>–</w:t>
      </w:r>
      <w:r w:rsidR="00B00F73">
        <w:rPr>
          <w:rFonts w:ascii="Arial" w:hAnsi="Arial" w:cs="Arial"/>
          <w:color w:val="333333"/>
          <w:sz w:val="20"/>
          <w:szCs w:val="20"/>
        </w:rPr>
        <w:t xml:space="preserve"> </w:t>
      </w:r>
      <w:r>
        <w:rPr>
          <w:rFonts w:ascii="Arial" w:hAnsi="Arial" w:cs="Arial"/>
          <w:color w:val="333333"/>
          <w:sz w:val="20"/>
          <w:szCs w:val="20"/>
        </w:rPr>
        <w:t xml:space="preserve">20 year old </w:t>
      </w:r>
      <w:r w:rsidR="003D33FE">
        <w:rPr>
          <w:rFonts w:ascii="Arial" w:hAnsi="Arial" w:cs="Arial"/>
          <w:color w:val="333333"/>
          <w:sz w:val="20"/>
          <w:szCs w:val="20"/>
        </w:rPr>
        <w:t xml:space="preserve">pow Otto Schmidt was killed by a train near </w:t>
      </w:r>
      <w:proofErr w:type="spellStart"/>
      <w:r w:rsidR="003D33FE">
        <w:rPr>
          <w:rFonts w:ascii="Arial" w:hAnsi="Arial" w:cs="Arial"/>
          <w:color w:val="333333"/>
          <w:sz w:val="20"/>
          <w:szCs w:val="20"/>
        </w:rPr>
        <w:t>Blackiemuir</w:t>
      </w:r>
      <w:proofErr w:type="spellEnd"/>
      <w:r w:rsidR="003D33FE">
        <w:rPr>
          <w:rFonts w:ascii="Arial" w:hAnsi="Arial" w:cs="Arial"/>
          <w:color w:val="333333"/>
          <w:sz w:val="20"/>
          <w:szCs w:val="20"/>
        </w:rPr>
        <w:t xml:space="preserve"> Bridge when he was making his way back from a sawmill where he was working.</w:t>
      </w:r>
      <w:r>
        <w:rPr>
          <w:rFonts w:ascii="Arial" w:hAnsi="Arial" w:cs="Arial"/>
          <w:color w:val="333333"/>
          <w:sz w:val="20"/>
          <w:szCs w:val="20"/>
        </w:rPr>
        <w:t xml:space="preserve"> He was buried at Laurencekirk Cemetery and later reinterred at Cannock Chase German Military Cemetery.</w:t>
      </w:r>
    </w:p>
    <w:p w14:paraId="54B93F50" w14:textId="43CEBAD7" w:rsidR="00012696" w:rsidRPr="00A928D5" w:rsidRDefault="00012696" w:rsidP="003D33FE">
      <w:pPr>
        <w:shd w:val="clear" w:color="auto" w:fill="FFFFFF"/>
        <w:jc w:val="both"/>
        <w:rPr>
          <w:rFonts w:ascii="Arial" w:hAnsi="Arial" w:cs="Arial"/>
          <w:color w:val="333333"/>
          <w:sz w:val="16"/>
          <w:szCs w:val="16"/>
        </w:rPr>
      </w:pPr>
    </w:p>
    <w:p w14:paraId="408861D6" w14:textId="7EFC74C5" w:rsidR="002A491D" w:rsidRDefault="00AD7CFD" w:rsidP="003D33FE">
      <w:pPr>
        <w:shd w:val="clear" w:color="auto" w:fill="FFFFFF"/>
        <w:jc w:val="both"/>
        <w:rPr>
          <w:rFonts w:ascii="Arial" w:hAnsi="Arial" w:cs="Arial"/>
          <w:color w:val="333333"/>
          <w:sz w:val="20"/>
          <w:szCs w:val="20"/>
        </w:rPr>
      </w:pPr>
      <w:r w:rsidRPr="00AD7CFD">
        <w:rPr>
          <w:rFonts w:ascii="Arial" w:hAnsi="Arial" w:cs="Arial"/>
          <w:b/>
          <w:bCs/>
          <w:color w:val="333333"/>
          <w:sz w:val="20"/>
          <w:szCs w:val="20"/>
        </w:rPr>
        <w:t>24/25 July 1946</w:t>
      </w:r>
      <w:r>
        <w:rPr>
          <w:rFonts w:ascii="Arial" w:hAnsi="Arial" w:cs="Arial"/>
          <w:color w:val="333333"/>
          <w:sz w:val="20"/>
          <w:szCs w:val="20"/>
        </w:rPr>
        <w:t xml:space="preserve"> – Mr Grant</w:t>
      </w:r>
      <w:r w:rsidR="00384256">
        <w:rPr>
          <w:rFonts w:ascii="Arial" w:hAnsi="Arial" w:cs="Arial"/>
          <w:color w:val="333333"/>
          <w:sz w:val="20"/>
          <w:szCs w:val="20"/>
        </w:rPr>
        <w:t xml:space="preserve"> </w:t>
      </w:r>
      <w:r>
        <w:rPr>
          <w:rFonts w:ascii="Arial" w:hAnsi="Arial" w:cs="Arial"/>
          <w:color w:val="333333"/>
          <w:sz w:val="20"/>
          <w:szCs w:val="20"/>
        </w:rPr>
        <w:t>returned.</w:t>
      </w:r>
      <w:r w:rsidR="0091583D">
        <w:rPr>
          <w:rFonts w:ascii="Arial" w:hAnsi="Arial" w:cs="Arial"/>
          <w:color w:val="333333"/>
          <w:sz w:val="20"/>
          <w:szCs w:val="20"/>
        </w:rPr>
        <w:t xml:space="preserve"> Total strength 1301</w:t>
      </w:r>
      <w:r w:rsidR="002A491D">
        <w:rPr>
          <w:rFonts w:ascii="Arial" w:hAnsi="Arial" w:cs="Arial"/>
          <w:color w:val="333333"/>
          <w:sz w:val="20"/>
          <w:szCs w:val="20"/>
        </w:rPr>
        <w:t xml:space="preserve">. </w:t>
      </w:r>
      <w:r>
        <w:rPr>
          <w:rFonts w:ascii="Arial" w:hAnsi="Arial" w:cs="Arial"/>
          <w:color w:val="333333"/>
          <w:sz w:val="20"/>
          <w:szCs w:val="20"/>
        </w:rPr>
        <w:t>Commandant:</w:t>
      </w:r>
      <w:r w:rsidR="002A491D">
        <w:rPr>
          <w:rFonts w:ascii="Arial" w:hAnsi="Arial" w:cs="Arial"/>
          <w:color w:val="333333"/>
          <w:sz w:val="20"/>
          <w:szCs w:val="20"/>
        </w:rPr>
        <w:t xml:space="preserve"> </w:t>
      </w:r>
      <w:proofErr w:type="spellStart"/>
      <w:r>
        <w:rPr>
          <w:rFonts w:ascii="Arial" w:hAnsi="Arial" w:cs="Arial"/>
          <w:color w:val="333333"/>
          <w:sz w:val="20"/>
          <w:szCs w:val="20"/>
        </w:rPr>
        <w:t>Lt.Col</w:t>
      </w:r>
      <w:proofErr w:type="spellEnd"/>
      <w:r>
        <w:rPr>
          <w:rFonts w:ascii="Arial" w:hAnsi="Arial" w:cs="Arial"/>
          <w:color w:val="333333"/>
          <w:sz w:val="20"/>
          <w:szCs w:val="20"/>
        </w:rPr>
        <w:t>. Reilly</w:t>
      </w:r>
      <w:r w:rsidR="002A491D">
        <w:rPr>
          <w:rFonts w:ascii="Arial" w:hAnsi="Arial" w:cs="Arial"/>
          <w:color w:val="333333"/>
          <w:sz w:val="20"/>
          <w:szCs w:val="20"/>
        </w:rPr>
        <w:t>.</w:t>
      </w:r>
      <w:r w:rsidR="00A928D5">
        <w:rPr>
          <w:rFonts w:ascii="Arial" w:hAnsi="Arial" w:cs="Arial"/>
          <w:color w:val="333333"/>
          <w:sz w:val="20"/>
          <w:szCs w:val="20"/>
        </w:rPr>
        <w:t xml:space="preserve"> </w:t>
      </w:r>
      <w:r w:rsidR="002A491D">
        <w:rPr>
          <w:rFonts w:ascii="Arial" w:hAnsi="Arial" w:cs="Arial"/>
          <w:color w:val="333333"/>
          <w:sz w:val="20"/>
          <w:szCs w:val="20"/>
        </w:rPr>
        <w:t xml:space="preserve">There were two English classes, </w:t>
      </w:r>
      <w:r w:rsidR="00A928D5">
        <w:rPr>
          <w:rFonts w:ascii="Arial" w:hAnsi="Arial" w:cs="Arial"/>
          <w:color w:val="333333"/>
          <w:sz w:val="20"/>
          <w:szCs w:val="20"/>
        </w:rPr>
        <w:t>and</w:t>
      </w:r>
      <w:r w:rsidR="002A491D">
        <w:rPr>
          <w:rFonts w:ascii="Arial" w:hAnsi="Arial" w:cs="Arial"/>
          <w:color w:val="333333"/>
          <w:sz w:val="20"/>
          <w:szCs w:val="20"/>
        </w:rPr>
        <w:t xml:space="preserve"> </w:t>
      </w:r>
      <w:r w:rsidR="00767093">
        <w:rPr>
          <w:rFonts w:ascii="Arial" w:hAnsi="Arial" w:cs="Arial"/>
          <w:color w:val="333333"/>
          <w:sz w:val="20"/>
          <w:szCs w:val="20"/>
        </w:rPr>
        <w:t xml:space="preserve">another </w:t>
      </w:r>
      <w:r w:rsidR="002A491D">
        <w:rPr>
          <w:rFonts w:ascii="Arial" w:hAnsi="Arial" w:cs="Arial"/>
          <w:color w:val="333333"/>
          <w:sz w:val="20"/>
          <w:szCs w:val="20"/>
        </w:rPr>
        <w:t>640 ‘private students’.</w:t>
      </w:r>
    </w:p>
    <w:p w14:paraId="092D6951" w14:textId="60E9D079" w:rsidR="00AD7CFD" w:rsidRPr="00A928D5" w:rsidRDefault="00AD7CFD" w:rsidP="003D33FE">
      <w:pPr>
        <w:shd w:val="clear" w:color="auto" w:fill="FFFFFF"/>
        <w:jc w:val="both"/>
        <w:rPr>
          <w:rFonts w:ascii="Arial" w:hAnsi="Arial" w:cs="Arial"/>
          <w:color w:val="333333"/>
          <w:sz w:val="16"/>
          <w:szCs w:val="16"/>
        </w:rPr>
      </w:pPr>
    </w:p>
    <w:p w14:paraId="04EFA55A" w14:textId="583186CE" w:rsidR="00767093" w:rsidRDefault="00767093" w:rsidP="003D33FE">
      <w:pPr>
        <w:shd w:val="clear" w:color="auto" w:fill="FFFFFF"/>
        <w:jc w:val="both"/>
        <w:rPr>
          <w:rFonts w:ascii="Arial" w:hAnsi="Arial" w:cs="Arial"/>
          <w:color w:val="333333"/>
          <w:sz w:val="20"/>
          <w:szCs w:val="20"/>
        </w:rPr>
      </w:pPr>
      <w:r w:rsidRPr="00767093">
        <w:rPr>
          <w:rFonts w:ascii="Arial" w:hAnsi="Arial" w:cs="Arial"/>
          <w:b/>
          <w:bCs/>
          <w:color w:val="333333"/>
          <w:sz w:val="20"/>
          <w:szCs w:val="20"/>
        </w:rPr>
        <w:t>9/11 May 1947</w:t>
      </w:r>
      <w:r>
        <w:rPr>
          <w:rFonts w:ascii="Arial" w:hAnsi="Arial" w:cs="Arial"/>
          <w:color w:val="333333"/>
          <w:sz w:val="20"/>
          <w:szCs w:val="20"/>
        </w:rPr>
        <w:t xml:space="preserve"> </w:t>
      </w:r>
      <w:r w:rsidR="00C94A6D">
        <w:rPr>
          <w:rFonts w:ascii="Arial" w:hAnsi="Arial" w:cs="Arial"/>
          <w:color w:val="333333"/>
          <w:sz w:val="20"/>
          <w:szCs w:val="20"/>
        </w:rPr>
        <w:t>–</w:t>
      </w:r>
      <w:r>
        <w:rPr>
          <w:rFonts w:ascii="Arial" w:hAnsi="Arial" w:cs="Arial"/>
          <w:color w:val="333333"/>
          <w:sz w:val="20"/>
          <w:szCs w:val="20"/>
        </w:rPr>
        <w:t xml:space="preserve"> </w:t>
      </w:r>
      <w:r w:rsidR="00C94A6D">
        <w:rPr>
          <w:rFonts w:ascii="Arial" w:hAnsi="Arial" w:cs="Arial"/>
          <w:color w:val="333333"/>
          <w:sz w:val="20"/>
          <w:szCs w:val="20"/>
        </w:rPr>
        <w:t>Re-education Survey carried out by W R Lang. Strength: 2 officers; 1168 O.R.</w:t>
      </w:r>
    </w:p>
    <w:p w14:paraId="7F0D8504" w14:textId="3DFC26F8" w:rsidR="00C94A6D" w:rsidRPr="008F530D" w:rsidRDefault="00C94A6D" w:rsidP="003D33FE">
      <w:pPr>
        <w:shd w:val="clear" w:color="auto" w:fill="FFFFFF"/>
        <w:jc w:val="both"/>
        <w:rPr>
          <w:rFonts w:ascii="Arial" w:hAnsi="Arial" w:cs="Arial"/>
          <w:color w:val="333333"/>
          <w:sz w:val="12"/>
          <w:szCs w:val="12"/>
        </w:rPr>
      </w:pPr>
    </w:p>
    <w:p w14:paraId="11C28660" w14:textId="6B2DFC23" w:rsidR="00933B2E" w:rsidRDefault="00933B2E" w:rsidP="003D33FE">
      <w:pPr>
        <w:shd w:val="clear" w:color="auto" w:fill="FFFFFF"/>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Lt Col Reilly</w:t>
      </w:r>
      <w:r w:rsidR="006C771C">
        <w:rPr>
          <w:rFonts w:ascii="Arial" w:hAnsi="Arial" w:cs="Arial"/>
          <w:color w:val="333333"/>
          <w:sz w:val="20"/>
          <w:szCs w:val="20"/>
        </w:rPr>
        <w: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sidR="00384256">
        <w:rPr>
          <w:rFonts w:ascii="Arial" w:hAnsi="Arial" w:cs="Arial"/>
          <w:color w:val="333333"/>
          <w:sz w:val="20"/>
          <w:szCs w:val="20"/>
        </w:rPr>
        <w:tab/>
      </w:r>
      <w:r w:rsidR="00384256">
        <w:rPr>
          <w:rFonts w:ascii="Arial" w:hAnsi="Arial" w:cs="Arial"/>
          <w:color w:val="333333"/>
          <w:sz w:val="20"/>
          <w:szCs w:val="20"/>
        </w:rPr>
        <w:tab/>
      </w:r>
      <w:r w:rsidR="00384256">
        <w:rPr>
          <w:rFonts w:ascii="Arial" w:hAnsi="Arial" w:cs="Arial"/>
          <w:color w:val="333333"/>
          <w:sz w:val="20"/>
          <w:szCs w:val="20"/>
        </w:rPr>
        <w:tab/>
      </w:r>
      <w:r>
        <w:rPr>
          <w:rFonts w:ascii="Arial" w:hAnsi="Arial" w:cs="Arial"/>
          <w:color w:val="333333"/>
          <w:sz w:val="20"/>
          <w:szCs w:val="20"/>
        </w:rPr>
        <w:t>Camp Leader:</w:t>
      </w:r>
      <w:r>
        <w:rPr>
          <w:rFonts w:ascii="Arial" w:hAnsi="Arial" w:cs="Arial"/>
          <w:color w:val="333333"/>
          <w:sz w:val="20"/>
          <w:szCs w:val="20"/>
        </w:rPr>
        <w:tab/>
      </w:r>
      <w:proofErr w:type="spellStart"/>
      <w:r>
        <w:rPr>
          <w:rFonts w:ascii="Arial" w:hAnsi="Arial" w:cs="Arial"/>
          <w:color w:val="333333"/>
          <w:sz w:val="20"/>
          <w:szCs w:val="20"/>
        </w:rPr>
        <w:t>Ofw.Papon</w:t>
      </w:r>
      <w:proofErr w:type="spellEnd"/>
      <w:r w:rsidR="006C76B9">
        <w:rPr>
          <w:rFonts w:ascii="Arial" w:hAnsi="Arial" w:cs="Arial"/>
          <w:color w:val="333333"/>
          <w:sz w:val="20"/>
          <w:szCs w:val="20"/>
        </w:rPr>
        <w:t xml:space="preserve"> (B)</w:t>
      </w:r>
    </w:p>
    <w:p w14:paraId="3CAE87DB" w14:textId="65BC48C5" w:rsidR="006C76B9" w:rsidRDefault="006C76B9" w:rsidP="003D33FE">
      <w:pPr>
        <w:shd w:val="clear" w:color="auto" w:fill="FFFFFF"/>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Sgt Warner (</w:t>
      </w:r>
      <w:r w:rsidR="00495DEC">
        <w:rPr>
          <w:rFonts w:ascii="Arial" w:hAnsi="Arial" w:cs="Arial"/>
          <w:color w:val="333333"/>
          <w:sz w:val="20"/>
          <w:szCs w:val="20"/>
        </w:rPr>
        <w:t xml:space="preserve">or Werner - </w:t>
      </w:r>
      <w:r>
        <w:rPr>
          <w:rFonts w:ascii="Arial" w:hAnsi="Arial" w:cs="Arial"/>
          <w:color w:val="333333"/>
          <w:sz w:val="20"/>
          <w:szCs w:val="20"/>
        </w:rPr>
        <w:t>Black Watch)</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sidR="00384256">
        <w:rPr>
          <w:rFonts w:ascii="Arial" w:hAnsi="Arial" w:cs="Arial"/>
          <w:color w:val="333333"/>
          <w:sz w:val="20"/>
          <w:szCs w:val="20"/>
        </w:rPr>
        <w:tab/>
      </w:r>
      <w:r>
        <w:rPr>
          <w:rFonts w:ascii="Arial" w:hAnsi="Arial" w:cs="Arial"/>
          <w:color w:val="333333"/>
          <w:sz w:val="20"/>
          <w:szCs w:val="20"/>
        </w:rPr>
        <w:t>Deputy C/L:</w:t>
      </w:r>
      <w:r>
        <w:rPr>
          <w:rFonts w:ascii="Arial" w:hAnsi="Arial" w:cs="Arial"/>
          <w:color w:val="333333"/>
          <w:sz w:val="20"/>
          <w:szCs w:val="20"/>
        </w:rPr>
        <w:tab/>
      </w:r>
      <w:proofErr w:type="spellStart"/>
      <w:r>
        <w:rPr>
          <w:rFonts w:ascii="Arial" w:hAnsi="Arial" w:cs="Arial"/>
          <w:color w:val="333333"/>
          <w:sz w:val="20"/>
          <w:szCs w:val="20"/>
        </w:rPr>
        <w:t>Ofw.Weber</w:t>
      </w:r>
      <w:proofErr w:type="spellEnd"/>
      <w:r>
        <w:rPr>
          <w:rFonts w:ascii="Arial" w:hAnsi="Arial" w:cs="Arial"/>
          <w:color w:val="333333"/>
          <w:sz w:val="20"/>
          <w:szCs w:val="20"/>
        </w:rPr>
        <w:t xml:space="preserve"> (C)</w:t>
      </w:r>
    </w:p>
    <w:p w14:paraId="72FB6279" w14:textId="61EFE067" w:rsidR="006C76B9" w:rsidRDefault="006C76B9" w:rsidP="003D33FE">
      <w:pPr>
        <w:shd w:val="clear" w:color="auto" w:fill="FFFFFF"/>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sidR="00384256">
        <w:rPr>
          <w:rFonts w:ascii="Arial" w:hAnsi="Arial" w:cs="Arial"/>
          <w:color w:val="333333"/>
          <w:sz w:val="20"/>
          <w:szCs w:val="20"/>
        </w:rPr>
        <w:tab/>
      </w:r>
      <w:r w:rsidR="00384256">
        <w:rPr>
          <w:rFonts w:ascii="Arial" w:hAnsi="Arial" w:cs="Arial"/>
          <w:color w:val="333333"/>
          <w:sz w:val="20"/>
          <w:szCs w:val="20"/>
        </w:rPr>
        <w:tab/>
      </w:r>
      <w:r>
        <w:rPr>
          <w:rFonts w:ascii="Arial" w:hAnsi="Arial" w:cs="Arial"/>
          <w:color w:val="333333"/>
          <w:sz w:val="20"/>
          <w:szCs w:val="20"/>
        </w:rPr>
        <w:t>German M.O.</w:t>
      </w:r>
      <w:r>
        <w:rPr>
          <w:rFonts w:ascii="Arial" w:hAnsi="Arial" w:cs="Arial"/>
          <w:color w:val="333333"/>
          <w:sz w:val="20"/>
          <w:szCs w:val="20"/>
        </w:rPr>
        <w:tab/>
        <w:t>O/Arzt Bachmeyer.</w:t>
      </w:r>
    </w:p>
    <w:p w14:paraId="01600810" w14:textId="77777777" w:rsidR="00933B2E" w:rsidRPr="00384256" w:rsidRDefault="00933B2E" w:rsidP="003D33FE">
      <w:pPr>
        <w:shd w:val="clear" w:color="auto" w:fill="FFFFFF"/>
        <w:jc w:val="both"/>
        <w:rPr>
          <w:rFonts w:ascii="Arial" w:hAnsi="Arial" w:cs="Arial"/>
          <w:color w:val="333333"/>
          <w:sz w:val="12"/>
          <w:szCs w:val="12"/>
        </w:rPr>
      </w:pPr>
    </w:p>
    <w:p w14:paraId="1DFA582E" w14:textId="3C8E670B" w:rsidR="00933B2E" w:rsidRDefault="006C76B9" w:rsidP="003D33FE">
      <w:pPr>
        <w:shd w:val="clear" w:color="auto" w:fill="FFFFFF"/>
        <w:jc w:val="both"/>
        <w:rPr>
          <w:rFonts w:ascii="Arial" w:hAnsi="Arial" w:cs="Arial"/>
          <w:color w:val="333333"/>
          <w:sz w:val="20"/>
          <w:szCs w:val="20"/>
        </w:rPr>
      </w:pPr>
      <w:r>
        <w:rPr>
          <w:rFonts w:ascii="Arial" w:hAnsi="Arial" w:cs="Arial"/>
          <w:color w:val="333333"/>
          <w:sz w:val="20"/>
          <w:szCs w:val="20"/>
        </w:rPr>
        <w:t xml:space="preserve">The Interpreter had been in place for just 10 days, there had not been </w:t>
      </w:r>
      <w:r w:rsidR="00384256">
        <w:rPr>
          <w:rFonts w:ascii="Arial" w:hAnsi="Arial" w:cs="Arial"/>
          <w:color w:val="333333"/>
          <w:sz w:val="20"/>
          <w:szCs w:val="20"/>
        </w:rPr>
        <w:t>one</w:t>
      </w:r>
      <w:r>
        <w:rPr>
          <w:rFonts w:ascii="Arial" w:hAnsi="Arial" w:cs="Arial"/>
          <w:color w:val="333333"/>
          <w:sz w:val="20"/>
          <w:szCs w:val="20"/>
        </w:rPr>
        <w:t xml:space="preserve"> for 6 months. He was regarded as; “</w:t>
      </w:r>
      <w:r w:rsidRPr="00384256">
        <w:rPr>
          <w:rFonts w:ascii="Arial" w:hAnsi="Arial" w:cs="Arial"/>
          <w:i/>
          <w:iCs/>
          <w:color w:val="333333"/>
          <w:sz w:val="20"/>
          <w:szCs w:val="20"/>
        </w:rPr>
        <w:t>highly intelligent, helpful and likely to arouse interest in re-education.”</w:t>
      </w:r>
    </w:p>
    <w:p w14:paraId="2DD43E26" w14:textId="77777777" w:rsidR="006C76B9" w:rsidRPr="00384256" w:rsidRDefault="006C76B9" w:rsidP="003D33FE">
      <w:pPr>
        <w:shd w:val="clear" w:color="auto" w:fill="FFFFFF"/>
        <w:jc w:val="both"/>
        <w:rPr>
          <w:rFonts w:ascii="Arial" w:hAnsi="Arial" w:cs="Arial"/>
          <w:color w:val="333333"/>
          <w:sz w:val="12"/>
          <w:szCs w:val="12"/>
        </w:rPr>
      </w:pPr>
    </w:p>
    <w:p w14:paraId="0D6FDF6C" w14:textId="0D6AC6B1" w:rsidR="00C94A6D" w:rsidRDefault="00933B2E" w:rsidP="003D33FE">
      <w:pPr>
        <w:shd w:val="clear" w:color="auto" w:fill="FFFFFF"/>
        <w:jc w:val="both"/>
        <w:rPr>
          <w:rFonts w:ascii="Arial" w:hAnsi="Arial" w:cs="Arial"/>
          <w:color w:val="333333"/>
          <w:sz w:val="20"/>
          <w:szCs w:val="20"/>
        </w:rPr>
      </w:pPr>
      <w:r>
        <w:rPr>
          <w:rFonts w:ascii="Arial" w:hAnsi="Arial" w:cs="Arial"/>
          <w:color w:val="333333"/>
          <w:sz w:val="20"/>
          <w:szCs w:val="20"/>
        </w:rPr>
        <w:t>Political Screening:</w:t>
      </w:r>
      <w:r>
        <w:rPr>
          <w:rFonts w:ascii="Arial" w:hAnsi="Arial" w:cs="Arial"/>
          <w:color w:val="333333"/>
          <w:sz w:val="20"/>
          <w:szCs w:val="20"/>
        </w:rPr>
        <w:tab/>
        <w:t>A – 4</w:t>
      </w:r>
      <w:r>
        <w:rPr>
          <w:rFonts w:ascii="Arial" w:hAnsi="Arial" w:cs="Arial"/>
          <w:color w:val="333333"/>
          <w:sz w:val="20"/>
          <w:szCs w:val="20"/>
        </w:rPr>
        <w:tab/>
        <w:t>B – 835</w:t>
      </w:r>
      <w:r>
        <w:rPr>
          <w:rFonts w:ascii="Arial" w:hAnsi="Arial" w:cs="Arial"/>
          <w:color w:val="333333"/>
          <w:sz w:val="20"/>
          <w:szCs w:val="20"/>
        </w:rPr>
        <w:tab/>
        <w:t xml:space="preserve">    C – 322     Unscreened - 9</w:t>
      </w:r>
      <w:r>
        <w:rPr>
          <w:rFonts w:ascii="Arial" w:hAnsi="Arial" w:cs="Arial"/>
          <w:color w:val="333333"/>
          <w:sz w:val="20"/>
          <w:szCs w:val="20"/>
        </w:rPr>
        <w:tab/>
        <w:t>This is a high number of C / Black category pows in comparison to many camps</w:t>
      </w:r>
      <w:r w:rsidR="00192FF8">
        <w:rPr>
          <w:rFonts w:ascii="Arial" w:hAnsi="Arial" w:cs="Arial"/>
          <w:color w:val="333333"/>
          <w:sz w:val="20"/>
          <w:szCs w:val="20"/>
        </w:rPr>
        <w:t>, though many were due to be regraded</w:t>
      </w:r>
      <w:r>
        <w:rPr>
          <w:rFonts w:ascii="Arial" w:hAnsi="Arial" w:cs="Arial"/>
          <w:color w:val="333333"/>
          <w:sz w:val="20"/>
          <w:szCs w:val="20"/>
        </w:rPr>
        <w:t>.</w:t>
      </w:r>
      <w:r w:rsidR="00192FF8">
        <w:rPr>
          <w:rFonts w:ascii="Arial" w:hAnsi="Arial" w:cs="Arial"/>
          <w:color w:val="333333"/>
          <w:sz w:val="20"/>
          <w:szCs w:val="20"/>
        </w:rPr>
        <w:t xml:space="preserve"> Many of the “</w:t>
      </w:r>
      <w:r w:rsidR="00192FF8" w:rsidRPr="00384256">
        <w:rPr>
          <w:rFonts w:ascii="Arial" w:hAnsi="Arial" w:cs="Arial"/>
          <w:i/>
          <w:iCs/>
          <w:color w:val="333333"/>
          <w:sz w:val="20"/>
          <w:szCs w:val="20"/>
        </w:rPr>
        <w:t>ex-C</w:t>
      </w:r>
      <w:r w:rsidR="00192FF8">
        <w:rPr>
          <w:rFonts w:ascii="Arial" w:hAnsi="Arial" w:cs="Arial"/>
          <w:color w:val="333333"/>
          <w:sz w:val="20"/>
          <w:szCs w:val="20"/>
        </w:rPr>
        <w:t xml:space="preserve">” pows (in other words previously regraded) had </w:t>
      </w:r>
      <w:r w:rsidR="00F77855">
        <w:rPr>
          <w:rFonts w:ascii="Arial" w:hAnsi="Arial" w:cs="Arial"/>
          <w:color w:val="333333"/>
          <w:sz w:val="20"/>
          <w:szCs w:val="20"/>
        </w:rPr>
        <w:t xml:space="preserve">recently </w:t>
      </w:r>
      <w:r w:rsidR="00192FF8">
        <w:rPr>
          <w:rFonts w:ascii="Arial" w:hAnsi="Arial" w:cs="Arial"/>
          <w:color w:val="333333"/>
          <w:sz w:val="20"/>
          <w:szCs w:val="20"/>
        </w:rPr>
        <w:t>been transferred from</w:t>
      </w:r>
      <w:r w:rsidR="00F77855">
        <w:rPr>
          <w:rFonts w:ascii="Arial" w:hAnsi="Arial" w:cs="Arial"/>
          <w:color w:val="333333"/>
          <w:sz w:val="20"/>
          <w:szCs w:val="20"/>
        </w:rPr>
        <w:t xml:space="preserve"> Watten Camp 165.</w:t>
      </w:r>
    </w:p>
    <w:p w14:paraId="3D1DF8C3" w14:textId="5BBF47B0" w:rsidR="00767093" w:rsidRPr="00384256" w:rsidRDefault="00767093" w:rsidP="003D33FE">
      <w:pPr>
        <w:shd w:val="clear" w:color="auto" w:fill="FFFFFF"/>
        <w:jc w:val="both"/>
        <w:rPr>
          <w:rFonts w:ascii="Arial" w:hAnsi="Arial" w:cs="Arial"/>
          <w:color w:val="333333"/>
          <w:sz w:val="12"/>
          <w:szCs w:val="12"/>
        </w:rPr>
      </w:pPr>
    </w:p>
    <w:p w14:paraId="542E0D64" w14:textId="22578FDF" w:rsidR="00EC181B" w:rsidRDefault="00EC181B" w:rsidP="003D33FE">
      <w:pPr>
        <w:shd w:val="clear" w:color="auto" w:fill="FFFFFF"/>
        <w:jc w:val="both"/>
        <w:rPr>
          <w:rFonts w:ascii="Arial" w:hAnsi="Arial" w:cs="Arial"/>
          <w:color w:val="333333"/>
          <w:sz w:val="20"/>
          <w:szCs w:val="20"/>
        </w:rPr>
      </w:pPr>
      <w:r>
        <w:rPr>
          <w:rFonts w:ascii="Arial" w:hAnsi="Arial" w:cs="Arial"/>
          <w:color w:val="333333"/>
          <w:sz w:val="20"/>
          <w:szCs w:val="20"/>
        </w:rPr>
        <w:t>The German Camp Staff were not highly regarded by the visitor who found them to be apathetic. He recommended changes.</w:t>
      </w:r>
    </w:p>
    <w:p w14:paraId="1437110A" w14:textId="1F957ADC" w:rsidR="00EC181B" w:rsidRPr="008F530D" w:rsidRDefault="00EC181B" w:rsidP="003D33FE">
      <w:pPr>
        <w:shd w:val="clear" w:color="auto" w:fill="FFFFFF"/>
        <w:jc w:val="both"/>
        <w:rPr>
          <w:rFonts w:ascii="Arial" w:hAnsi="Arial" w:cs="Arial"/>
          <w:color w:val="333333"/>
          <w:sz w:val="12"/>
          <w:szCs w:val="12"/>
        </w:rPr>
      </w:pPr>
    </w:p>
    <w:p w14:paraId="449715AD" w14:textId="3A6F4AEC" w:rsidR="00EC181B" w:rsidRDefault="00EC181B" w:rsidP="003D33FE">
      <w:pPr>
        <w:shd w:val="clear" w:color="auto" w:fill="FFFFFF"/>
        <w:jc w:val="both"/>
        <w:rPr>
          <w:rFonts w:ascii="Arial" w:hAnsi="Arial" w:cs="Arial"/>
          <w:color w:val="333333"/>
          <w:sz w:val="20"/>
          <w:szCs w:val="20"/>
        </w:rPr>
      </w:pPr>
      <w:r>
        <w:rPr>
          <w:rFonts w:ascii="Arial" w:hAnsi="Arial" w:cs="Arial"/>
          <w:color w:val="333333"/>
          <w:sz w:val="20"/>
          <w:szCs w:val="20"/>
        </w:rPr>
        <w:t>Camp leader Papon was seen as competent, but not leading re-education. The deputy, Weber was described as competent, but dull.</w:t>
      </w:r>
    </w:p>
    <w:p w14:paraId="208A05C5" w14:textId="54552C32" w:rsidR="00933B2E" w:rsidRPr="008F530D" w:rsidRDefault="00933B2E" w:rsidP="003D33FE">
      <w:pPr>
        <w:shd w:val="clear" w:color="auto" w:fill="FFFFFF"/>
        <w:jc w:val="both"/>
        <w:rPr>
          <w:rFonts w:ascii="Arial" w:hAnsi="Arial" w:cs="Arial"/>
          <w:color w:val="333333"/>
          <w:sz w:val="12"/>
          <w:szCs w:val="12"/>
        </w:rPr>
      </w:pPr>
    </w:p>
    <w:p w14:paraId="628D6755" w14:textId="19C1552A" w:rsidR="00F77855" w:rsidRDefault="00F77855" w:rsidP="003D33FE">
      <w:pPr>
        <w:shd w:val="clear" w:color="auto" w:fill="FFFFFF"/>
        <w:jc w:val="both"/>
        <w:rPr>
          <w:rFonts w:ascii="Arial" w:hAnsi="Arial" w:cs="Arial"/>
          <w:color w:val="333333"/>
          <w:sz w:val="20"/>
          <w:szCs w:val="20"/>
        </w:rPr>
      </w:pPr>
      <w:r>
        <w:rPr>
          <w:rFonts w:ascii="Arial" w:hAnsi="Arial" w:cs="Arial"/>
          <w:color w:val="333333"/>
          <w:sz w:val="20"/>
          <w:szCs w:val="20"/>
        </w:rPr>
        <w:t>529 pows were ‘youth’ (under-25), but this was not seen as a problem.</w:t>
      </w:r>
    </w:p>
    <w:p w14:paraId="417B1FD8" w14:textId="255AFDEC" w:rsidR="00933B2E" w:rsidRPr="008F530D" w:rsidRDefault="00933B2E" w:rsidP="003D33FE">
      <w:pPr>
        <w:shd w:val="clear" w:color="auto" w:fill="FFFFFF"/>
        <w:jc w:val="both"/>
        <w:rPr>
          <w:rFonts w:ascii="Arial" w:hAnsi="Arial" w:cs="Arial"/>
          <w:color w:val="333333"/>
          <w:sz w:val="12"/>
          <w:szCs w:val="12"/>
        </w:rPr>
      </w:pPr>
    </w:p>
    <w:p w14:paraId="2ECC1BDB" w14:textId="13E92E49" w:rsidR="00F77855" w:rsidRDefault="00F77855" w:rsidP="003D33FE">
      <w:pPr>
        <w:shd w:val="clear" w:color="auto" w:fill="FFFFFF"/>
        <w:jc w:val="both"/>
        <w:rPr>
          <w:rFonts w:ascii="Arial" w:hAnsi="Arial" w:cs="Arial"/>
          <w:color w:val="333333"/>
          <w:sz w:val="20"/>
          <w:szCs w:val="20"/>
        </w:rPr>
      </w:pPr>
      <w:r>
        <w:rPr>
          <w:rFonts w:ascii="Arial" w:hAnsi="Arial" w:cs="Arial"/>
          <w:color w:val="333333"/>
          <w:sz w:val="20"/>
          <w:szCs w:val="20"/>
        </w:rPr>
        <w:t>Re-education activities were taking place, but lack</w:t>
      </w:r>
      <w:r w:rsidR="008F530D">
        <w:rPr>
          <w:rFonts w:ascii="Arial" w:hAnsi="Arial" w:cs="Arial"/>
          <w:color w:val="333333"/>
          <w:sz w:val="20"/>
          <w:szCs w:val="20"/>
        </w:rPr>
        <w:t>ed</w:t>
      </w:r>
      <w:r>
        <w:rPr>
          <w:rFonts w:ascii="Arial" w:hAnsi="Arial" w:cs="Arial"/>
          <w:color w:val="333333"/>
          <w:sz w:val="20"/>
          <w:szCs w:val="20"/>
        </w:rPr>
        <w:t xml:space="preserve"> leadership except </w:t>
      </w:r>
      <w:r w:rsidR="008F530D">
        <w:rPr>
          <w:rFonts w:ascii="Arial" w:hAnsi="Arial" w:cs="Arial"/>
          <w:color w:val="333333"/>
          <w:sz w:val="20"/>
          <w:szCs w:val="20"/>
        </w:rPr>
        <w:t>at</w:t>
      </w:r>
      <w:r>
        <w:rPr>
          <w:rFonts w:ascii="Arial" w:hAnsi="Arial" w:cs="Arial"/>
          <w:color w:val="333333"/>
          <w:sz w:val="20"/>
          <w:szCs w:val="20"/>
        </w:rPr>
        <w:t xml:space="preserve"> Kinnell hostel.</w:t>
      </w:r>
      <w:r w:rsidR="008F530D">
        <w:rPr>
          <w:rFonts w:ascii="Arial" w:hAnsi="Arial" w:cs="Arial"/>
          <w:color w:val="333333"/>
          <w:sz w:val="20"/>
          <w:szCs w:val="20"/>
        </w:rPr>
        <w:t xml:space="preserve"> The standard list of re-education activities was given: </w:t>
      </w:r>
    </w:p>
    <w:p w14:paraId="317D3C37" w14:textId="2C7BE0D3" w:rsidR="00F77855" w:rsidRPr="00A928D5" w:rsidRDefault="00F77855" w:rsidP="003D33FE">
      <w:pPr>
        <w:shd w:val="clear" w:color="auto" w:fill="FFFFFF"/>
        <w:jc w:val="both"/>
        <w:rPr>
          <w:rFonts w:ascii="Arial" w:hAnsi="Arial" w:cs="Arial"/>
          <w:color w:val="333333"/>
          <w:sz w:val="8"/>
          <w:szCs w:val="8"/>
        </w:rPr>
      </w:pPr>
    </w:p>
    <w:p w14:paraId="276CC623" w14:textId="06561F07" w:rsidR="00F77855" w:rsidRDefault="00F77855" w:rsidP="003D33FE">
      <w:pPr>
        <w:shd w:val="clear" w:color="auto" w:fill="FFFFFF"/>
        <w:jc w:val="both"/>
        <w:rPr>
          <w:rFonts w:ascii="Arial" w:hAnsi="Arial" w:cs="Arial"/>
          <w:color w:val="333333"/>
          <w:sz w:val="20"/>
          <w:szCs w:val="20"/>
        </w:rPr>
      </w:pPr>
      <w:r>
        <w:rPr>
          <w:rFonts w:ascii="Arial" w:hAnsi="Arial" w:cs="Arial"/>
          <w:color w:val="333333"/>
          <w:sz w:val="20"/>
          <w:szCs w:val="20"/>
        </w:rPr>
        <w:t>Wochenpost and Ausblick – separate report.</w:t>
      </w:r>
    </w:p>
    <w:p w14:paraId="6C514F25" w14:textId="30F10844" w:rsidR="00F77855" w:rsidRPr="008F530D" w:rsidRDefault="00F77855" w:rsidP="003D33FE">
      <w:pPr>
        <w:shd w:val="clear" w:color="auto" w:fill="FFFFFF"/>
        <w:jc w:val="both"/>
        <w:rPr>
          <w:rFonts w:ascii="Arial" w:hAnsi="Arial" w:cs="Arial"/>
          <w:color w:val="333333"/>
          <w:sz w:val="8"/>
          <w:szCs w:val="8"/>
        </w:rPr>
      </w:pPr>
    </w:p>
    <w:p w14:paraId="29D6DF70" w14:textId="3EF88AE4" w:rsidR="00F77855" w:rsidRDefault="00F77855" w:rsidP="003D33FE">
      <w:pPr>
        <w:shd w:val="clear" w:color="auto" w:fill="FFFFFF"/>
        <w:jc w:val="both"/>
        <w:rPr>
          <w:rFonts w:ascii="Arial" w:hAnsi="Arial" w:cs="Arial"/>
          <w:color w:val="333333"/>
          <w:sz w:val="20"/>
          <w:szCs w:val="20"/>
        </w:rPr>
      </w:pPr>
      <w:r>
        <w:rPr>
          <w:rFonts w:ascii="Arial" w:hAnsi="Arial" w:cs="Arial"/>
          <w:color w:val="333333"/>
          <w:sz w:val="20"/>
          <w:szCs w:val="20"/>
        </w:rPr>
        <w:t xml:space="preserve">Newspapers – Just 1 copy of The Times and Guardian received at the </w:t>
      </w:r>
      <w:r w:rsidR="006B103B">
        <w:rPr>
          <w:rFonts w:ascii="Arial" w:hAnsi="Arial" w:cs="Arial"/>
          <w:color w:val="333333"/>
          <w:sz w:val="20"/>
          <w:szCs w:val="20"/>
        </w:rPr>
        <w:t>camp and each hostel. Only a few German and Swiss papers received.</w:t>
      </w:r>
    </w:p>
    <w:p w14:paraId="11484ED4" w14:textId="77777777" w:rsidR="008F530D" w:rsidRPr="008F530D" w:rsidRDefault="008F530D" w:rsidP="003D33FE">
      <w:pPr>
        <w:shd w:val="clear" w:color="auto" w:fill="FFFFFF"/>
        <w:jc w:val="both"/>
        <w:rPr>
          <w:rFonts w:ascii="Arial" w:hAnsi="Arial" w:cs="Arial"/>
          <w:color w:val="333333"/>
          <w:sz w:val="8"/>
          <w:szCs w:val="8"/>
        </w:rPr>
      </w:pPr>
    </w:p>
    <w:p w14:paraId="5FF52E02" w14:textId="73A16262" w:rsidR="006B103B" w:rsidRDefault="006B103B" w:rsidP="003D33FE">
      <w:pPr>
        <w:shd w:val="clear" w:color="auto" w:fill="FFFFFF"/>
        <w:jc w:val="both"/>
        <w:rPr>
          <w:rFonts w:ascii="Arial" w:hAnsi="Arial" w:cs="Arial"/>
          <w:color w:val="333333"/>
          <w:sz w:val="20"/>
          <w:szCs w:val="20"/>
        </w:rPr>
      </w:pPr>
      <w:r>
        <w:rPr>
          <w:rFonts w:ascii="Arial" w:hAnsi="Arial" w:cs="Arial"/>
          <w:color w:val="333333"/>
          <w:sz w:val="20"/>
          <w:szCs w:val="20"/>
        </w:rPr>
        <w:t>Library – adequate</w:t>
      </w:r>
    </w:p>
    <w:p w14:paraId="0BED6F92" w14:textId="3D40A5BA" w:rsidR="006B103B" w:rsidRPr="008F530D" w:rsidRDefault="006B103B" w:rsidP="003D33FE">
      <w:pPr>
        <w:shd w:val="clear" w:color="auto" w:fill="FFFFFF"/>
        <w:jc w:val="both"/>
        <w:rPr>
          <w:rFonts w:ascii="Arial" w:hAnsi="Arial" w:cs="Arial"/>
          <w:color w:val="333333"/>
          <w:sz w:val="8"/>
          <w:szCs w:val="8"/>
        </w:rPr>
      </w:pPr>
    </w:p>
    <w:p w14:paraId="742295E0" w14:textId="737502D5" w:rsidR="006B103B" w:rsidRDefault="006B103B" w:rsidP="003D33FE">
      <w:pPr>
        <w:shd w:val="clear" w:color="auto" w:fill="FFFFFF"/>
        <w:jc w:val="both"/>
        <w:rPr>
          <w:rFonts w:ascii="Arial" w:hAnsi="Arial" w:cs="Arial"/>
          <w:color w:val="333333"/>
          <w:sz w:val="20"/>
          <w:szCs w:val="20"/>
        </w:rPr>
      </w:pPr>
      <w:r>
        <w:rPr>
          <w:rFonts w:ascii="Arial" w:hAnsi="Arial" w:cs="Arial"/>
          <w:color w:val="333333"/>
          <w:sz w:val="20"/>
          <w:szCs w:val="20"/>
        </w:rPr>
        <w:t>Lectures – regular.</w:t>
      </w:r>
    </w:p>
    <w:p w14:paraId="6AFA8B34" w14:textId="28BB4466" w:rsidR="006B103B" w:rsidRPr="008F530D" w:rsidRDefault="006B103B" w:rsidP="003D33FE">
      <w:pPr>
        <w:shd w:val="clear" w:color="auto" w:fill="FFFFFF"/>
        <w:jc w:val="both"/>
        <w:rPr>
          <w:rFonts w:ascii="Arial" w:hAnsi="Arial" w:cs="Arial"/>
          <w:color w:val="333333"/>
          <w:sz w:val="8"/>
          <w:szCs w:val="8"/>
        </w:rPr>
      </w:pPr>
    </w:p>
    <w:p w14:paraId="333BD64C" w14:textId="2FCC469D" w:rsidR="006B103B" w:rsidRDefault="006B103B" w:rsidP="003D33FE">
      <w:pPr>
        <w:shd w:val="clear" w:color="auto" w:fill="FFFFFF"/>
        <w:jc w:val="both"/>
        <w:rPr>
          <w:rFonts w:ascii="Arial" w:hAnsi="Arial" w:cs="Arial"/>
          <w:color w:val="333333"/>
          <w:sz w:val="20"/>
          <w:szCs w:val="20"/>
        </w:rPr>
      </w:pPr>
      <w:r>
        <w:rPr>
          <w:rFonts w:ascii="Arial" w:hAnsi="Arial" w:cs="Arial"/>
          <w:color w:val="333333"/>
          <w:sz w:val="20"/>
          <w:szCs w:val="20"/>
        </w:rPr>
        <w:t xml:space="preserve">Discussion groups – Lacking interest in the main camp, one group restarting. Kinnell – active group. Nigg – no group. </w:t>
      </w:r>
    </w:p>
    <w:p w14:paraId="4ABDB852" w14:textId="6B54FFF9" w:rsidR="006B103B" w:rsidRPr="008F530D" w:rsidRDefault="006B103B" w:rsidP="003D33FE">
      <w:pPr>
        <w:shd w:val="clear" w:color="auto" w:fill="FFFFFF"/>
        <w:jc w:val="both"/>
        <w:rPr>
          <w:rFonts w:ascii="Arial" w:hAnsi="Arial" w:cs="Arial"/>
          <w:color w:val="333333"/>
          <w:sz w:val="8"/>
          <w:szCs w:val="8"/>
        </w:rPr>
      </w:pPr>
    </w:p>
    <w:tbl>
      <w:tblPr>
        <w:tblStyle w:val="TableGrid"/>
        <w:tblW w:w="0" w:type="auto"/>
        <w:tblLook w:val="04A0" w:firstRow="1" w:lastRow="0" w:firstColumn="1" w:lastColumn="0" w:noHBand="0" w:noVBand="1"/>
      </w:tblPr>
      <w:tblGrid>
        <w:gridCol w:w="9580"/>
        <w:gridCol w:w="5808"/>
      </w:tblGrid>
      <w:tr w:rsidR="00DE6078" w14:paraId="2723F956" w14:textId="77777777" w:rsidTr="00DE6078">
        <w:tc>
          <w:tcPr>
            <w:tcW w:w="9580" w:type="dxa"/>
            <w:vMerge w:val="restart"/>
            <w:tcBorders>
              <w:top w:val="nil"/>
              <w:left w:val="nil"/>
              <w:bottom w:val="nil"/>
            </w:tcBorders>
          </w:tcPr>
          <w:p w14:paraId="21A006EF"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Films – Regular in the main camp. Kinnell infrequent due to distance. Nigg – poor interest.</w:t>
            </w:r>
          </w:p>
          <w:p w14:paraId="1336B467" w14:textId="77777777" w:rsidR="00DE6078" w:rsidRPr="008F530D" w:rsidRDefault="00DE6078" w:rsidP="00DE6078">
            <w:pPr>
              <w:shd w:val="clear" w:color="auto" w:fill="FFFFFF"/>
              <w:jc w:val="both"/>
              <w:rPr>
                <w:rFonts w:ascii="Arial" w:hAnsi="Arial" w:cs="Arial"/>
                <w:color w:val="333333"/>
                <w:sz w:val="8"/>
                <w:szCs w:val="8"/>
              </w:rPr>
            </w:pPr>
          </w:p>
          <w:p w14:paraId="34B38206"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Wireless – good in the main camp and hostels with radios and loudspeakers.</w:t>
            </w:r>
          </w:p>
          <w:p w14:paraId="658FF944" w14:textId="77777777" w:rsidR="00DE6078" w:rsidRPr="008F530D" w:rsidRDefault="00DE6078" w:rsidP="00DE6078">
            <w:pPr>
              <w:shd w:val="clear" w:color="auto" w:fill="FFFFFF"/>
              <w:jc w:val="both"/>
              <w:rPr>
                <w:rFonts w:ascii="Arial" w:hAnsi="Arial" w:cs="Arial"/>
                <w:color w:val="333333"/>
                <w:sz w:val="12"/>
                <w:szCs w:val="12"/>
              </w:rPr>
            </w:pPr>
          </w:p>
          <w:p w14:paraId="5F5AA4C8"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Camp magazine – none. Possibly in the future.</w:t>
            </w:r>
          </w:p>
          <w:p w14:paraId="337068E5" w14:textId="77777777" w:rsidR="00DE6078" w:rsidRPr="008F530D" w:rsidRDefault="00DE6078" w:rsidP="00DE6078">
            <w:pPr>
              <w:shd w:val="clear" w:color="auto" w:fill="FFFFFF"/>
              <w:jc w:val="both"/>
              <w:rPr>
                <w:rFonts w:ascii="Arial" w:hAnsi="Arial" w:cs="Arial"/>
                <w:color w:val="333333"/>
                <w:sz w:val="12"/>
                <w:szCs w:val="12"/>
              </w:rPr>
            </w:pPr>
          </w:p>
          <w:p w14:paraId="7A74E3AB"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English instruction – separate report</w:t>
            </w:r>
          </w:p>
          <w:p w14:paraId="714F0616" w14:textId="77777777" w:rsidR="00DE6078" w:rsidRPr="008F530D" w:rsidRDefault="00DE6078" w:rsidP="00DE6078">
            <w:pPr>
              <w:shd w:val="clear" w:color="auto" w:fill="FFFFFF"/>
              <w:jc w:val="both"/>
              <w:rPr>
                <w:rFonts w:ascii="Arial" w:hAnsi="Arial" w:cs="Arial"/>
                <w:color w:val="333333"/>
                <w:sz w:val="8"/>
                <w:szCs w:val="8"/>
              </w:rPr>
            </w:pPr>
          </w:p>
          <w:p w14:paraId="7FA97AA4"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Information room – none.</w:t>
            </w:r>
          </w:p>
          <w:p w14:paraId="23D2E123" w14:textId="77777777" w:rsidR="00DE6078" w:rsidRPr="00DE6078" w:rsidRDefault="00DE6078" w:rsidP="00DE6078">
            <w:pPr>
              <w:shd w:val="clear" w:color="auto" w:fill="FFFFFF"/>
              <w:jc w:val="both"/>
              <w:rPr>
                <w:rFonts w:ascii="Arial" w:hAnsi="Arial" w:cs="Arial"/>
                <w:color w:val="333333"/>
                <w:sz w:val="12"/>
                <w:szCs w:val="12"/>
              </w:rPr>
            </w:pPr>
          </w:p>
          <w:p w14:paraId="6C13C36B"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Other camp activities:</w:t>
            </w:r>
          </w:p>
          <w:p w14:paraId="4D3CD98E" w14:textId="77777777" w:rsidR="00DE6078" w:rsidRPr="008F530D" w:rsidRDefault="00DE6078" w:rsidP="00DE6078">
            <w:pPr>
              <w:shd w:val="clear" w:color="auto" w:fill="FFFFFF"/>
              <w:jc w:val="both"/>
              <w:rPr>
                <w:rFonts w:ascii="Arial" w:hAnsi="Arial" w:cs="Arial"/>
                <w:color w:val="333333"/>
                <w:sz w:val="8"/>
                <w:szCs w:val="8"/>
              </w:rPr>
            </w:pPr>
          </w:p>
          <w:p w14:paraId="3272F5D4"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Religion – Regular services with protestant and catholic padres in the main camp and hostels. Some pows attended services in local churches.</w:t>
            </w:r>
          </w:p>
          <w:p w14:paraId="7F4D864D" w14:textId="77777777" w:rsidR="00DE6078" w:rsidRPr="008F530D" w:rsidRDefault="00DE6078" w:rsidP="00DE6078">
            <w:pPr>
              <w:shd w:val="clear" w:color="auto" w:fill="FFFFFF"/>
              <w:jc w:val="both"/>
              <w:rPr>
                <w:rFonts w:ascii="Arial" w:hAnsi="Arial" w:cs="Arial"/>
                <w:color w:val="333333"/>
                <w:sz w:val="8"/>
                <w:szCs w:val="8"/>
              </w:rPr>
            </w:pPr>
          </w:p>
          <w:p w14:paraId="5C263254"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Education – Small classes for English, French, law and typing – mainly at Kinnell hostel.</w:t>
            </w:r>
          </w:p>
          <w:p w14:paraId="4065B22F" w14:textId="77777777" w:rsidR="00DE6078" w:rsidRPr="008F530D" w:rsidRDefault="00DE6078" w:rsidP="00DE6078">
            <w:pPr>
              <w:shd w:val="clear" w:color="auto" w:fill="FFFFFF"/>
              <w:jc w:val="both"/>
              <w:rPr>
                <w:rFonts w:ascii="Arial" w:hAnsi="Arial" w:cs="Arial"/>
                <w:color w:val="333333"/>
                <w:sz w:val="8"/>
                <w:szCs w:val="8"/>
              </w:rPr>
            </w:pPr>
          </w:p>
          <w:p w14:paraId="18717D9C" w14:textId="77777777" w:rsidR="00DE6078" w:rsidRDefault="00DE6078" w:rsidP="00DE6078">
            <w:pPr>
              <w:shd w:val="clear" w:color="auto" w:fill="FFFFFF"/>
              <w:jc w:val="both"/>
              <w:rPr>
                <w:rFonts w:ascii="Arial" w:hAnsi="Arial" w:cs="Arial"/>
                <w:color w:val="333333"/>
                <w:sz w:val="20"/>
                <w:szCs w:val="20"/>
              </w:rPr>
            </w:pPr>
            <w:r>
              <w:rPr>
                <w:rFonts w:ascii="Arial" w:hAnsi="Arial" w:cs="Arial"/>
                <w:color w:val="333333"/>
                <w:sz w:val="20"/>
                <w:szCs w:val="20"/>
              </w:rPr>
              <w:t>Entertainments – The orchestra had been reformed and planned to visit the hostels. Some dramatic performances had been held up to Easter, then light entertainment. Table tennis and chess were popular at all the sites.</w:t>
            </w:r>
          </w:p>
          <w:p w14:paraId="510D7755" w14:textId="77777777" w:rsidR="00DE6078" w:rsidRPr="00DE6078" w:rsidRDefault="00DE6078" w:rsidP="00DE6078">
            <w:pPr>
              <w:shd w:val="clear" w:color="auto" w:fill="FFFFFF"/>
              <w:jc w:val="both"/>
              <w:rPr>
                <w:rFonts w:ascii="Arial" w:hAnsi="Arial" w:cs="Arial"/>
                <w:color w:val="333333"/>
                <w:sz w:val="16"/>
                <w:szCs w:val="16"/>
              </w:rPr>
            </w:pPr>
          </w:p>
          <w:p w14:paraId="7AE0B96A" w14:textId="77777777" w:rsidR="00DE6078" w:rsidRDefault="00DE6078" w:rsidP="00DE6078">
            <w:pPr>
              <w:shd w:val="clear" w:color="auto" w:fill="FFFFFF"/>
              <w:jc w:val="both"/>
              <w:rPr>
                <w:rFonts w:ascii="Arial" w:hAnsi="Arial" w:cs="Arial"/>
                <w:color w:val="333333"/>
                <w:sz w:val="20"/>
                <w:szCs w:val="20"/>
              </w:rPr>
            </w:pPr>
            <w:r w:rsidRPr="00717698">
              <w:rPr>
                <w:rFonts w:ascii="Arial" w:hAnsi="Arial" w:cs="Arial"/>
                <w:b/>
                <w:bCs/>
                <w:color w:val="333333"/>
                <w:sz w:val="20"/>
                <w:szCs w:val="20"/>
              </w:rPr>
              <w:t>12 May 1947</w:t>
            </w:r>
            <w:r>
              <w:rPr>
                <w:rFonts w:ascii="Arial" w:hAnsi="Arial" w:cs="Arial"/>
                <w:color w:val="333333"/>
                <w:sz w:val="20"/>
                <w:szCs w:val="20"/>
              </w:rPr>
              <w:t xml:space="preserve"> – Mr James Grant’s English Inspection Report. Strength increased in a few days to 1315. There were only 2 small classes + 100 pows conducting ‘private studies’.</w:t>
            </w:r>
          </w:p>
          <w:p w14:paraId="1C36BC41" w14:textId="77777777" w:rsidR="00DE6078" w:rsidRPr="00DE6078" w:rsidRDefault="00DE6078" w:rsidP="00DE6078">
            <w:pPr>
              <w:shd w:val="clear" w:color="auto" w:fill="FFFFFF"/>
              <w:jc w:val="both"/>
              <w:rPr>
                <w:rFonts w:ascii="Arial" w:hAnsi="Arial" w:cs="Arial"/>
                <w:color w:val="333333"/>
                <w:sz w:val="16"/>
                <w:szCs w:val="16"/>
              </w:rPr>
            </w:pPr>
          </w:p>
          <w:p w14:paraId="652D7691" w14:textId="27DE9D15" w:rsidR="00DE6078" w:rsidRPr="00DE6078" w:rsidRDefault="00DE6078" w:rsidP="003D33FE">
            <w:pPr>
              <w:jc w:val="both"/>
              <w:rPr>
                <w:rFonts w:ascii="Arial" w:hAnsi="Arial" w:cs="Arial"/>
                <w:color w:val="373151"/>
                <w:sz w:val="20"/>
                <w:szCs w:val="20"/>
              </w:rPr>
            </w:pPr>
            <w:r w:rsidRPr="00B00F73">
              <w:rPr>
                <w:rFonts w:ascii="Arial" w:hAnsi="Arial" w:cs="Arial"/>
                <w:b/>
                <w:bCs/>
                <w:color w:val="373151"/>
                <w:sz w:val="20"/>
                <w:szCs w:val="20"/>
              </w:rPr>
              <w:t>13-14 May 1947</w:t>
            </w:r>
            <w:r>
              <w:rPr>
                <w:rFonts w:ascii="Arial" w:hAnsi="Arial" w:cs="Arial"/>
                <w:color w:val="373151"/>
                <w:sz w:val="20"/>
                <w:szCs w:val="20"/>
              </w:rPr>
              <w:t xml:space="preserve"> - Paul Bondy, a German-speaking refugee gave lectures at the main camp and 1 hostel. He recorded a main camp complement of 694.</w:t>
            </w:r>
          </w:p>
        </w:tc>
        <w:tc>
          <w:tcPr>
            <w:tcW w:w="5808" w:type="dxa"/>
            <w:tcBorders>
              <w:bottom w:val="nil"/>
            </w:tcBorders>
            <w:shd w:val="clear" w:color="auto" w:fill="D9D9D9" w:themeFill="background1" w:themeFillShade="D9"/>
          </w:tcPr>
          <w:p w14:paraId="1C2A8B05" w14:textId="656D5820" w:rsidR="00DE6078" w:rsidRDefault="00DE6078" w:rsidP="003D33FE">
            <w:pPr>
              <w:jc w:val="both"/>
              <w:rPr>
                <w:rFonts w:ascii="Arial" w:hAnsi="Arial" w:cs="Arial"/>
                <w:color w:val="333333"/>
                <w:sz w:val="20"/>
                <w:szCs w:val="20"/>
              </w:rPr>
            </w:pPr>
            <w:r>
              <w:rPr>
                <w:rFonts w:ascii="Arial" w:hAnsi="Arial" w:cs="Arial"/>
                <w:noProof/>
                <w:color w:val="333333"/>
                <w:sz w:val="20"/>
                <w:szCs w:val="20"/>
              </w:rPr>
              <w:drawing>
                <wp:inline distT="0" distB="0" distL="0" distR="0" wp14:anchorId="2EDABBBD" wp14:editId="742B5762">
                  <wp:extent cx="3551116" cy="2549020"/>
                  <wp:effectExtent l="0" t="0" r="0" b="3810"/>
                  <wp:docPr id="664485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85340" name="Picture 664485340"/>
                          <pic:cNvPicPr/>
                        </pic:nvPicPr>
                        <pic:blipFill>
                          <a:blip r:embed="rId10">
                            <a:extLst>
                              <a:ext uri="{28A0092B-C50C-407E-A947-70E740481C1C}">
                                <a14:useLocalDpi xmlns:a14="http://schemas.microsoft.com/office/drawing/2010/main" val="0"/>
                              </a:ext>
                            </a:extLst>
                          </a:blip>
                          <a:stretch>
                            <a:fillRect/>
                          </a:stretch>
                        </pic:blipFill>
                        <pic:spPr>
                          <a:xfrm>
                            <a:off x="0" y="0"/>
                            <a:ext cx="3576618" cy="2567326"/>
                          </a:xfrm>
                          <a:prstGeom prst="rect">
                            <a:avLst/>
                          </a:prstGeom>
                        </pic:spPr>
                      </pic:pic>
                    </a:graphicData>
                  </a:graphic>
                </wp:inline>
              </w:drawing>
            </w:r>
          </w:p>
        </w:tc>
      </w:tr>
      <w:tr w:rsidR="00DE6078" w14:paraId="1D020221" w14:textId="77777777" w:rsidTr="00DE6078">
        <w:tc>
          <w:tcPr>
            <w:tcW w:w="9580" w:type="dxa"/>
            <w:vMerge/>
            <w:tcBorders>
              <w:left w:val="nil"/>
              <w:bottom w:val="nil"/>
            </w:tcBorders>
          </w:tcPr>
          <w:p w14:paraId="2A212CC3" w14:textId="77777777" w:rsidR="00DE6078" w:rsidRDefault="00DE6078" w:rsidP="003D33FE">
            <w:pPr>
              <w:jc w:val="both"/>
              <w:rPr>
                <w:rFonts w:ascii="Arial" w:hAnsi="Arial" w:cs="Arial"/>
                <w:color w:val="333333"/>
                <w:sz w:val="20"/>
                <w:szCs w:val="20"/>
              </w:rPr>
            </w:pPr>
          </w:p>
        </w:tc>
        <w:tc>
          <w:tcPr>
            <w:tcW w:w="5808" w:type="dxa"/>
            <w:tcBorders>
              <w:top w:val="nil"/>
            </w:tcBorders>
            <w:shd w:val="clear" w:color="auto" w:fill="D9D9D9" w:themeFill="background1" w:themeFillShade="D9"/>
          </w:tcPr>
          <w:p w14:paraId="42328C52" w14:textId="3BC07CB6" w:rsidR="00DE6078" w:rsidRDefault="00DE6078" w:rsidP="00DE6078">
            <w:pPr>
              <w:jc w:val="center"/>
              <w:rPr>
                <w:rFonts w:ascii="Arial" w:hAnsi="Arial" w:cs="Arial"/>
                <w:color w:val="333333"/>
                <w:sz w:val="20"/>
                <w:szCs w:val="20"/>
              </w:rPr>
            </w:pPr>
            <w:r>
              <w:rPr>
                <w:rFonts w:ascii="Arial" w:hAnsi="Arial" w:cs="Arial"/>
                <w:color w:val="333333"/>
                <w:sz w:val="20"/>
                <w:szCs w:val="20"/>
              </w:rPr>
              <w:t>Cigarette case made by a pow. Reports ignored such activities – mini-enterprises to raise money.</w:t>
            </w:r>
          </w:p>
          <w:p w14:paraId="770BDC8B" w14:textId="5CBBA483" w:rsidR="00DE6078" w:rsidRPr="00DE6078" w:rsidRDefault="00000000" w:rsidP="00DE6078">
            <w:pPr>
              <w:jc w:val="center"/>
              <w:rPr>
                <w:rFonts w:ascii="Arial" w:hAnsi="Arial" w:cs="Arial"/>
                <w:color w:val="333333"/>
                <w:sz w:val="18"/>
                <w:szCs w:val="18"/>
              </w:rPr>
            </w:pPr>
            <w:hyperlink r:id="rId11" w:history="1">
              <w:r w:rsidR="00DE6078" w:rsidRPr="00DE6078">
                <w:rPr>
                  <w:rStyle w:val="Hyperlink"/>
                  <w:rFonts w:ascii="Arial" w:hAnsi="Arial" w:cs="Arial"/>
                  <w:sz w:val="18"/>
                  <w:szCs w:val="18"/>
                </w:rPr>
                <w:t>https://www.thecourier.co.uk/fp/past-times/1698328/mearns-pow-camp-the-lifelong-bonds-and-many-ghosts-of-northill/</w:t>
              </w:r>
            </w:hyperlink>
          </w:p>
          <w:p w14:paraId="55BF0A7B" w14:textId="6D39D885" w:rsidR="00DE6078" w:rsidRPr="00DE6078" w:rsidRDefault="00DE6078" w:rsidP="00DE6078">
            <w:pPr>
              <w:jc w:val="center"/>
              <w:rPr>
                <w:rFonts w:ascii="Arial" w:hAnsi="Arial" w:cs="Arial"/>
                <w:color w:val="333333"/>
                <w:sz w:val="2"/>
                <w:szCs w:val="2"/>
              </w:rPr>
            </w:pPr>
          </w:p>
        </w:tc>
      </w:tr>
    </w:tbl>
    <w:p w14:paraId="1F95ABF7" w14:textId="4BF2F1DB" w:rsidR="00545525" w:rsidRPr="00DE6078" w:rsidRDefault="00545525" w:rsidP="00EB5CA9">
      <w:pPr>
        <w:jc w:val="both"/>
        <w:rPr>
          <w:rFonts w:ascii="Arial" w:hAnsi="Arial" w:cs="Arial"/>
          <w:color w:val="373151"/>
          <w:sz w:val="12"/>
          <w:szCs w:val="12"/>
        </w:rPr>
      </w:pPr>
    </w:p>
    <w:p w14:paraId="42353134" w14:textId="248CD8FA" w:rsidR="00545525" w:rsidRDefault="00545525" w:rsidP="00EB5CA9">
      <w:pPr>
        <w:jc w:val="both"/>
        <w:rPr>
          <w:rFonts w:ascii="Arial" w:hAnsi="Arial" w:cs="Arial"/>
          <w:color w:val="373151"/>
          <w:sz w:val="20"/>
          <w:szCs w:val="20"/>
        </w:rPr>
      </w:pPr>
      <w:r w:rsidRPr="00545525">
        <w:rPr>
          <w:rFonts w:ascii="Arial" w:hAnsi="Arial" w:cs="Arial"/>
          <w:b/>
          <w:bCs/>
          <w:color w:val="373151"/>
          <w:sz w:val="20"/>
          <w:szCs w:val="20"/>
        </w:rPr>
        <w:t>11-15 August 1947</w:t>
      </w:r>
      <w:r>
        <w:rPr>
          <w:rFonts w:ascii="Arial" w:hAnsi="Arial" w:cs="Arial"/>
          <w:color w:val="373151"/>
          <w:sz w:val="20"/>
          <w:szCs w:val="20"/>
        </w:rPr>
        <w:t xml:space="preserve"> – Re-education Survey Report by S Denham Jacobs. Strength: 1 officer; 927 OR.</w:t>
      </w:r>
    </w:p>
    <w:p w14:paraId="53F36D75" w14:textId="46835E96" w:rsidR="00545525" w:rsidRPr="008F530D" w:rsidRDefault="00545525" w:rsidP="00EB5CA9">
      <w:pPr>
        <w:jc w:val="both"/>
        <w:rPr>
          <w:rFonts w:ascii="Arial" w:hAnsi="Arial" w:cs="Arial"/>
          <w:color w:val="373151"/>
          <w:sz w:val="12"/>
          <w:szCs w:val="12"/>
        </w:rPr>
      </w:pPr>
    </w:p>
    <w:p w14:paraId="22BC976C" w14:textId="29E22926" w:rsidR="00167F12" w:rsidRDefault="008F530D" w:rsidP="00BA0673">
      <w:pPr>
        <w:shd w:val="clear" w:color="auto" w:fill="FFFFFF"/>
        <w:jc w:val="both"/>
        <w:rPr>
          <w:rFonts w:ascii="Arial" w:hAnsi="Arial" w:cs="Arial"/>
          <w:color w:val="333333"/>
          <w:sz w:val="20"/>
          <w:szCs w:val="20"/>
        </w:rPr>
      </w:pPr>
      <w:r>
        <w:rPr>
          <w:rFonts w:ascii="Arial" w:hAnsi="Arial" w:cs="Arial"/>
          <w:color w:val="333333"/>
          <w:sz w:val="20"/>
          <w:szCs w:val="20"/>
        </w:rPr>
        <w:t>There was a</w:t>
      </w:r>
      <w:r w:rsidR="00D748A6">
        <w:rPr>
          <w:rFonts w:ascii="Arial" w:hAnsi="Arial" w:cs="Arial"/>
          <w:color w:val="333333"/>
          <w:sz w:val="20"/>
          <w:szCs w:val="20"/>
        </w:rPr>
        <w:t xml:space="preserve"> new commandant - </w:t>
      </w:r>
      <w:r w:rsidR="00BA0673">
        <w:rPr>
          <w:rFonts w:ascii="Arial" w:hAnsi="Arial" w:cs="Arial"/>
          <w:color w:val="333333"/>
          <w:sz w:val="20"/>
          <w:szCs w:val="20"/>
        </w:rPr>
        <w:t>Lt Col R G</w:t>
      </w:r>
      <w:r w:rsidR="00495DEC">
        <w:rPr>
          <w:rFonts w:ascii="Arial" w:hAnsi="Arial" w:cs="Arial"/>
          <w:color w:val="333333"/>
          <w:sz w:val="20"/>
          <w:szCs w:val="20"/>
        </w:rPr>
        <w:t xml:space="preserve"> E</w:t>
      </w:r>
      <w:r w:rsidR="00BA0673">
        <w:rPr>
          <w:rFonts w:ascii="Arial" w:hAnsi="Arial" w:cs="Arial"/>
          <w:color w:val="333333"/>
          <w:sz w:val="20"/>
          <w:szCs w:val="20"/>
        </w:rPr>
        <w:t xml:space="preserve"> Minchin</w:t>
      </w:r>
      <w:r w:rsidR="00D748A6">
        <w:rPr>
          <w:rFonts w:ascii="Arial" w:hAnsi="Arial" w:cs="Arial"/>
          <w:color w:val="333333"/>
          <w:sz w:val="20"/>
          <w:szCs w:val="20"/>
        </w:rPr>
        <w:t>.</w:t>
      </w:r>
    </w:p>
    <w:p w14:paraId="6DC4A6FA" w14:textId="77777777" w:rsidR="00167F12" w:rsidRPr="008F530D" w:rsidRDefault="00167F12" w:rsidP="00BA0673">
      <w:pPr>
        <w:shd w:val="clear" w:color="auto" w:fill="FFFFFF"/>
        <w:jc w:val="both"/>
        <w:rPr>
          <w:rFonts w:ascii="Arial" w:hAnsi="Arial" w:cs="Arial"/>
          <w:color w:val="333333"/>
          <w:sz w:val="12"/>
          <w:szCs w:val="12"/>
        </w:rPr>
      </w:pPr>
    </w:p>
    <w:p w14:paraId="2F84D0FA" w14:textId="06BE65A5" w:rsidR="00BA0673" w:rsidRDefault="00D748A6" w:rsidP="00BA0673">
      <w:pPr>
        <w:shd w:val="clear" w:color="auto" w:fill="FFFFFF"/>
        <w:jc w:val="both"/>
        <w:rPr>
          <w:rFonts w:ascii="Arial" w:hAnsi="Arial" w:cs="Arial"/>
          <w:color w:val="333333"/>
          <w:sz w:val="20"/>
          <w:szCs w:val="20"/>
        </w:rPr>
      </w:pPr>
      <w:r>
        <w:rPr>
          <w:rFonts w:ascii="Arial" w:hAnsi="Arial" w:cs="Arial"/>
          <w:color w:val="333333"/>
          <w:sz w:val="20"/>
          <w:szCs w:val="20"/>
        </w:rPr>
        <w:t xml:space="preserve">The previous commandant had received generally positive comments in </w:t>
      </w:r>
      <w:r w:rsidR="00167F12">
        <w:rPr>
          <w:rFonts w:ascii="Arial" w:hAnsi="Arial" w:cs="Arial"/>
          <w:color w:val="333333"/>
          <w:sz w:val="20"/>
          <w:szCs w:val="20"/>
        </w:rPr>
        <w:t>earlier</w:t>
      </w:r>
      <w:r>
        <w:rPr>
          <w:rFonts w:ascii="Arial" w:hAnsi="Arial" w:cs="Arial"/>
          <w:color w:val="333333"/>
          <w:sz w:val="20"/>
          <w:szCs w:val="20"/>
        </w:rPr>
        <w:t xml:space="preserve"> reports – however, this report paint</w:t>
      </w:r>
      <w:r w:rsidR="008F530D">
        <w:rPr>
          <w:rFonts w:ascii="Arial" w:hAnsi="Arial" w:cs="Arial"/>
          <w:color w:val="333333"/>
          <w:sz w:val="20"/>
          <w:szCs w:val="20"/>
        </w:rPr>
        <w:t>ed</w:t>
      </w:r>
      <w:r>
        <w:rPr>
          <w:rFonts w:ascii="Arial" w:hAnsi="Arial" w:cs="Arial"/>
          <w:color w:val="333333"/>
          <w:sz w:val="20"/>
          <w:szCs w:val="20"/>
        </w:rPr>
        <w:t xml:space="preserve"> a different picture; </w:t>
      </w:r>
      <w:r w:rsidRPr="00D748A6">
        <w:rPr>
          <w:rFonts w:ascii="Arial" w:hAnsi="Arial" w:cs="Arial"/>
          <w:i/>
          <w:iCs/>
          <w:color w:val="333333"/>
          <w:sz w:val="20"/>
          <w:szCs w:val="20"/>
        </w:rPr>
        <w:t>“The Commandant is much more alive to the need for re-education among Ps/W than was his predecessor and has already exercised considerable influence for the better</w:t>
      </w:r>
      <w:r>
        <w:rPr>
          <w:rFonts w:ascii="Arial" w:hAnsi="Arial" w:cs="Arial"/>
          <w:color w:val="333333"/>
          <w:sz w:val="20"/>
          <w:szCs w:val="20"/>
        </w:rPr>
        <w:t>.”</w:t>
      </w:r>
      <w:r w:rsidR="00167F12">
        <w:rPr>
          <w:rFonts w:ascii="Arial" w:hAnsi="Arial" w:cs="Arial"/>
          <w:color w:val="333333"/>
          <w:sz w:val="20"/>
          <w:szCs w:val="20"/>
        </w:rPr>
        <w:t xml:space="preserve"> Later in the report it was noted that the previous commandant had been popular</w:t>
      </w:r>
      <w:r w:rsidR="00DC333B">
        <w:rPr>
          <w:rFonts w:ascii="Arial" w:hAnsi="Arial" w:cs="Arial"/>
          <w:color w:val="333333"/>
          <w:sz w:val="20"/>
          <w:szCs w:val="20"/>
        </w:rPr>
        <w:t xml:space="preserve"> and had a lax attitude towards discipline.</w:t>
      </w:r>
    </w:p>
    <w:p w14:paraId="52DE62E8" w14:textId="388530EE" w:rsidR="00672653" w:rsidRPr="008F530D" w:rsidRDefault="00672653" w:rsidP="00BA0673">
      <w:pPr>
        <w:shd w:val="clear" w:color="auto" w:fill="FFFFFF"/>
        <w:jc w:val="both"/>
        <w:rPr>
          <w:rFonts w:ascii="Arial" w:hAnsi="Arial" w:cs="Arial"/>
          <w:color w:val="333333"/>
          <w:sz w:val="12"/>
          <w:szCs w:val="12"/>
        </w:rPr>
      </w:pPr>
    </w:p>
    <w:p w14:paraId="68B2DB59" w14:textId="0970B0AC" w:rsidR="00672653" w:rsidRDefault="00672653" w:rsidP="00BA0673">
      <w:pPr>
        <w:shd w:val="clear" w:color="auto" w:fill="FFFFFF"/>
        <w:jc w:val="both"/>
        <w:rPr>
          <w:rFonts w:ascii="Arial" w:hAnsi="Arial" w:cs="Arial"/>
          <w:color w:val="333333"/>
          <w:sz w:val="20"/>
          <w:szCs w:val="20"/>
        </w:rPr>
      </w:pPr>
      <w:r>
        <w:rPr>
          <w:rFonts w:ascii="Arial" w:hAnsi="Arial" w:cs="Arial"/>
          <w:color w:val="333333"/>
          <w:sz w:val="20"/>
          <w:szCs w:val="20"/>
        </w:rPr>
        <w:t>The Interpreter was still highly regarded.</w:t>
      </w:r>
    </w:p>
    <w:p w14:paraId="433666E3" w14:textId="7F8EA516" w:rsidR="00943979" w:rsidRPr="008F530D" w:rsidRDefault="00943979" w:rsidP="00BA0673">
      <w:pPr>
        <w:shd w:val="clear" w:color="auto" w:fill="FFFFFF"/>
        <w:jc w:val="both"/>
        <w:rPr>
          <w:rFonts w:ascii="Arial" w:hAnsi="Arial" w:cs="Arial"/>
          <w:color w:val="333333"/>
          <w:sz w:val="12"/>
          <w:szCs w:val="12"/>
        </w:rPr>
      </w:pPr>
    </w:p>
    <w:p w14:paraId="1E604C7B" w14:textId="263F26E1" w:rsidR="00943979" w:rsidRDefault="00943979" w:rsidP="00BA0673">
      <w:pPr>
        <w:shd w:val="clear" w:color="auto" w:fill="FFFFFF"/>
        <w:jc w:val="both"/>
        <w:rPr>
          <w:rFonts w:ascii="Arial" w:hAnsi="Arial" w:cs="Arial"/>
          <w:color w:val="333333"/>
          <w:sz w:val="20"/>
          <w:szCs w:val="20"/>
        </w:rPr>
      </w:pPr>
      <w:r>
        <w:rPr>
          <w:rFonts w:ascii="Arial" w:hAnsi="Arial" w:cs="Arial"/>
          <w:color w:val="333333"/>
          <w:sz w:val="20"/>
          <w:szCs w:val="20"/>
        </w:rPr>
        <w:t>Despite previous recommendations, the two senior German leaders had not been replaced – and were still seen as no more than competent.</w:t>
      </w:r>
      <w:r w:rsidR="003B6FE1">
        <w:rPr>
          <w:rFonts w:ascii="Arial" w:hAnsi="Arial" w:cs="Arial"/>
          <w:color w:val="333333"/>
          <w:sz w:val="20"/>
          <w:szCs w:val="20"/>
        </w:rPr>
        <w:t xml:space="preserve"> T</w:t>
      </w:r>
      <w:r>
        <w:rPr>
          <w:rFonts w:ascii="Arial" w:hAnsi="Arial" w:cs="Arial"/>
          <w:color w:val="333333"/>
          <w:sz w:val="20"/>
          <w:szCs w:val="20"/>
        </w:rPr>
        <w:t xml:space="preserve">his comment may be down to the </w:t>
      </w:r>
      <w:r w:rsidR="003B6FE1">
        <w:rPr>
          <w:rFonts w:ascii="Arial" w:hAnsi="Arial" w:cs="Arial"/>
          <w:color w:val="333333"/>
          <w:sz w:val="20"/>
          <w:szCs w:val="20"/>
        </w:rPr>
        <w:t xml:space="preserve">often excessive </w:t>
      </w:r>
      <w:r>
        <w:rPr>
          <w:rFonts w:ascii="Arial" w:hAnsi="Arial" w:cs="Arial"/>
          <w:color w:val="333333"/>
          <w:sz w:val="20"/>
          <w:szCs w:val="20"/>
        </w:rPr>
        <w:t>zeal which inspectors placed on re-education – the camp authorities often had other issues in mind such as discipline and work effort.</w:t>
      </w:r>
    </w:p>
    <w:p w14:paraId="70B9A8FF" w14:textId="1D9522E5" w:rsidR="00943979" w:rsidRPr="008F530D" w:rsidRDefault="00943979" w:rsidP="00BA0673">
      <w:pPr>
        <w:shd w:val="clear" w:color="auto" w:fill="FFFFFF"/>
        <w:jc w:val="both"/>
        <w:rPr>
          <w:rFonts w:ascii="Arial" w:hAnsi="Arial" w:cs="Arial"/>
          <w:color w:val="333333"/>
          <w:sz w:val="12"/>
          <w:szCs w:val="12"/>
        </w:rPr>
      </w:pPr>
    </w:p>
    <w:p w14:paraId="7D68602A" w14:textId="26762DB7" w:rsidR="00943979" w:rsidRDefault="00943979" w:rsidP="00BA0673">
      <w:pPr>
        <w:shd w:val="clear" w:color="auto" w:fill="FFFFFF"/>
        <w:jc w:val="both"/>
        <w:rPr>
          <w:rFonts w:ascii="Arial" w:hAnsi="Arial" w:cs="Arial"/>
          <w:color w:val="333333"/>
          <w:sz w:val="20"/>
          <w:szCs w:val="20"/>
        </w:rPr>
      </w:pPr>
      <w:r>
        <w:rPr>
          <w:rFonts w:ascii="Arial" w:hAnsi="Arial" w:cs="Arial"/>
          <w:color w:val="333333"/>
          <w:sz w:val="20"/>
          <w:szCs w:val="20"/>
        </w:rPr>
        <w:t xml:space="preserve">A new Study Leader, Werner Kloos, PhD was regarded as outstanding. He had studied at Cambridge and London and had been Director of the Kunstmuseum in Hamburg. It was also noted that he had joined the Nazi Party in 1934 and had become </w:t>
      </w:r>
      <w:proofErr w:type="spellStart"/>
      <w:r>
        <w:rPr>
          <w:rFonts w:ascii="Arial" w:hAnsi="Arial" w:cs="Arial"/>
          <w:color w:val="333333"/>
          <w:sz w:val="20"/>
          <w:szCs w:val="20"/>
        </w:rPr>
        <w:t>Untersturmf</w:t>
      </w:r>
      <w:r w:rsidR="007E67D0">
        <w:rPr>
          <w:rFonts w:ascii="Arial" w:hAnsi="Arial" w:cs="Arial"/>
          <w:color w:val="333333"/>
          <w:sz w:val="20"/>
          <w:szCs w:val="20"/>
        </w:rPr>
        <w:t>ű</w:t>
      </w:r>
      <w:r>
        <w:rPr>
          <w:rFonts w:ascii="Arial" w:hAnsi="Arial" w:cs="Arial"/>
          <w:color w:val="333333"/>
          <w:sz w:val="20"/>
          <w:szCs w:val="20"/>
        </w:rPr>
        <w:t>hrer</w:t>
      </w:r>
      <w:proofErr w:type="spellEnd"/>
      <w:r>
        <w:rPr>
          <w:rFonts w:ascii="Arial" w:hAnsi="Arial" w:cs="Arial"/>
          <w:color w:val="333333"/>
          <w:sz w:val="20"/>
          <w:szCs w:val="20"/>
        </w:rPr>
        <w:t xml:space="preserve"> in the </w:t>
      </w:r>
      <w:proofErr w:type="spellStart"/>
      <w:r>
        <w:rPr>
          <w:rFonts w:ascii="Arial" w:hAnsi="Arial" w:cs="Arial"/>
          <w:color w:val="333333"/>
          <w:sz w:val="20"/>
          <w:szCs w:val="20"/>
        </w:rPr>
        <w:t>Ahnenerbe</w:t>
      </w:r>
      <w:proofErr w:type="spellEnd"/>
      <w:r>
        <w:rPr>
          <w:rFonts w:ascii="Arial" w:hAnsi="Arial" w:cs="Arial"/>
          <w:color w:val="333333"/>
          <w:sz w:val="20"/>
          <w:szCs w:val="20"/>
        </w:rPr>
        <w:t xml:space="preserve"> SS </w:t>
      </w:r>
      <w:r w:rsidR="007E67D0">
        <w:rPr>
          <w:rFonts w:ascii="Arial" w:hAnsi="Arial" w:cs="Arial"/>
          <w:color w:val="333333"/>
          <w:sz w:val="20"/>
          <w:szCs w:val="20"/>
        </w:rPr>
        <w:t xml:space="preserve">– this was excused </w:t>
      </w:r>
      <w:r w:rsidR="009A1D0D">
        <w:rPr>
          <w:rFonts w:ascii="Arial" w:hAnsi="Arial" w:cs="Arial"/>
          <w:color w:val="333333"/>
          <w:sz w:val="20"/>
          <w:szCs w:val="20"/>
        </w:rPr>
        <w:t xml:space="preserve">by the visitor </w:t>
      </w:r>
      <w:r w:rsidR="007E67D0">
        <w:rPr>
          <w:rFonts w:ascii="Arial" w:hAnsi="Arial" w:cs="Arial"/>
          <w:color w:val="333333"/>
          <w:sz w:val="20"/>
          <w:szCs w:val="20"/>
        </w:rPr>
        <w:t>with the comment</w:t>
      </w:r>
      <w:r w:rsidR="00E058F7">
        <w:rPr>
          <w:rFonts w:ascii="Arial" w:hAnsi="Arial" w:cs="Arial"/>
          <w:color w:val="333333"/>
          <w:sz w:val="20"/>
          <w:szCs w:val="20"/>
        </w:rPr>
        <w:t>;</w:t>
      </w:r>
      <w:r w:rsidR="007E67D0">
        <w:rPr>
          <w:rFonts w:ascii="Arial" w:hAnsi="Arial" w:cs="Arial"/>
          <w:color w:val="333333"/>
          <w:sz w:val="20"/>
          <w:szCs w:val="20"/>
        </w:rPr>
        <w:t xml:space="preserve"> “</w:t>
      </w:r>
      <w:r w:rsidR="007E67D0" w:rsidRPr="00E058F7">
        <w:rPr>
          <w:rFonts w:ascii="Arial" w:hAnsi="Arial" w:cs="Arial"/>
          <w:i/>
          <w:iCs/>
          <w:color w:val="333333"/>
          <w:sz w:val="20"/>
          <w:szCs w:val="20"/>
        </w:rPr>
        <w:t>an honorary post rather than from political zeal</w:t>
      </w:r>
      <w:r w:rsidR="007E67D0">
        <w:rPr>
          <w:rFonts w:ascii="Arial" w:hAnsi="Arial" w:cs="Arial"/>
          <w:color w:val="333333"/>
          <w:sz w:val="20"/>
          <w:szCs w:val="20"/>
        </w:rPr>
        <w:t xml:space="preserve">”. The </w:t>
      </w:r>
      <w:proofErr w:type="spellStart"/>
      <w:r w:rsidR="007E67D0">
        <w:rPr>
          <w:rFonts w:ascii="Arial" w:hAnsi="Arial" w:cs="Arial"/>
          <w:color w:val="333333"/>
          <w:sz w:val="20"/>
          <w:szCs w:val="20"/>
        </w:rPr>
        <w:t>Ahnenerbe</w:t>
      </w:r>
      <w:proofErr w:type="spellEnd"/>
      <w:r w:rsidR="007E67D0">
        <w:rPr>
          <w:rFonts w:ascii="Arial" w:hAnsi="Arial" w:cs="Arial"/>
          <w:color w:val="333333"/>
          <w:sz w:val="20"/>
          <w:szCs w:val="20"/>
        </w:rPr>
        <w:t xml:space="preserve"> SS were an offshoot of the SS devoted to promoting the Nazi ide</w:t>
      </w:r>
      <w:r w:rsidR="00E058F7">
        <w:rPr>
          <w:rFonts w:ascii="Arial" w:hAnsi="Arial" w:cs="Arial"/>
          <w:color w:val="333333"/>
          <w:sz w:val="20"/>
          <w:szCs w:val="20"/>
        </w:rPr>
        <w:t>a</w:t>
      </w:r>
      <w:r w:rsidR="007E67D0">
        <w:rPr>
          <w:rFonts w:ascii="Arial" w:hAnsi="Arial" w:cs="Arial"/>
          <w:color w:val="333333"/>
          <w:sz w:val="20"/>
          <w:szCs w:val="20"/>
        </w:rPr>
        <w:t xml:space="preserve"> that Aryans were biologically and mentally superior</w:t>
      </w:r>
      <w:r w:rsidR="00E058F7">
        <w:rPr>
          <w:rFonts w:ascii="Arial" w:hAnsi="Arial" w:cs="Arial"/>
          <w:color w:val="333333"/>
          <w:sz w:val="20"/>
          <w:szCs w:val="20"/>
        </w:rPr>
        <w:t xml:space="preserve"> to other races.</w:t>
      </w:r>
    </w:p>
    <w:p w14:paraId="1200CD92" w14:textId="2D6D50D5" w:rsidR="00483D89" w:rsidRPr="009A1D0D" w:rsidRDefault="00483D89" w:rsidP="00EB5CA9">
      <w:pPr>
        <w:jc w:val="both"/>
        <w:rPr>
          <w:rFonts w:ascii="Arial" w:hAnsi="Arial" w:cs="Arial"/>
          <w:color w:val="373151"/>
          <w:sz w:val="12"/>
          <w:szCs w:val="12"/>
        </w:rPr>
      </w:pPr>
    </w:p>
    <w:p w14:paraId="10DFC694" w14:textId="061538F1" w:rsidR="00672653" w:rsidRDefault="00672653" w:rsidP="00EB5CA9">
      <w:pPr>
        <w:jc w:val="both"/>
        <w:rPr>
          <w:rFonts w:ascii="Arial" w:hAnsi="Arial" w:cs="Arial"/>
          <w:color w:val="373151"/>
          <w:sz w:val="20"/>
          <w:szCs w:val="20"/>
        </w:rPr>
      </w:pPr>
      <w:r>
        <w:rPr>
          <w:rFonts w:ascii="Arial" w:hAnsi="Arial" w:cs="Arial"/>
          <w:color w:val="373151"/>
          <w:sz w:val="20"/>
          <w:szCs w:val="20"/>
        </w:rPr>
        <w:t>The camp strength was expected to rise to 2000 by the end of August as other camps were closed down</w:t>
      </w:r>
      <w:r w:rsidR="009A1D0D">
        <w:rPr>
          <w:rFonts w:ascii="Arial" w:hAnsi="Arial" w:cs="Arial"/>
          <w:color w:val="373151"/>
          <w:sz w:val="20"/>
          <w:szCs w:val="20"/>
        </w:rPr>
        <w:t xml:space="preserve"> and pows transferred here</w:t>
      </w:r>
      <w:r>
        <w:rPr>
          <w:rFonts w:ascii="Arial" w:hAnsi="Arial" w:cs="Arial"/>
          <w:color w:val="373151"/>
          <w:sz w:val="20"/>
          <w:szCs w:val="20"/>
        </w:rPr>
        <w:t xml:space="preserve">. 300 pows had arrived from </w:t>
      </w:r>
      <w:proofErr w:type="spellStart"/>
      <w:r>
        <w:rPr>
          <w:rFonts w:ascii="Arial" w:hAnsi="Arial" w:cs="Arial"/>
          <w:color w:val="373151"/>
          <w:sz w:val="20"/>
          <w:szCs w:val="20"/>
        </w:rPr>
        <w:t>Flaxley</w:t>
      </w:r>
      <w:proofErr w:type="spellEnd"/>
      <w:r>
        <w:rPr>
          <w:rFonts w:ascii="Arial" w:hAnsi="Arial" w:cs="Arial"/>
          <w:color w:val="373151"/>
          <w:sz w:val="20"/>
          <w:szCs w:val="20"/>
        </w:rPr>
        <w:t xml:space="preserve"> Green Camp 175 </w:t>
      </w:r>
      <w:r w:rsidR="009A1D0D">
        <w:rPr>
          <w:rFonts w:ascii="Arial" w:hAnsi="Arial" w:cs="Arial"/>
          <w:color w:val="373151"/>
          <w:sz w:val="20"/>
          <w:szCs w:val="20"/>
        </w:rPr>
        <w:t xml:space="preserve">in </w:t>
      </w:r>
      <w:r>
        <w:rPr>
          <w:rFonts w:ascii="Arial" w:hAnsi="Arial" w:cs="Arial"/>
          <w:color w:val="373151"/>
          <w:sz w:val="20"/>
          <w:szCs w:val="20"/>
        </w:rPr>
        <w:t xml:space="preserve">Staffordshire. </w:t>
      </w:r>
    </w:p>
    <w:p w14:paraId="39ED1F2B" w14:textId="77777777" w:rsidR="00672653" w:rsidRPr="009A1D0D" w:rsidRDefault="00672653" w:rsidP="00EB5CA9">
      <w:pPr>
        <w:jc w:val="both"/>
        <w:rPr>
          <w:rFonts w:ascii="Arial" w:hAnsi="Arial" w:cs="Arial"/>
          <w:color w:val="373151"/>
          <w:sz w:val="12"/>
          <w:szCs w:val="12"/>
        </w:rPr>
      </w:pPr>
    </w:p>
    <w:p w14:paraId="16E2A56C" w14:textId="02E7AEA2" w:rsidR="00BA0673" w:rsidRDefault="00BA0673" w:rsidP="00EB5CA9">
      <w:pPr>
        <w:jc w:val="both"/>
        <w:rPr>
          <w:rFonts w:ascii="Arial" w:hAnsi="Arial" w:cs="Arial"/>
          <w:color w:val="373151"/>
          <w:sz w:val="20"/>
          <w:szCs w:val="20"/>
        </w:rPr>
      </w:pPr>
      <w:r>
        <w:rPr>
          <w:rFonts w:ascii="Arial" w:hAnsi="Arial" w:cs="Arial"/>
          <w:color w:val="373151"/>
          <w:sz w:val="20"/>
          <w:szCs w:val="20"/>
        </w:rPr>
        <w:t xml:space="preserve">830 pows </w:t>
      </w:r>
      <w:r w:rsidR="009A1D0D">
        <w:rPr>
          <w:rFonts w:ascii="Arial" w:hAnsi="Arial" w:cs="Arial"/>
          <w:color w:val="373151"/>
          <w:sz w:val="20"/>
          <w:szCs w:val="20"/>
        </w:rPr>
        <w:t xml:space="preserve">had been </w:t>
      </w:r>
      <w:r>
        <w:rPr>
          <w:rFonts w:ascii="Arial" w:hAnsi="Arial" w:cs="Arial"/>
          <w:color w:val="373151"/>
          <w:sz w:val="20"/>
          <w:szCs w:val="20"/>
        </w:rPr>
        <w:t>repatriated to date.</w:t>
      </w:r>
    </w:p>
    <w:p w14:paraId="0EAC34BF" w14:textId="7F702B52" w:rsidR="00BA0673" w:rsidRPr="009A1D0D" w:rsidRDefault="00BA0673" w:rsidP="00EB5CA9">
      <w:pPr>
        <w:jc w:val="both"/>
        <w:rPr>
          <w:rFonts w:ascii="Arial" w:hAnsi="Arial" w:cs="Arial"/>
          <w:color w:val="373151"/>
          <w:sz w:val="12"/>
          <w:szCs w:val="12"/>
        </w:rPr>
      </w:pPr>
    </w:p>
    <w:p w14:paraId="0D3AE1E0" w14:textId="5C03E215" w:rsidR="00BA0673" w:rsidRDefault="00167F12" w:rsidP="00EB5CA9">
      <w:pPr>
        <w:jc w:val="both"/>
        <w:rPr>
          <w:rFonts w:ascii="Arial" w:hAnsi="Arial" w:cs="Arial"/>
          <w:color w:val="373151"/>
          <w:sz w:val="20"/>
          <w:szCs w:val="20"/>
        </w:rPr>
      </w:pPr>
      <w:r>
        <w:rPr>
          <w:rFonts w:ascii="Arial" w:hAnsi="Arial" w:cs="Arial"/>
          <w:color w:val="373151"/>
          <w:sz w:val="20"/>
          <w:szCs w:val="20"/>
        </w:rPr>
        <w:t>Morale was seen as ‘</w:t>
      </w:r>
      <w:r w:rsidRPr="009A1D0D">
        <w:rPr>
          <w:rFonts w:ascii="Arial" w:hAnsi="Arial" w:cs="Arial"/>
          <w:i/>
          <w:iCs/>
          <w:color w:val="373151"/>
          <w:sz w:val="20"/>
          <w:szCs w:val="20"/>
        </w:rPr>
        <w:t>disturbed</w:t>
      </w:r>
      <w:r>
        <w:rPr>
          <w:rFonts w:ascii="Arial" w:hAnsi="Arial" w:cs="Arial"/>
          <w:color w:val="373151"/>
          <w:sz w:val="20"/>
          <w:szCs w:val="20"/>
        </w:rPr>
        <w:t xml:space="preserve">’ due to large intakes of pows – especially from Camp 175 where morale </w:t>
      </w:r>
      <w:r w:rsidR="009A1D0D">
        <w:rPr>
          <w:rFonts w:ascii="Arial" w:hAnsi="Arial" w:cs="Arial"/>
          <w:color w:val="373151"/>
          <w:sz w:val="20"/>
          <w:szCs w:val="20"/>
        </w:rPr>
        <w:t>had been</w:t>
      </w:r>
      <w:r>
        <w:rPr>
          <w:rFonts w:ascii="Arial" w:hAnsi="Arial" w:cs="Arial"/>
          <w:color w:val="373151"/>
          <w:sz w:val="20"/>
          <w:szCs w:val="20"/>
        </w:rPr>
        <w:t xml:space="preserve"> low.</w:t>
      </w:r>
      <w:r w:rsidR="00DC333B">
        <w:rPr>
          <w:rFonts w:ascii="Arial" w:hAnsi="Arial" w:cs="Arial"/>
          <w:color w:val="373151"/>
          <w:sz w:val="20"/>
          <w:szCs w:val="20"/>
        </w:rPr>
        <w:t xml:space="preserve"> The main causes of low morale w</w:t>
      </w:r>
      <w:r w:rsidR="0049695F">
        <w:rPr>
          <w:rFonts w:ascii="Arial" w:hAnsi="Arial" w:cs="Arial"/>
          <w:color w:val="373151"/>
          <w:sz w:val="20"/>
          <w:szCs w:val="20"/>
        </w:rPr>
        <w:t>ere</w:t>
      </w:r>
      <w:r w:rsidR="00DC333B">
        <w:rPr>
          <w:rFonts w:ascii="Arial" w:hAnsi="Arial" w:cs="Arial"/>
          <w:color w:val="373151"/>
          <w:sz w:val="20"/>
          <w:szCs w:val="20"/>
        </w:rPr>
        <w:t xml:space="preserve"> bad news from home and slow repatriation. Political progress was seen as being slow to improve.</w:t>
      </w:r>
    </w:p>
    <w:p w14:paraId="505F6B55" w14:textId="77A56C0D" w:rsidR="00DC333B" w:rsidRPr="009A1D0D" w:rsidRDefault="00DC333B" w:rsidP="00EB5CA9">
      <w:pPr>
        <w:jc w:val="both"/>
        <w:rPr>
          <w:rFonts w:ascii="Arial" w:hAnsi="Arial" w:cs="Arial"/>
          <w:color w:val="373151"/>
          <w:sz w:val="12"/>
          <w:szCs w:val="12"/>
        </w:rPr>
      </w:pPr>
    </w:p>
    <w:p w14:paraId="202F1633" w14:textId="56E2D80D" w:rsidR="00DC333B" w:rsidRDefault="00860659" w:rsidP="00EB5CA9">
      <w:pPr>
        <w:jc w:val="both"/>
        <w:rPr>
          <w:rFonts w:ascii="Arial" w:hAnsi="Arial" w:cs="Arial"/>
          <w:color w:val="373151"/>
          <w:sz w:val="20"/>
          <w:szCs w:val="20"/>
        </w:rPr>
      </w:pPr>
      <w:r>
        <w:rPr>
          <w:rFonts w:ascii="Arial" w:hAnsi="Arial" w:cs="Arial"/>
          <w:color w:val="373151"/>
          <w:sz w:val="20"/>
          <w:szCs w:val="20"/>
        </w:rPr>
        <w:lastRenderedPageBreak/>
        <w:t xml:space="preserve">Apart from Kinnell and Nigg </w:t>
      </w:r>
      <w:r w:rsidR="009A1D0D">
        <w:rPr>
          <w:rFonts w:ascii="Arial" w:hAnsi="Arial" w:cs="Arial"/>
          <w:color w:val="373151"/>
          <w:sz w:val="20"/>
          <w:szCs w:val="20"/>
        </w:rPr>
        <w:t xml:space="preserve">hostels, </w:t>
      </w:r>
      <w:r>
        <w:rPr>
          <w:rFonts w:ascii="Arial" w:hAnsi="Arial" w:cs="Arial"/>
          <w:color w:val="373151"/>
          <w:sz w:val="20"/>
          <w:szCs w:val="20"/>
        </w:rPr>
        <w:t>which were regarded as active camps, the other sites were “</w:t>
      </w:r>
      <w:r w:rsidRPr="00860659">
        <w:rPr>
          <w:rFonts w:ascii="Arial" w:hAnsi="Arial" w:cs="Arial"/>
          <w:i/>
          <w:iCs/>
          <w:color w:val="373151"/>
          <w:sz w:val="20"/>
          <w:szCs w:val="20"/>
        </w:rPr>
        <w:t>dull and difficult to rouse</w:t>
      </w:r>
      <w:r w:rsidR="0062672C">
        <w:rPr>
          <w:rFonts w:ascii="Arial" w:hAnsi="Arial" w:cs="Arial"/>
          <w:i/>
          <w:iCs/>
          <w:color w:val="373151"/>
          <w:sz w:val="20"/>
          <w:szCs w:val="20"/>
        </w:rPr>
        <w:t>.</w:t>
      </w:r>
      <w:r>
        <w:rPr>
          <w:rFonts w:ascii="Arial" w:hAnsi="Arial" w:cs="Arial"/>
          <w:color w:val="373151"/>
          <w:sz w:val="20"/>
          <w:szCs w:val="20"/>
        </w:rPr>
        <w:t xml:space="preserve">” </w:t>
      </w:r>
      <w:r w:rsidR="00DC333B">
        <w:rPr>
          <w:rFonts w:ascii="Arial" w:hAnsi="Arial" w:cs="Arial"/>
          <w:color w:val="373151"/>
          <w:sz w:val="20"/>
          <w:szCs w:val="20"/>
        </w:rPr>
        <w:t>Standard re-education activities:</w:t>
      </w:r>
    </w:p>
    <w:p w14:paraId="38041261" w14:textId="68811764" w:rsidR="00DC333B" w:rsidRPr="009A1D0D" w:rsidRDefault="00DC333B" w:rsidP="00EB5CA9">
      <w:pPr>
        <w:jc w:val="both"/>
        <w:rPr>
          <w:rFonts w:ascii="Arial" w:hAnsi="Arial" w:cs="Arial"/>
          <w:color w:val="373151"/>
          <w:sz w:val="8"/>
          <w:szCs w:val="8"/>
        </w:rPr>
      </w:pPr>
    </w:p>
    <w:p w14:paraId="1F3AD764" w14:textId="77777777"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Wochenpost and Ausblick – separate report.</w:t>
      </w:r>
    </w:p>
    <w:p w14:paraId="2F65E687" w14:textId="77777777" w:rsidR="00DC333B" w:rsidRPr="009A1D0D" w:rsidRDefault="00DC333B" w:rsidP="00DC333B">
      <w:pPr>
        <w:shd w:val="clear" w:color="auto" w:fill="FFFFFF"/>
        <w:jc w:val="both"/>
        <w:rPr>
          <w:rFonts w:ascii="Arial" w:hAnsi="Arial" w:cs="Arial"/>
          <w:color w:val="333333"/>
          <w:sz w:val="8"/>
          <w:szCs w:val="8"/>
        </w:rPr>
      </w:pPr>
    </w:p>
    <w:p w14:paraId="7349A2A8" w14:textId="65E973EA"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Newspapers – the three new hostels had not received any newspapers.</w:t>
      </w:r>
    </w:p>
    <w:p w14:paraId="572D3733" w14:textId="77777777" w:rsidR="00DC333B" w:rsidRPr="009A1D0D" w:rsidRDefault="00DC333B" w:rsidP="00DC333B">
      <w:pPr>
        <w:shd w:val="clear" w:color="auto" w:fill="FFFFFF"/>
        <w:jc w:val="both"/>
        <w:rPr>
          <w:rFonts w:ascii="Arial" w:hAnsi="Arial" w:cs="Arial"/>
          <w:color w:val="333333"/>
          <w:sz w:val="8"/>
          <w:szCs w:val="8"/>
        </w:rPr>
      </w:pPr>
    </w:p>
    <w:p w14:paraId="6AF1EA29" w14:textId="2BDC3153"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Library – a</w:t>
      </w:r>
      <w:r w:rsidR="00A067A9">
        <w:rPr>
          <w:rFonts w:ascii="Arial" w:hAnsi="Arial" w:cs="Arial"/>
          <w:color w:val="333333"/>
          <w:sz w:val="20"/>
          <w:szCs w:val="20"/>
        </w:rPr>
        <w:t>bout 1000 books but many, “</w:t>
      </w:r>
      <w:r w:rsidR="00A067A9" w:rsidRPr="009A1D0D">
        <w:rPr>
          <w:rFonts w:ascii="Arial" w:hAnsi="Arial" w:cs="Arial"/>
          <w:i/>
          <w:iCs/>
          <w:color w:val="333333"/>
          <w:sz w:val="20"/>
          <w:szCs w:val="20"/>
        </w:rPr>
        <w:t>old and dull”.</w:t>
      </w:r>
    </w:p>
    <w:p w14:paraId="5DB10CB8" w14:textId="77777777" w:rsidR="00DC333B" w:rsidRPr="009A1D0D" w:rsidRDefault="00DC333B" w:rsidP="00DC333B">
      <w:pPr>
        <w:shd w:val="clear" w:color="auto" w:fill="FFFFFF"/>
        <w:jc w:val="both"/>
        <w:rPr>
          <w:rFonts w:ascii="Arial" w:hAnsi="Arial" w:cs="Arial"/>
          <w:color w:val="333333"/>
          <w:sz w:val="8"/>
          <w:szCs w:val="8"/>
        </w:rPr>
      </w:pPr>
    </w:p>
    <w:p w14:paraId="6C41E959" w14:textId="77777777"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Lectures – regular.</w:t>
      </w:r>
    </w:p>
    <w:p w14:paraId="37A1FADC" w14:textId="77777777" w:rsidR="00DC333B" w:rsidRPr="009A1D0D" w:rsidRDefault="00DC333B" w:rsidP="00DC333B">
      <w:pPr>
        <w:shd w:val="clear" w:color="auto" w:fill="FFFFFF"/>
        <w:jc w:val="both"/>
        <w:rPr>
          <w:rFonts w:ascii="Arial" w:hAnsi="Arial" w:cs="Arial"/>
          <w:color w:val="333333"/>
          <w:sz w:val="8"/>
          <w:szCs w:val="8"/>
        </w:rPr>
      </w:pPr>
    </w:p>
    <w:p w14:paraId="5C21A9C1" w14:textId="0801B701"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 xml:space="preserve">Discussion groups – </w:t>
      </w:r>
      <w:r w:rsidR="00A067A9">
        <w:rPr>
          <w:rFonts w:ascii="Arial" w:hAnsi="Arial" w:cs="Arial"/>
          <w:color w:val="333333"/>
          <w:sz w:val="20"/>
          <w:szCs w:val="20"/>
        </w:rPr>
        <w:t>only at Kinnell and Nigg.</w:t>
      </w:r>
    </w:p>
    <w:p w14:paraId="127A372B" w14:textId="77777777" w:rsidR="00DC333B" w:rsidRPr="009A1D0D" w:rsidRDefault="00DC333B" w:rsidP="00DC333B">
      <w:pPr>
        <w:shd w:val="clear" w:color="auto" w:fill="FFFFFF"/>
        <w:jc w:val="both"/>
        <w:rPr>
          <w:rFonts w:ascii="Arial" w:hAnsi="Arial" w:cs="Arial"/>
          <w:color w:val="333333"/>
          <w:sz w:val="8"/>
          <w:szCs w:val="8"/>
        </w:rPr>
      </w:pPr>
    </w:p>
    <w:p w14:paraId="75A32F3B" w14:textId="7F888A00"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 xml:space="preserve">Films – Regular in </w:t>
      </w:r>
      <w:r w:rsidR="009A1D0D">
        <w:rPr>
          <w:rFonts w:ascii="Arial" w:hAnsi="Arial" w:cs="Arial"/>
          <w:color w:val="333333"/>
          <w:sz w:val="20"/>
          <w:szCs w:val="20"/>
        </w:rPr>
        <w:t xml:space="preserve">the </w:t>
      </w:r>
      <w:r>
        <w:rPr>
          <w:rFonts w:ascii="Arial" w:hAnsi="Arial" w:cs="Arial"/>
          <w:color w:val="333333"/>
          <w:sz w:val="20"/>
          <w:szCs w:val="20"/>
        </w:rPr>
        <w:t xml:space="preserve">main camp. </w:t>
      </w:r>
      <w:r w:rsidR="009A1D0D">
        <w:rPr>
          <w:rFonts w:ascii="Arial" w:hAnsi="Arial" w:cs="Arial"/>
          <w:color w:val="333333"/>
          <w:sz w:val="20"/>
          <w:szCs w:val="20"/>
        </w:rPr>
        <w:t xml:space="preserve">Elsewhere - </w:t>
      </w:r>
      <w:r w:rsidR="00A067A9">
        <w:rPr>
          <w:rFonts w:ascii="Arial" w:hAnsi="Arial" w:cs="Arial"/>
          <w:color w:val="333333"/>
          <w:sz w:val="20"/>
          <w:szCs w:val="20"/>
        </w:rPr>
        <w:t>“</w:t>
      </w:r>
      <w:r w:rsidR="00A067A9" w:rsidRPr="009A1D0D">
        <w:rPr>
          <w:rFonts w:ascii="Arial" w:hAnsi="Arial" w:cs="Arial"/>
          <w:i/>
          <w:iCs/>
          <w:color w:val="333333"/>
          <w:sz w:val="20"/>
          <w:szCs w:val="20"/>
        </w:rPr>
        <w:t>Satisfactory as conditions allow</w:t>
      </w:r>
      <w:r w:rsidR="0062672C">
        <w:rPr>
          <w:rFonts w:ascii="Arial" w:hAnsi="Arial" w:cs="Arial"/>
          <w:i/>
          <w:iCs/>
          <w:color w:val="333333"/>
          <w:sz w:val="20"/>
          <w:szCs w:val="20"/>
        </w:rPr>
        <w:t>.</w:t>
      </w:r>
      <w:r w:rsidR="00A067A9">
        <w:rPr>
          <w:rFonts w:ascii="Arial" w:hAnsi="Arial" w:cs="Arial"/>
          <w:color w:val="333333"/>
          <w:sz w:val="20"/>
          <w:szCs w:val="20"/>
        </w:rPr>
        <w:t>”</w:t>
      </w:r>
    </w:p>
    <w:p w14:paraId="1057D6A2" w14:textId="77777777" w:rsidR="00DC333B" w:rsidRPr="009A1D0D" w:rsidRDefault="00DC333B" w:rsidP="00DC333B">
      <w:pPr>
        <w:shd w:val="clear" w:color="auto" w:fill="FFFFFF"/>
        <w:jc w:val="both"/>
        <w:rPr>
          <w:rFonts w:ascii="Arial" w:hAnsi="Arial" w:cs="Arial"/>
          <w:color w:val="333333"/>
          <w:sz w:val="8"/>
          <w:szCs w:val="8"/>
        </w:rPr>
      </w:pPr>
    </w:p>
    <w:p w14:paraId="14D1C36B" w14:textId="77777777"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Wireless – good in main and hostels with radios and loudspeakers.</w:t>
      </w:r>
    </w:p>
    <w:p w14:paraId="4E42AD0C" w14:textId="77777777" w:rsidR="00DC333B" w:rsidRPr="009A1D0D" w:rsidRDefault="00DC333B" w:rsidP="00DC333B">
      <w:pPr>
        <w:shd w:val="clear" w:color="auto" w:fill="FFFFFF"/>
        <w:jc w:val="both"/>
        <w:rPr>
          <w:rFonts w:ascii="Arial" w:hAnsi="Arial" w:cs="Arial"/>
          <w:color w:val="333333"/>
          <w:sz w:val="8"/>
          <w:szCs w:val="8"/>
        </w:rPr>
      </w:pPr>
    </w:p>
    <w:p w14:paraId="6EF582A4" w14:textId="5BF73EEF"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Camp magazine – none.</w:t>
      </w:r>
    </w:p>
    <w:p w14:paraId="5BA1D340" w14:textId="77777777" w:rsidR="00DC333B" w:rsidRPr="009A1D0D" w:rsidRDefault="00DC333B" w:rsidP="00DC333B">
      <w:pPr>
        <w:shd w:val="clear" w:color="auto" w:fill="FFFFFF"/>
        <w:jc w:val="both"/>
        <w:rPr>
          <w:rFonts w:ascii="Arial" w:hAnsi="Arial" w:cs="Arial"/>
          <w:color w:val="333333"/>
          <w:sz w:val="8"/>
          <w:szCs w:val="8"/>
        </w:rPr>
      </w:pPr>
    </w:p>
    <w:p w14:paraId="6A3219E3" w14:textId="77777777" w:rsidR="00DC333B" w:rsidRDefault="00DC333B" w:rsidP="00DC333B">
      <w:pPr>
        <w:shd w:val="clear" w:color="auto" w:fill="FFFFFF"/>
        <w:jc w:val="both"/>
        <w:rPr>
          <w:rFonts w:ascii="Arial" w:hAnsi="Arial" w:cs="Arial"/>
          <w:color w:val="333333"/>
          <w:sz w:val="20"/>
          <w:szCs w:val="20"/>
        </w:rPr>
      </w:pPr>
      <w:r>
        <w:rPr>
          <w:rFonts w:ascii="Arial" w:hAnsi="Arial" w:cs="Arial"/>
          <w:color w:val="333333"/>
          <w:sz w:val="20"/>
          <w:szCs w:val="20"/>
        </w:rPr>
        <w:t>English instruction – separate report</w:t>
      </w:r>
    </w:p>
    <w:p w14:paraId="1F17F8ED" w14:textId="77777777" w:rsidR="00DC333B" w:rsidRPr="009A1D0D" w:rsidRDefault="00DC333B" w:rsidP="00DC333B">
      <w:pPr>
        <w:shd w:val="clear" w:color="auto" w:fill="FFFFFF"/>
        <w:jc w:val="both"/>
        <w:rPr>
          <w:rFonts w:ascii="Arial" w:hAnsi="Arial" w:cs="Arial"/>
          <w:color w:val="333333"/>
          <w:sz w:val="12"/>
          <w:szCs w:val="12"/>
        </w:rPr>
      </w:pPr>
    </w:p>
    <w:p w14:paraId="3B6B5223" w14:textId="225B9977" w:rsidR="00DC333B" w:rsidRDefault="00860659" w:rsidP="00EB5CA9">
      <w:pPr>
        <w:jc w:val="both"/>
        <w:rPr>
          <w:rFonts w:ascii="Arial" w:hAnsi="Arial" w:cs="Arial"/>
          <w:color w:val="333333"/>
          <w:sz w:val="20"/>
          <w:szCs w:val="20"/>
        </w:rPr>
      </w:pPr>
      <w:r>
        <w:rPr>
          <w:rFonts w:ascii="Arial" w:hAnsi="Arial" w:cs="Arial"/>
          <w:color w:val="333333"/>
          <w:sz w:val="20"/>
          <w:szCs w:val="20"/>
        </w:rPr>
        <w:t>Other Camp Activities.</w:t>
      </w:r>
    </w:p>
    <w:p w14:paraId="2F1B27E6" w14:textId="3FD668D6" w:rsidR="00860659" w:rsidRPr="009A1D0D" w:rsidRDefault="00860659" w:rsidP="00EB5CA9">
      <w:pPr>
        <w:jc w:val="both"/>
        <w:rPr>
          <w:rFonts w:ascii="Arial" w:hAnsi="Arial" w:cs="Arial"/>
          <w:color w:val="333333"/>
          <w:sz w:val="8"/>
          <w:szCs w:val="8"/>
        </w:rPr>
      </w:pPr>
    </w:p>
    <w:p w14:paraId="1F80C21F" w14:textId="04B870F8" w:rsidR="00860659" w:rsidRDefault="00860659" w:rsidP="00EB5CA9">
      <w:pPr>
        <w:jc w:val="both"/>
        <w:rPr>
          <w:rFonts w:ascii="Arial" w:hAnsi="Arial" w:cs="Arial"/>
          <w:color w:val="333333"/>
          <w:sz w:val="20"/>
          <w:szCs w:val="20"/>
        </w:rPr>
      </w:pPr>
      <w:r>
        <w:rPr>
          <w:rFonts w:ascii="Arial" w:hAnsi="Arial" w:cs="Arial"/>
          <w:color w:val="333333"/>
          <w:sz w:val="20"/>
          <w:szCs w:val="20"/>
        </w:rPr>
        <w:t xml:space="preserve">Religion – Interest was not great. The RC Padre, </w:t>
      </w:r>
      <w:proofErr w:type="spellStart"/>
      <w:r>
        <w:rPr>
          <w:rFonts w:ascii="Arial" w:hAnsi="Arial" w:cs="Arial"/>
          <w:color w:val="333333"/>
          <w:sz w:val="20"/>
          <w:szCs w:val="20"/>
        </w:rPr>
        <w:t>Gomolla</w:t>
      </w:r>
      <w:proofErr w:type="spellEnd"/>
      <w:r>
        <w:rPr>
          <w:rFonts w:ascii="Arial" w:hAnsi="Arial" w:cs="Arial"/>
          <w:color w:val="333333"/>
          <w:sz w:val="20"/>
          <w:szCs w:val="20"/>
        </w:rPr>
        <w:t>, was seen as a being a positive influence. Some pows attended services in local churches</w:t>
      </w:r>
      <w:r w:rsidR="00937A70">
        <w:rPr>
          <w:rFonts w:ascii="Arial" w:hAnsi="Arial" w:cs="Arial"/>
          <w:color w:val="333333"/>
          <w:sz w:val="20"/>
          <w:szCs w:val="20"/>
        </w:rPr>
        <w:t xml:space="preserve"> and there was regular contact with Rev Mr McMurray of Tannadice, and the RC Priest at </w:t>
      </w:r>
      <w:proofErr w:type="spellStart"/>
      <w:r w:rsidR="00937A70">
        <w:rPr>
          <w:rFonts w:ascii="Arial" w:hAnsi="Arial" w:cs="Arial"/>
          <w:color w:val="333333"/>
          <w:sz w:val="20"/>
          <w:szCs w:val="20"/>
        </w:rPr>
        <w:t>Inverbervie</w:t>
      </w:r>
      <w:proofErr w:type="spellEnd"/>
      <w:r>
        <w:rPr>
          <w:rFonts w:ascii="Arial" w:hAnsi="Arial" w:cs="Arial"/>
          <w:color w:val="333333"/>
          <w:sz w:val="20"/>
          <w:szCs w:val="20"/>
        </w:rPr>
        <w:t>.</w:t>
      </w:r>
    </w:p>
    <w:p w14:paraId="75CCFD54" w14:textId="541F8257" w:rsidR="00860659" w:rsidRPr="009A1D0D" w:rsidRDefault="00860659" w:rsidP="00EB5CA9">
      <w:pPr>
        <w:jc w:val="both"/>
        <w:rPr>
          <w:rFonts w:ascii="Arial" w:hAnsi="Arial" w:cs="Arial"/>
          <w:color w:val="333333"/>
          <w:sz w:val="8"/>
          <w:szCs w:val="8"/>
        </w:rPr>
      </w:pPr>
    </w:p>
    <w:p w14:paraId="57D82323" w14:textId="2CE97625" w:rsidR="00860659" w:rsidRDefault="00860659" w:rsidP="00EB5CA9">
      <w:pPr>
        <w:jc w:val="both"/>
        <w:rPr>
          <w:rFonts w:ascii="Arial" w:hAnsi="Arial" w:cs="Arial"/>
          <w:color w:val="373151"/>
          <w:sz w:val="20"/>
          <w:szCs w:val="20"/>
        </w:rPr>
      </w:pPr>
      <w:r>
        <w:rPr>
          <w:rFonts w:ascii="Arial" w:hAnsi="Arial" w:cs="Arial"/>
          <w:color w:val="333333"/>
          <w:sz w:val="20"/>
          <w:szCs w:val="20"/>
        </w:rPr>
        <w:t>Education – only at Nigg where science lectures were given.</w:t>
      </w:r>
    </w:p>
    <w:p w14:paraId="1679B6B2" w14:textId="4BE75FBA" w:rsidR="00BA0673" w:rsidRPr="009A1D0D" w:rsidRDefault="00BA0673" w:rsidP="00EB5CA9">
      <w:pPr>
        <w:jc w:val="both"/>
        <w:rPr>
          <w:rFonts w:ascii="Arial" w:hAnsi="Arial" w:cs="Arial"/>
          <w:color w:val="373151"/>
          <w:sz w:val="8"/>
          <w:szCs w:val="8"/>
        </w:rPr>
      </w:pPr>
    </w:p>
    <w:p w14:paraId="065052BE" w14:textId="3F1BC2ED" w:rsidR="00860659" w:rsidRDefault="00860659" w:rsidP="00EB5CA9">
      <w:pPr>
        <w:jc w:val="both"/>
        <w:rPr>
          <w:rFonts w:ascii="Arial" w:hAnsi="Arial" w:cs="Arial"/>
          <w:color w:val="373151"/>
          <w:sz w:val="20"/>
          <w:szCs w:val="20"/>
        </w:rPr>
      </w:pPr>
      <w:r>
        <w:rPr>
          <w:rFonts w:ascii="Arial" w:hAnsi="Arial" w:cs="Arial"/>
          <w:color w:val="373151"/>
          <w:sz w:val="20"/>
          <w:szCs w:val="20"/>
        </w:rPr>
        <w:t xml:space="preserve">Entertainment – </w:t>
      </w:r>
      <w:r w:rsidR="009A1D0D">
        <w:rPr>
          <w:rFonts w:ascii="Arial" w:hAnsi="Arial" w:cs="Arial"/>
          <w:color w:val="373151"/>
          <w:sz w:val="20"/>
          <w:szCs w:val="20"/>
        </w:rPr>
        <w:t xml:space="preserve">there was </w:t>
      </w:r>
      <w:r>
        <w:rPr>
          <w:rFonts w:ascii="Arial" w:hAnsi="Arial" w:cs="Arial"/>
          <w:color w:val="373151"/>
          <w:sz w:val="20"/>
          <w:szCs w:val="20"/>
        </w:rPr>
        <w:t>a small orchestra which sometimes visited the hostels.</w:t>
      </w:r>
    </w:p>
    <w:p w14:paraId="522C301B" w14:textId="043E6E3A" w:rsidR="00937A70" w:rsidRPr="009A1D0D" w:rsidRDefault="00937A70" w:rsidP="00EB5CA9">
      <w:pPr>
        <w:jc w:val="both"/>
        <w:rPr>
          <w:rFonts w:ascii="Arial" w:hAnsi="Arial" w:cs="Arial"/>
          <w:color w:val="373151"/>
          <w:sz w:val="8"/>
          <w:szCs w:val="8"/>
        </w:rPr>
      </w:pPr>
    </w:p>
    <w:p w14:paraId="6A17688E" w14:textId="27CF2414" w:rsidR="00937A70" w:rsidRDefault="00937A70" w:rsidP="00EB5CA9">
      <w:pPr>
        <w:jc w:val="both"/>
        <w:rPr>
          <w:rFonts w:ascii="Arial" w:hAnsi="Arial" w:cs="Arial"/>
          <w:color w:val="373151"/>
          <w:sz w:val="20"/>
          <w:szCs w:val="20"/>
        </w:rPr>
      </w:pPr>
      <w:r>
        <w:rPr>
          <w:rFonts w:ascii="Arial" w:hAnsi="Arial" w:cs="Arial"/>
          <w:color w:val="373151"/>
          <w:sz w:val="20"/>
          <w:szCs w:val="20"/>
        </w:rPr>
        <w:t xml:space="preserve">Contact had been made with Mr Thornton MP for Kincardineshire, but no particular </w:t>
      </w:r>
      <w:r w:rsidR="009A1D0D">
        <w:rPr>
          <w:rFonts w:ascii="Arial" w:hAnsi="Arial" w:cs="Arial"/>
          <w:color w:val="373151"/>
          <w:sz w:val="20"/>
          <w:szCs w:val="20"/>
        </w:rPr>
        <w:t xml:space="preserve">outside </w:t>
      </w:r>
      <w:r>
        <w:rPr>
          <w:rFonts w:ascii="Arial" w:hAnsi="Arial" w:cs="Arial"/>
          <w:color w:val="373151"/>
          <w:sz w:val="20"/>
          <w:szCs w:val="20"/>
        </w:rPr>
        <w:t>activities were listed.</w:t>
      </w:r>
    </w:p>
    <w:p w14:paraId="5F66C319" w14:textId="1DCE3720" w:rsidR="00B00F73" w:rsidRPr="0062672C" w:rsidRDefault="00B00F73" w:rsidP="00EB5CA9">
      <w:pPr>
        <w:jc w:val="both"/>
        <w:rPr>
          <w:rFonts w:ascii="Arial" w:hAnsi="Arial" w:cs="Arial"/>
          <w:color w:val="373151"/>
          <w:sz w:val="16"/>
          <w:szCs w:val="16"/>
        </w:rPr>
      </w:pPr>
    </w:p>
    <w:p w14:paraId="0B258C50" w14:textId="3F82EC9C" w:rsidR="00937A70" w:rsidRDefault="00495DEC" w:rsidP="00EB5CA9">
      <w:pPr>
        <w:jc w:val="both"/>
        <w:rPr>
          <w:rFonts w:ascii="Arial" w:hAnsi="Arial" w:cs="Arial"/>
          <w:color w:val="373151"/>
          <w:sz w:val="20"/>
          <w:szCs w:val="20"/>
        </w:rPr>
      </w:pPr>
      <w:r w:rsidRPr="00495DEC">
        <w:rPr>
          <w:rFonts w:ascii="Arial" w:hAnsi="Arial" w:cs="Arial"/>
          <w:b/>
          <w:bCs/>
          <w:color w:val="373151"/>
          <w:sz w:val="20"/>
          <w:szCs w:val="20"/>
        </w:rPr>
        <w:t>29 September – 2 October 1947</w:t>
      </w:r>
      <w:r>
        <w:rPr>
          <w:rFonts w:ascii="Arial" w:hAnsi="Arial" w:cs="Arial"/>
          <w:color w:val="373151"/>
          <w:sz w:val="20"/>
          <w:szCs w:val="20"/>
        </w:rPr>
        <w:t xml:space="preserve"> – Re-educational Survey by H McCarthy-Main. Strength; 1 officer; 2318 OR.</w:t>
      </w:r>
    </w:p>
    <w:p w14:paraId="1CBBFCBC" w14:textId="72DB6686" w:rsidR="00495DEC" w:rsidRPr="009A1D0D" w:rsidRDefault="00495DEC" w:rsidP="00EB5CA9">
      <w:pPr>
        <w:jc w:val="both"/>
        <w:rPr>
          <w:rFonts w:ascii="Arial" w:hAnsi="Arial" w:cs="Arial"/>
          <w:color w:val="373151"/>
          <w:sz w:val="12"/>
          <w:szCs w:val="12"/>
        </w:rPr>
      </w:pPr>
    </w:p>
    <w:p w14:paraId="222664FE" w14:textId="0E572A45" w:rsidR="00495DEC" w:rsidRDefault="00495DEC" w:rsidP="00495DEC">
      <w:pPr>
        <w:shd w:val="clear" w:color="auto" w:fill="FFFFFF"/>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Lt Col R G</w:t>
      </w:r>
      <w:r w:rsidR="004774A6">
        <w:rPr>
          <w:rFonts w:ascii="Arial" w:hAnsi="Arial" w:cs="Arial"/>
          <w:color w:val="333333"/>
          <w:sz w:val="20"/>
          <w:szCs w:val="20"/>
        </w:rPr>
        <w:t xml:space="preserve"> E</w:t>
      </w:r>
      <w:r>
        <w:rPr>
          <w:rFonts w:ascii="Arial" w:hAnsi="Arial" w:cs="Arial"/>
          <w:color w:val="333333"/>
          <w:sz w:val="20"/>
          <w:szCs w:val="20"/>
        </w:rPr>
        <w:t xml:space="preserve"> Minchin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r>
      <w:proofErr w:type="spellStart"/>
      <w:r>
        <w:rPr>
          <w:rFonts w:ascii="Arial" w:hAnsi="Arial" w:cs="Arial"/>
          <w:color w:val="333333"/>
          <w:sz w:val="20"/>
          <w:szCs w:val="20"/>
        </w:rPr>
        <w:t>Ofw.Papon</w:t>
      </w:r>
      <w:proofErr w:type="spellEnd"/>
      <w:r>
        <w:rPr>
          <w:rFonts w:ascii="Arial" w:hAnsi="Arial" w:cs="Arial"/>
          <w:color w:val="333333"/>
          <w:sz w:val="20"/>
          <w:szCs w:val="20"/>
        </w:rPr>
        <w:t xml:space="preserve"> (B+)</w:t>
      </w:r>
    </w:p>
    <w:p w14:paraId="35FD1846" w14:textId="6D10D139" w:rsidR="00495DEC" w:rsidRDefault="00495DEC" w:rsidP="00495DEC">
      <w:pPr>
        <w:shd w:val="clear" w:color="auto" w:fill="FFFFFF"/>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Sgt Werner (Black Watch)</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Ofw.Weber</w:t>
      </w:r>
      <w:proofErr w:type="spellEnd"/>
      <w:r>
        <w:rPr>
          <w:rFonts w:ascii="Arial" w:hAnsi="Arial" w:cs="Arial"/>
          <w:color w:val="333333"/>
          <w:sz w:val="20"/>
          <w:szCs w:val="20"/>
        </w:rPr>
        <w:t>, Bernhard</w:t>
      </w:r>
    </w:p>
    <w:p w14:paraId="49991184" w14:textId="74212506" w:rsidR="00495DEC" w:rsidRDefault="00495DEC" w:rsidP="00495DEC">
      <w:pPr>
        <w:shd w:val="clear" w:color="auto" w:fill="FFFFFF"/>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t xml:space="preserve">O/Arzt </w:t>
      </w:r>
      <w:proofErr w:type="spellStart"/>
      <w:r>
        <w:rPr>
          <w:rFonts w:ascii="Arial" w:hAnsi="Arial" w:cs="Arial"/>
          <w:color w:val="333333"/>
          <w:sz w:val="20"/>
          <w:szCs w:val="20"/>
        </w:rPr>
        <w:t>Bachmayr</w:t>
      </w:r>
      <w:proofErr w:type="spellEnd"/>
      <w:r>
        <w:rPr>
          <w:rFonts w:ascii="Arial" w:hAnsi="Arial" w:cs="Arial"/>
          <w:color w:val="333333"/>
          <w:sz w:val="20"/>
          <w:szCs w:val="20"/>
        </w:rPr>
        <w:t>, Franz.</w:t>
      </w:r>
    </w:p>
    <w:p w14:paraId="65F925A7" w14:textId="3A37F690" w:rsidR="00495DEC" w:rsidRPr="009A1D0D" w:rsidRDefault="00495DEC" w:rsidP="00EB5CA9">
      <w:pPr>
        <w:jc w:val="both"/>
        <w:rPr>
          <w:rFonts w:ascii="Arial" w:hAnsi="Arial" w:cs="Arial"/>
          <w:color w:val="373151"/>
          <w:sz w:val="12"/>
          <w:szCs w:val="12"/>
        </w:rPr>
      </w:pPr>
    </w:p>
    <w:p w14:paraId="6911E42C" w14:textId="17045504" w:rsidR="0086623D" w:rsidRPr="0062672C" w:rsidRDefault="0086623D" w:rsidP="0086623D">
      <w:pPr>
        <w:jc w:val="both"/>
        <w:rPr>
          <w:rFonts w:ascii="Arial" w:hAnsi="Arial" w:cs="Arial"/>
          <w:color w:val="373151"/>
          <w:sz w:val="20"/>
          <w:szCs w:val="20"/>
        </w:rPr>
      </w:pPr>
      <w:r>
        <w:rPr>
          <w:rFonts w:ascii="Arial" w:hAnsi="Arial" w:cs="Arial"/>
          <w:color w:val="373151"/>
          <w:sz w:val="20"/>
          <w:szCs w:val="20"/>
        </w:rPr>
        <w:t>The study leader</w:t>
      </w:r>
      <w:r w:rsidR="0049695F">
        <w:rPr>
          <w:rFonts w:ascii="Arial" w:hAnsi="Arial" w:cs="Arial"/>
          <w:color w:val="333333"/>
          <w:sz w:val="20"/>
          <w:szCs w:val="20"/>
        </w:rPr>
        <w:t>, Werner Kloos,</w:t>
      </w:r>
      <w:r>
        <w:rPr>
          <w:rFonts w:ascii="Arial" w:hAnsi="Arial" w:cs="Arial"/>
          <w:color w:val="333333"/>
          <w:sz w:val="20"/>
          <w:szCs w:val="20"/>
        </w:rPr>
        <w:t xml:space="preserve"> mentioned in the last report was; “</w:t>
      </w:r>
      <w:r w:rsidRPr="009A1D0D">
        <w:rPr>
          <w:rFonts w:ascii="Arial" w:hAnsi="Arial" w:cs="Arial"/>
          <w:i/>
          <w:iCs/>
          <w:color w:val="333333"/>
          <w:sz w:val="20"/>
          <w:szCs w:val="20"/>
        </w:rPr>
        <w:t>’frozen’ under automatic arrest.”</w:t>
      </w:r>
      <w:r>
        <w:rPr>
          <w:rFonts w:ascii="Arial" w:hAnsi="Arial" w:cs="Arial"/>
          <w:color w:val="333333"/>
          <w:sz w:val="20"/>
          <w:szCs w:val="20"/>
        </w:rPr>
        <w:t xml:space="preserve"> The automatic arrest warrant was issued to investigate his SS record - very few members of the </w:t>
      </w:r>
      <w:proofErr w:type="spellStart"/>
      <w:r>
        <w:rPr>
          <w:rFonts w:ascii="Arial" w:hAnsi="Arial" w:cs="Arial"/>
          <w:color w:val="333333"/>
          <w:sz w:val="20"/>
          <w:szCs w:val="20"/>
        </w:rPr>
        <w:t>Ahnenerbe</w:t>
      </w:r>
      <w:proofErr w:type="spellEnd"/>
      <w:r>
        <w:rPr>
          <w:rFonts w:ascii="Arial" w:hAnsi="Arial" w:cs="Arial"/>
          <w:color w:val="333333"/>
          <w:sz w:val="20"/>
          <w:szCs w:val="20"/>
        </w:rPr>
        <w:t xml:space="preserve"> SS were prosecuted. (A small biography - </w:t>
      </w:r>
      <w:hyperlink r:id="rId12" w:history="1">
        <w:r w:rsidRPr="008E5330">
          <w:rPr>
            <w:rStyle w:val="Hyperlink"/>
            <w:rFonts w:ascii="Arial" w:hAnsi="Arial" w:cs="Arial"/>
            <w:sz w:val="20"/>
            <w:szCs w:val="20"/>
          </w:rPr>
          <w:t>https://second.wiki/wiki/werner_kloos</w:t>
        </w:r>
      </w:hyperlink>
      <w:r>
        <w:rPr>
          <w:rFonts w:ascii="Arial" w:hAnsi="Arial" w:cs="Arial"/>
          <w:color w:val="333333"/>
          <w:sz w:val="20"/>
          <w:szCs w:val="20"/>
        </w:rPr>
        <w:t xml:space="preserve"> ).</w:t>
      </w:r>
    </w:p>
    <w:p w14:paraId="16F66509" w14:textId="77777777" w:rsidR="0086623D" w:rsidRPr="009A1D0D" w:rsidRDefault="0086623D" w:rsidP="0086623D">
      <w:pPr>
        <w:jc w:val="both"/>
        <w:rPr>
          <w:rFonts w:ascii="Arial" w:hAnsi="Arial" w:cs="Arial"/>
          <w:color w:val="333333"/>
          <w:sz w:val="12"/>
          <w:szCs w:val="12"/>
        </w:rPr>
      </w:pPr>
    </w:p>
    <w:p w14:paraId="24C5BCDD" w14:textId="36927738" w:rsidR="00495DEC" w:rsidRDefault="0001703E" w:rsidP="00EB5CA9">
      <w:pPr>
        <w:jc w:val="both"/>
        <w:rPr>
          <w:rFonts w:ascii="Arial" w:hAnsi="Arial" w:cs="Arial"/>
          <w:color w:val="373151"/>
          <w:sz w:val="20"/>
          <w:szCs w:val="20"/>
        </w:rPr>
      </w:pPr>
      <w:r>
        <w:rPr>
          <w:rFonts w:ascii="Arial" w:hAnsi="Arial" w:cs="Arial"/>
          <w:color w:val="373151"/>
          <w:sz w:val="20"/>
          <w:szCs w:val="20"/>
        </w:rPr>
        <w:t>Morale was regarded as being good in the smaller hostels, but not good in the main and larger sites.</w:t>
      </w:r>
    </w:p>
    <w:p w14:paraId="66DEB3A4" w14:textId="089E7818" w:rsidR="00495DEC" w:rsidRPr="009A1D0D" w:rsidRDefault="00495DEC" w:rsidP="00EB5CA9">
      <w:pPr>
        <w:jc w:val="both"/>
        <w:rPr>
          <w:rFonts w:ascii="Arial" w:hAnsi="Arial" w:cs="Arial"/>
          <w:color w:val="373151"/>
          <w:sz w:val="12"/>
          <w:szCs w:val="12"/>
        </w:rPr>
      </w:pPr>
    </w:p>
    <w:p w14:paraId="4271D835" w14:textId="6BBA1271" w:rsidR="00495DEC" w:rsidRDefault="0001703E" w:rsidP="00EB5CA9">
      <w:pPr>
        <w:jc w:val="both"/>
        <w:rPr>
          <w:rFonts w:ascii="Arial" w:hAnsi="Arial" w:cs="Arial"/>
          <w:color w:val="373151"/>
          <w:sz w:val="20"/>
          <w:szCs w:val="20"/>
        </w:rPr>
      </w:pPr>
      <w:r>
        <w:rPr>
          <w:rFonts w:ascii="Arial" w:hAnsi="Arial" w:cs="Arial"/>
          <w:color w:val="373151"/>
          <w:sz w:val="20"/>
          <w:szCs w:val="20"/>
        </w:rPr>
        <w:t xml:space="preserve">The standard list of re-education activities was given, it varied little from previous reports other than a camp magazine </w:t>
      </w:r>
      <w:r w:rsidR="00296238">
        <w:rPr>
          <w:rFonts w:ascii="Arial" w:hAnsi="Arial" w:cs="Arial"/>
          <w:color w:val="373151"/>
          <w:sz w:val="20"/>
          <w:szCs w:val="20"/>
        </w:rPr>
        <w:t>~ (“</w:t>
      </w:r>
      <w:proofErr w:type="spellStart"/>
      <w:r w:rsidR="00296238">
        <w:rPr>
          <w:rFonts w:ascii="Arial" w:hAnsi="Arial" w:cs="Arial"/>
          <w:color w:val="373151"/>
          <w:sz w:val="20"/>
          <w:szCs w:val="20"/>
        </w:rPr>
        <w:t>Nordhöh</w:t>
      </w:r>
      <w:r w:rsidR="0062672C">
        <w:rPr>
          <w:rFonts w:ascii="Arial" w:hAnsi="Arial" w:cs="Arial"/>
          <w:color w:val="373151"/>
          <w:sz w:val="20"/>
          <w:szCs w:val="20"/>
        </w:rPr>
        <w:t>e</w:t>
      </w:r>
      <w:proofErr w:type="spellEnd"/>
      <w:r w:rsidR="0062672C">
        <w:rPr>
          <w:rFonts w:ascii="Arial" w:hAnsi="Arial" w:cs="Arial"/>
          <w:color w:val="373151"/>
          <w:sz w:val="20"/>
          <w:szCs w:val="20"/>
        </w:rPr>
        <w:t>”</w:t>
      </w:r>
      <w:r w:rsidR="00296238">
        <w:rPr>
          <w:rFonts w:ascii="Arial" w:hAnsi="Arial" w:cs="Arial"/>
          <w:color w:val="373151"/>
          <w:sz w:val="20"/>
          <w:szCs w:val="20"/>
        </w:rPr>
        <w:t xml:space="preserve">) </w:t>
      </w:r>
      <w:r>
        <w:rPr>
          <w:rFonts w:ascii="Arial" w:hAnsi="Arial" w:cs="Arial"/>
          <w:color w:val="373151"/>
          <w:sz w:val="20"/>
          <w:szCs w:val="20"/>
        </w:rPr>
        <w:t>had been started.</w:t>
      </w:r>
    </w:p>
    <w:p w14:paraId="4B5CD51C" w14:textId="02A2EB8B" w:rsidR="0001703E" w:rsidRPr="009A1D0D" w:rsidRDefault="0001703E" w:rsidP="00EB5CA9">
      <w:pPr>
        <w:jc w:val="both"/>
        <w:rPr>
          <w:rFonts w:ascii="Arial" w:hAnsi="Arial" w:cs="Arial"/>
          <w:color w:val="373151"/>
          <w:sz w:val="12"/>
          <w:szCs w:val="12"/>
        </w:rPr>
      </w:pPr>
    </w:p>
    <w:p w14:paraId="3F32E540" w14:textId="61B0A0D6" w:rsidR="0001703E" w:rsidRDefault="0001703E" w:rsidP="00EB5CA9">
      <w:pPr>
        <w:jc w:val="both"/>
        <w:rPr>
          <w:rFonts w:ascii="Arial" w:hAnsi="Arial" w:cs="Arial"/>
          <w:color w:val="373151"/>
          <w:sz w:val="20"/>
          <w:szCs w:val="20"/>
        </w:rPr>
      </w:pPr>
      <w:r>
        <w:rPr>
          <w:rFonts w:ascii="Arial" w:hAnsi="Arial" w:cs="Arial"/>
          <w:color w:val="373151"/>
          <w:sz w:val="20"/>
          <w:szCs w:val="20"/>
        </w:rPr>
        <w:t>A drama group had started in addition to the orchestra. Sport was actively pursued.</w:t>
      </w:r>
    </w:p>
    <w:p w14:paraId="58F9E297" w14:textId="67C44EED" w:rsidR="00937A70" w:rsidRPr="009A1D0D" w:rsidRDefault="00937A70" w:rsidP="00EB5CA9">
      <w:pPr>
        <w:jc w:val="both"/>
        <w:rPr>
          <w:rFonts w:ascii="Arial" w:hAnsi="Arial" w:cs="Arial"/>
          <w:color w:val="373151"/>
          <w:sz w:val="12"/>
          <w:szCs w:val="12"/>
        </w:rPr>
      </w:pPr>
    </w:p>
    <w:p w14:paraId="7114C983" w14:textId="793ED7F2" w:rsidR="0001703E" w:rsidRDefault="0001703E" w:rsidP="00EB5CA9">
      <w:pPr>
        <w:jc w:val="both"/>
        <w:rPr>
          <w:rFonts w:ascii="Arial" w:hAnsi="Arial" w:cs="Arial"/>
          <w:color w:val="373151"/>
          <w:sz w:val="20"/>
          <w:szCs w:val="20"/>
        </w:rPr>
      </w:pPr>
      <w:r>
        <w:rPr>
          <w:rFonts w:ascii="Arial" w:hAnsi="Arial" w:cs="Arial"/>
          <w:color w:val="373151"/>
          <w:sz w:val="20"/>
          <w:szCs w:val="20"/>
        </w:rPr>
        <w:t>Some outside contacts were trying to be established with Aberdeen Council and University.</w:t>
      </w:r>
    </w:p>
    <w:p w14:paraId="17EDD46B" w14:textId="19FAC824" w:rsidR="0001703E" w:rsidRPr="0062672C" w:rsidRDefault="0001703E" w:rsidP="00EB5CA9">
      <w:pPr>
        <w:jc w:val="both"/>
        <w:rPr>
          <w:rFonts w:ascii="Arial" w:hAnsi="Arial" w:cs="Arial"/>
          <w:color w:val="373151"/>
          <w:sz w:val="16"/>
          <w:szCs w:val="16"/>
        </w:rPr>
      </w:pPr>
    </w:p>
    <w:p w14:paraId="44DCDA8E" w14:textId="62C8DF4F" w:rsidR="0001703E" w:rsidRDefault="004774A6" w:rsidP="00EB5CA9">
      <w:pPr>
        <w:jc w:val="both"/>
        <w:rPr>
          <w:rFonts w:ascii="Arial" w:hAnsi="Arial" w:cs="Arial"/>
          <w:color w:val="373151"/>
          <w:sz w:val="20"/>
          <w:szCs w:val="20"/>
        </w:rPr>
      </w:pPr>
      <w:r w:rsidRPr="004774A6">
        <w:rPr>
          <w:rFonts w:ascii="Arial" w:hAnsi="Arial" w:cs="Arial"/>
          <w:b/>
          <w:bCs/>
          <w:color w:val="373151"/>
          <w:sz w:val="20"/>
          <w:szCs w:val="20"/>
        </w:rPr>
        <w:t>22 October 1947</w:t>
      </w:r>
      <w:r>
        <w:rPr>
          <w:rFonts w:ascii="Arial" w:hAnsi="Arial" w:cs="Arial"/>
          <w:color w:val="373151"/>
          <w:sz w:val="20"/>
          <w:szCs w:val="20"/>
        </w:rPr>
        <w:t xml:space="preserve"> – English Inspector’s Report by A Robinson.  Strength 2463 in Mian + 4 hostels and 2 satellite camps.</w:t>
      </w:r>
    </w:p>
    <w:p w14:paraId="4F2BC0F3" w14:textId="5C960FA7" w:rsidR="004774A6" w:rsidRPr="009A1D0D" w:rsidRDefault="004774A6" w:rsidP="00EB5CA9">
      <w:pPr>
        <w:jc w:val="both"/>
        <w:rPr>
          <w:rFonts w:ascii="Arial" w:hAnsi="Arial" w:cs="Arial"/>
          <w:color w:val="373151"/>
          <w:sz w:val="12"/>
          <w:szCs w:val="12"/>
        </w:rPr>
      </w:pPr>
    </w:p>
    <w:p w14:paraId="03E370A8" w14:textId="5E2E5921" w:rsidR="004774A6" w:rsidRDefault="004774A6" w:rsidP="00EB5CA9">
      <w:pPr>
        <w:jc w:val="both"/>
        <w:rPr>
          <w:rFonts w:ascii="Arial" w:hAnsi="Arial" w:cs="Arial"/>
          <w:color w:val="373151"/>
          <w:sz w:val="20"/>
          <w:szCs w:val="20"/>
        </w:rPr>
      </w:pPr>
      <w:r>
        <w:rPr>
          <w:rFonts w:ascii="Arial" w:hAnsi="Arial" w:cs="Arial"/>
          <w:color w:val="373151"/>
          <w:sz w:val="20"/>
          <w:szCs w:val="20"/>
        </w:rPr>
        <w:t xml:space="preserve">The pows were described as Germans and </w:t>
      </w:r>
      <w:r w:rsidR="0062672C">
        <w:rPr>
          <w:rFonts w:ascii="Arial" w:hAnsi="Arial" w:cs="Arial"/>
          <w:color w:val="373151"/>
          <w:sz w:val="20"/>
          <w:szCs w:val="20"/>
        </w:rPr>
        <w:t>‘</w:t>
      </w:r>
      <w:proofErr w:type="spellStart"/>
      <w:r>
        <w:rPr>
          <w:rFonts w:ascii="Arial" w:hAnsi="Arial" w:cs="Arial"/>
          <w:color w:val="373151"/>
          <w:sz w:val="20"/>
          <w:szCs w:val="20"/>
        </w:rPr>
        <w:t>Jugoslavs</w:t>
      </w:r>
      <w:proofErr w:type="spellEnd"/>
      <w:r>
        <w:rPr>
          <w:rFonts w:ascii="Arial" w:hAnsi="Arial" w:cs="Arial"/>
          <w:color w:val="373151"/>
          <w:sz w:val="20"/>
          <w:szCs w:val="20"/>
        </w:rPr>
        <w:t>.</w:t>
      </w:r>
      <w:r w:rsidR="0062672C">
        <w:rPr>
          <w:rFonts w:ascii="Arial" w:hAnsi="Arial" w:cs="Arial"/>
          <w:color w:val="373151"/>
          <w:sz w:val="20"/>
          <w:szCs w:val="20"/>
        </w:rPr>
        <w:t>’</w:t>
      </w:r>
    </w:p>
    <w:p w14:paraId="48DA9FA6" w14:textId="7421762D" w:rsidR="00937A70" w:rsidRPr="009A1D0D" w:rsidRDefault="00937A70" w:rsidP="00EB5CA9">
      <w:pPr>
        <w:jc w:val="both"/>
        <w:rPr>
          <w:rFonts w:ascii="Arial" w:hAnsi="Arial" w:cs="Arial"/>
          <w:color w:val="373151"/>
          <w:sz w:val="12"/>
          <w:szCs w:val="12"/>
        </w:rPr>
      </w:pPr>
    </w:p>
    <w:p w14:paraId="42BFA072" w14:textId="20946B59" w:rsidR="004774A6" w:rsidRDefault="004774A6" w:rsidP="00EB5CA9">
      <w:pPr>
        <w:jc w:val="both"/>
        <w:rPr>
          <w:rFonts w:ascii="Arial" w:hAnsi="Arial" w:cs="Arial"/>
          <w:color w:val="373151"/>
          <w:sz w:val="20"/>
          <w:szCs w:val="20"/>
        </w:rPr>
      </w:pPr>
      <w:r>
        <w:rPr>
          <w:rFonts w:ascii="Arial" w:hAnsi="Arial" w:cs="Arial"/>
          <w:color w:val="373151"/>
          <w:sz w:val="20"/>
          <w:szCs w:val="20"/>
        </w:rPr>
        <w:t xml:space="preserve">There were just 2 small </w:t>
      </w:r>
      <w:r w:rsidR="009A1D0D">
        <w:rPr>
          <w:rFonts w:ascii="Arial" w:hAnsi="Arial" w:cs="Arial"/>
          <w:color w:val="373151"/>
          <w:sz w:val="20"/>
          <w:szCs w:val="20"/>
        </w:rPr>
        <w:t xml:space="preserve">English </w:t>
      </w:r>
      <w:r>
        <w:rPr>
          <w:rFonts w:ascii="Arial" w:hAnsi="Arial" w:cs="Arial"/>
          <w:color w:val="373151"/>
          <w:sz w:val="20"/>
          <w:szCs w:val="20"/>
        </w:rPr>
        <w:t>classes with a total of 20 pow pupils in the main camp.</w:t>
      </w:r>
      <w:r w:rsidR="00865276">
        <w:rPr>
          <w:rFonts w:ascii="Arial" w:hAnsi="Arial" w:cs="Arial"/>
          <w:color w:val="373151"/>
          <w:sz w:val="20"/>
          <w:szCs w:val="20"/>
        </w:rPr>
        <w:t xml:space="preserve"> Pows stated that the population at Laurencekirk were extremely reserved and there was very little cultural or other contact.</w:t>
      </w:r>
    </w:p>
    <w:p w14:paraId="710260A8" w14:textId="0343000D" w:rsidR="00B879AA" w:rsidRPr="0062672C" w:rsidRDefault="00B879AA" w:rsidP="00EB5CA9">
      <w:pPr>
        <w:jc w:val="both"/>
        <w:rPr>
          <w:rFonts w:ascii="Arial" w:hAnsi="Arial" w:cs="Arial"/>
          <w:color w:val="373151"/>
          <w:sz w:val="16"/>
          <w:szCs w:val="16"/>
        </w:rPr>
      </w:pPr>
    </w:p>
    <w:p w14:paraId="3C659F4E" w14:textId="2E9611A4" w:rsidR="00B879AA" w:rsidRDefault="00B879AA" w:rsidP="00EB5CA9">
      <w:pPr>
        <w:jc w:val="both"/>
        <w:rPr>
          <w:rFonts w:ascii="Arial" w:hAnsi="Arial" w:cs="Arial"/>
          <w:color w:val="373151"/>
          <w:sz w:val="20"/>
          <w:szCs w:val="20"/>
        </w:rPr>
      </w:pPr>
      <w:r w:rsidRPr="00B879AA">
        <w:rPr>
          <w:rFonts w:ascii="Arial" w:hAnsi="Arial" w:cs="Arial"/>
          <w:b/>
          <w:bCs/>
          <w:color w:val="373151"/>
          <w:sz w:val="20"/>
          <w:szCs w:val="20"/>
        </w:rPr>
        <w:t>10/13 November 1947</w:t>
      </w:r>
      <w:r>
        <w:rPr>
          <w:rFonts w:ascii="Arial" w:hAnsi="Arial" w:cs="Arial"/>
          <w:color w:val="373151"/>
          <w:sz w:val="20"/>
          <w:szCs w:val="20"/>
        </w:rPr>
        <w:t xml:space="preserve"> – Survey of re-education by H McCarthy-Main. Strength 1 officer; 1776 OR.</w:t>
      </w:r>
    </w:p>
    <w:p w14:paraId="2B16BAFB" w14:textId="1CF645CD" w:rsidR="00B879AA" w:rsidRPr="009A1D0D" w:rsidRDefault="00B879AA" w:rsidP="00EB5CA9">
      <w:pPr>
        <w:jc w:val="both"/>
        <w:rPr>
          <w:rFonts w:ascii="Arial" w:hAnsi="Arial" w:cs="Arial"/>
          <w:color w:val="373151"/>
          <w:sz w:val="12"/>
          <w:szCs w:val="12"/>
        </w:rPr>
      </w:pPr>
    </w:p>
    <w:p w14:paraId="2EE08B7C" w14:textId="67EC93DE" w:rsidR="00B879AA" w:rsidRDefault="00B879AA" w:rsidP="00EB5CA9">
      <w:pPr>
        <w:jc w:val="both"/>
        <w:rPr>
          <w:rFonts w:ascii="Arial" w:hAnsi="Arial" w:cs="Arial"/>
          <w:color w:val="373151"/>
          <w:sz w:val="20"/>
          <w:szCs w:val="20"/>
        </w:rPr>
      </w:pPr>
      <w:r>
        <w:rPr>
          <w:rFonts w:ascii="Arial" w:hAnsi="Arial" w:cs="Arial"/>
          <w:color w:val="373151"/>
          <w:sz w:val="20"/>
          <w:szCs w:val="20"/>
        </w:rPr>
        <w:lastRenderedPageBreak/>
        <w:t xml:space="preserve">No change in senior personnel since </w:t>
      </w:r>
      <w:r w:rsidR="00ED037B">
        <w:rPr>
          <w:rFonts w:ascii="Arial" w:hAnsi="Arial" w:cs="Arial"/>
          <w:color w:val="373151"/>
          <w:sz w:val="20"/>
          <w:szCs w:val="20"/>
        </w:rPr>
        <w:t xml:space="preserve">the </w:t>
      </w:r>
      <w:r>
        <w:rPr>
          <w:rFonts w:ascii="Arial" w:hAnsi="Arial" w:cs="Arial"/>
          <w:color w:val="373151"/>
          <w:sz w:val="20"/>
          <w:szCs w:val="20"/>
        </w:rPr>
        <w:t>last report.</w:t>
      </w:r>
    </w:p>
    <w:p w14:paraId="3667739F" w14:textId="39CB78F3" w:rsidR="00C10518" w:rsidRPr="009A1D0D" w:rsidRDefault="00C10518" w:rsidP="00EB5CA9">
      <w:pPr>
        <w:jc w:val="both"/>
        <w:rPr>
          <w:rFonts w:ascii="Arial" w:hAnsi="Arial" w:cs="Arial"/>
          <w:color w:val="373151"/>
          <w:sz w:val="12"/>
          <w:szCs w:val="12"/>
        </w:rPr>
      </w:pPr>
    </w:p>
    <w:p w14:paraId="4DEBC21E" w14:textId="1A63D6CC" w:rsidR="00C10518" w:rsidRDefault="00C10518" w:rsidP="00EB5CA9">
      <w:pPr>
        <w:jc w:val="both"/>
        <w:rPr>
          <w:rFonts w:ascii="Arial" w:hAnsi="Arial" w:cs="Arial"/>
          <w:color w:val="373151"/>
          <w:sz w:val="20"/>
          <w:szCs w:val="20"/>
        </w:rPr>
      </w:pPr>
      <w:r>
        <w:rPr>
          <w:rFonts w:ascii="Arial" w:hAnsi="Arial" w:cs="Arial"/>
          <w:color w:val="373151"/>
          <w:sz w:val="20"/>
          <w:szCs w:val="20"/>
        </w:rPr>
        <w:t>Morale was reported as “</w:t>
      </w:r>
      <w:r w:rsidRPr="009A1D0D">
        <w:rPr>
          <w:rFonts w:ascii="Arial" w:hAnsi="Arial" w:cs="Arial"/>
          <w:i/>
          <w:iCs/>
          <w:color w:val="373151"/>
          <w:sz w:val="20"/>
          <w:szCs w:val="20"/>
        </w:rPr>
        <w:t>improving</w:t>
      </w:r>
      <w:r>
        <w:rPr>
          <w:rFonts w:ascii="Arial" w:hAnsi="Arial" w:cs="Arial"/>
          <w:color w:val="373151"/>
          <w:sz w:val="20"/>
          <w:szCs w:val="20"/>
        </w:rPr>
        <w:t>” overall. The pows sent from camps in the south had settled down. 40% of the pows were ‘youth’, but this was not seen as a problem.</w:t>
      </w:r>
    </w:p>
    <w:p w14:paraId="59B319D2" w14:textId="22ED10E9" w:rsidR="00B879AA" w:rsidRPr="009A1D0D" w:rsidRDefault="00B879AA" w:rsidP="00EB5CA9">
      <w:pPr>
        <w:jc w:val="both"/>
        <w:rPr>
          <w:rFonts w:ascii="Arial" w:hAnsi="Arial" w:cs="Arial"/>
          <w:color w:val="373151"/>
          <w:sz w:val="12"/>
          <w:szCs w:val="12"/>
        </w:rPr>
      </w:pPr>
    </w:p>
    <w:p w14:paraId="7BAE9049" w14:textId="14BC2A23" w:rsidR="00C10518" w:rsidRDefault="00C10518" w:rsidP="00EB5CA9">
      <w:pPr>
        <w:jc w:val="both"/>
        <w:rPr>
          <w:rFonts w:ascii="Arial" w:hAnsi="Arial" w:cs="Arial"/>
          <w:color w:val="373151"/>
          <w:sz w:val="20"/>
          <w:szCs w:val="20"/>
        </w:rPr>
      </w:pPr>
      <w:r>
        <w:rPr>
          <w:rFonts w:ascii="Arial" w:hAnsi="Arial" w:cs="Arial"/>
          <w:color w:val="373151"/>
          <w:sz w:val="20"/>
          <w:szCs w:val="20"/>
        </w:rPr>
        <w:t>Standard list of re-education activities:</w:t>
      </w:r>
    </w:p>
    <w:p w14:paraId="11A93F35" w14:textId="24EA9A77" w:rsidR="00C10518" w:rsidRPr="009A1D0D" w:rsidRDefault="00C10518" w:rsidP="00EB5CA9">
      <w:pPr>
        <w:jc w:val="both"/>
        <w:rPr>
          <w:rFonts w:ascii="Arial" w:hAnsi="Arial" w:cs="Arial"/>
          <w:color w:val="373151"/>
          <w:sz w:val="8"/>
          <w:szCs w:val="8"/>
        </w:rPr>
      </w:pPr>
    </w:p>
    <w:p w14:paraId="57348246" w14:textId="28D0B5DD" w:rsidR="00C10518" w:rsidRDefault="00C10518" w:rsidP="00EB5CA9">
      <w:pPr>
        <w:jc w:val="both"/>
        <w:rPr>
          <w:rFonts w:ascii="Arial" w:hAnsi="Arial" w:cs="Arial"/>
          <w:color w:val="373151"/>
          <w:sz w:val="20"/>
          <w:szCs w:val="20"/>
        </w:rPr>
      </w:pPr>
      <w:r>
        <w:rPr>
          <w:rFonts w:ascii="Arial" w:hAnsi="Arial" w:cs="Arial"/>
          <w:color w:val="373151"/>
          <w:sz w:val="20"/>
          <w:szCs w:val="20"/>
        </w:rPr>
        <w:t>Newspapers – supply improved and all sites receiving English newspapers. German papers were received privately.</w:t>
      </w:r>
    </w:p>
    <w:p w14:paraId="580C6609" w14:textId="00BDD60F" w:rsidR="00C10518" w:rsidRPr="009A1D0D" w:rsidRDefault="00C10518" w:rsidP="00EB5CA9">
      <w:pPr>
        <w:jc w:val="both"/>
        <w:rPr>
          <w:rFonts w:ascii="Arial" w:hAnsi="Arial" w:cs="Arial"/>
          <w:color w:val="373151"/>
          <w:sz w:val="8"/>
          <w:szCs w:val="8"/>
        </w:rPr>
      </w:pPr>
    </w:p>
    <w:p w14:paraId="0DC9BBCB" w14:textId="08C8FB99" w:rsidR="00C10518" w:rsidRDefault="00C10518" w:rsidP="00EB5CA9">
      <w:pPr>
        <w:jc w:val="both"/>
        <w:rPr>
          <w:rFonts w:ascii="Arial" w:hAnsi="Arial" w:cs="Arial"/>
          <w:color w:val="373151"/>
          <w:sz w:val="20"/>
          <w:szCs w:val="20"/>
        </w:rPr>
      </w:pPr>
      <w:r>
        <w:rPr>
          <w:rFonts w:ascii="Arial" w:hAnsi="Arial" w:cs="Arial"/>
          <w:color w:val="373151"/>
          <w:sz w:val="20"/>
          <w:szCs w:val="20"/>
        </w:rPr>
        <w:t>Library – adequate.</w:t>
      </w:r>
    </w:p>
    <w:p w14:paraId="2168CC17" w14:textId="4C6A47FA" w:rsidR="00C10518" w:rsidRPr="009A1D0D" w:rsidRDefault="00C10518" w:rsidP="00EB5CA9">
      <w:pPr>
        <w:jc w:val="both"/>
        <w:rPr>
          <w:rFonts w:ascii="Arial" w:hAnsi="Arial" w:cs="Arial"/>
          <w:color w:val="373151"/>
          <w:sz w:val="8"/>
          <w:szCs w:val="8"/>
        </w:rPr>
      </w:pPr>
    </w:p>
    <w:p w14:paraId="24580F73" w14:textId="08B856F0" w:rsidR="00C10518" w:rsidRDefault="00C10518" w:rsidP="00EB5CA9">
      <w:pPr>
        <w:jc w:val="both"/>
        <w:rPr>
          <w:rFonts w:ascii="Arial" w:hAnsi="Arial" w:cs="Arial"/>
          <w:color w:val="373151"/>
          <w:sz w:val="20"/>
          <w:szCs w:val="20"/>
        </w:rPr>
      </w:pPr>
      <w:r>
        <w:rPr>
          <w:rFonts w:ascii="Arial" w:hAnsi="Arial" w:cs="Arial"/>
          <w:color w:val="373151"/>
          <w:sz w:val="20"/>
          <w:szCs w:val="20"/>
        </w:rPr>
        <w:t>Lectures – regular.</w:t>
      </w:r>
    </w:p>
    <w:p w14:paraId="22EBEAC3" w14:textId="4F9A0FCF" w:rsidR="00C10518" w:rsidRPr="009A1D0D" w:rsidRDefault="00C10518" w:rsidP="00EB5CA9">
      <w:pPr>
        <w:jc w:val="both"/>
        <w:rPr>
          <w:rFonts w:ascii="Arial" w:hAnsi="Arial" w:cs="Arial"/>
          <w:color w:val="373151"/>
          <w:sz w:val="8"/>
          <w:szCs w:val="8"/>
        </w:rPr>
      </w:pPr>
    </w:p>
    <w:p w14:paraId="645D5149" w14:textId="5956FBED" w:rsidR="00C10518" w:rsidRDefault="00C10518" w:rsidP="00EB5CA9">
      <w:pPr>
        <w:jc w:val="both"/>
        <w:rPr>
          <w:rFonts w:ascii="Arial" w:hAnsi="Arial" w:cs="Arial"/>
          <w:color w:val="373151"/>
          <w:sz w:val="20"/>
          <w:szCs w:val="20"/>
        </w:rPr>
      </w:pPr>
      <w:r>
        <w:rPr>
          <w:rFonts w:ascii="Arial" w:hAnsi="Arial" w:cs="Arial"/>
          <w:color w:val="373151"/>
          <w:sz w:val="20"/>
          <w:szCs w:val="20"/>
        </w:rPr>
        <w:t>Discussion groups – being held at all sites.</w:t>
      </w:r>
    </w:p>
    <w:p w14:paraId="790B9494" w14:textId="4C4FD7AB" w:rsidR="00C10518" w:rsidRPr="009A1D0D" w:rsidRDefault="00C10518" w:rsidP="00EB5CA9">
      <w:pPr>
        <w:jc w:val="both"/>
        <w:rPr>
          <w:rFonts w:ascii="Arial" w:hAnsi="Arial" w:cs="Arial"/>
          <w:color w:val="373151"/>
          <w:sz w:val="8"/>
          <w:szCs w:val="8"/>
        </w:rPr>
      </w:pPr>
    </w:p>
    <w:p w14:paraId="2E119629" w14:textId="3ACE9FFD" w:rsidR="00C10518" w:rsidRDefault="00C10518" w:rsidP="00EB5CA9">
      <w:pPr>
        <w:jc w:val="both"/>
        <w:rPr>
          <w:rFonts w:ascii="Arial" w:hAnsi="Arial" w:cs="Arial"/>
          <w:color w:val="373151"/>
          <w:sz w:val="20"/>
          <w:szCs w:val="20"/>
        </w:rPr>
      </w:pPr>
      <w:r>
        <w:rPr>
          <w:rFonts w:ascii="Arial" w:hAnsi="Arial" w:cs="Arial"/>
          <w:color w:val="373151"/>
          <w:sz w:val="20"/>
          <w:szCs w:val="20"/>
        </w:rPr>
        <w:t>Films – YMCA and Travelling Films Ltd fortnightly at all sites except Edzell, which had YMCA films and were able to visit neighbouring RAF cinema to see films.</w:t>
      </w:r>
    </w:p>
    <w:p w14:paraId="23DC761E" w14:textId="5BAC2221" w:rsidR="00C10518" w:rsidRPr="009A1D0D" w:rsidRDefault="00C10518" w:rsidP="00EB5CA9">
      <w:pPr>
        <w:jc w:val="both"/>
        <w:rPr>
          <w:rFonts w:ascii="Arial" w:hAnsi="Arial" w:cs="Arial"/>
          <w:color w:val="373151"/>
          <w:sz w:val="8"/>
          <w:szCs w:val="8"/>
        </w:rPr>
      </w:pPr>
    </w:p>
    <w:p w14:paraId="75A645E5" w14:textId="2FAABC51" w:rsidR="00C10518" w:rsidRDefault="00DF2400" w:rsidP="00EB5CA9">
      <w:pPr>
        <w:jc w:val="both"/>
        <w:rPr>
          <w:rFonts w:ascii="Arial" w:hAnsi="Arial" w:cs="Arial"/>
          <w:color w:val="373151"/>
          <w:sz w:val="20"/>
          <w:szCs w:val="20"/>
        </w:rPr>
      </w:pPr>
      <w:r>
        <w:rPr>
          <w:rFonts w:ascii="Arial" w:hAnsi="Arial" w:cs="Arial"/>
          <w:b/>
          <w:bCs/>
          <w:noProof/>
          <w:color w:val="000000"/>
          <w:sz w:val="20"/>
          <w:szCs w:val="20"/>
        </w:rPr>
        <w:drawing>
          <wp:anchor distT="0" distB="0" distL="114300" distR="114300" simplePos="0" relativeHeight="251660288" behindDoc="1" locked="0" layoutInCell="1" allowOverlap="1" wp14:anchorId="7C631DA9" wp14:editId="247E55BB">
            <wp:simplePos x="0" y="0"/>
            <wp:positionH relativeFrom="column">
              <wp:posOffset>8651631</wp:posOffset>
            </wp:positionH>
            <wp:positionV relativeFrom="paragraph">
              <wp:posOffset>68580</wp:posOffset>
            </wp:positionV>
            <wp:extent cx="1066800" cy="1104900"/>
            <wp:effectExtent l="0" t="0" r="0" b="0"/>
            <wp:wrapTight wrapText="bothSides">
              <wp:wrapPolygon edited="0">
                <wp:start x="0" y="0"/>
                <wp:lineTo x="0" y="21228"/>
                <wp:lineTo x="21214" y="21228"/>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75_1947.jpg"/>
                    <pic:cNvPicPr/>
                  </pic:nvPicPr>
                  <pic:blipFill>
                    <a:blip r:embed="rId13">
                      <a:extLst>
                        <a:ext uri="{28A0092B-C50C-407E-A947-70E740481C1C}">
                          <a14:useLocalDpi xmlns:a14="http://schemas.microsoft.com/office/drawing/2010/main" val="0"/>
                        </a:ext>
                      </a:extLst>
                    </a:blip>
                    <a:stretch>
                      <a:fillRect/>
                    </a:stretch>
                  </pic:blipFill>
                  <pic:spPr>
                    <a:xfrm>
                      <a:off x="0" y="0"/>
                      <a:ext cx="1066800" cy="1104900"/>
                    </a:xfrm>
                    <a:prstGeom prst="rect">
                      <a:avLst/>
                    </a:prstGeom>
                  </pic:spPr>
                </pic:pic>
              </a:graphicData>
            </a:graphic>
            <wp14:sizeRelH relativeFrom="page">
              <wp14:pctWidth>0</wp14:pctWidth>
            </wp14:sizeRelH>
            <wp14:sizeRelV relativeFrom="page">
              <wp14:pctHeight>0</wp14:pctHeight>
            </wp14:sizeRelV>
          </wp:anchor>
        </w:drawing>
      </w:r>
      <w:r w:rsidR="00C10518">
        <w:rPr>
          <w:rFonts w:ascii="Arial" w:hAnsi="Arial" w:cs="Arial"/>
          <w:color w:val="373151"/>
          <w:sz w:val="20"/>
          <w:szCs w:val="20"/>
        </w:rPr>
        <w:t>Wireless – adequate at all sites.</w:t>
      </w:r>
      <w:r w:rsidRPr="00DF2400">
        <w:rPr>
          <w:rFonts w:ascii="Arial" w:hAnsi="Arial" w:cs="Arial"/>
          <w:b/>
          <w:bCs/>
          <w:noProof/>
          <w:color w:val="000000"/>
          <w:sz w:val="20"/>
          <w:szCs w:val="20"/>
        </w:rPr>
        <w:t xml:space="preserve"> </w:t>
      </w:r>
    </w:p>
    <w:p w14:paraId="577DFB98" w14:textId="781DC8C2" w:rsidR="003E3A00" w:rsidRPr="009A1D0D" w:rsidRDefault="003E3A00" w:rsidP="00EB5CA9">
      <w:pPr>
        <w:jc w:val="both"/>
        <w:rPr>
          <w:rFonts w:ascii="Arial" w:hAnsi="Arial" w:cs="Arial"/>
          <w:color w:val="373151"/>
          <w:sz w:val="8"/>
          <w:szCs w:val="8"/>
        </w:rPr>
      </w:pPr>
    </w:p>
    <w:p w14:paraId="216F7B07" w14:textId="2EBA20EE" w:rsidR="003E3A00" w:rsidRDefault="003E3A00" w:rsidP="00EB5CA9">
      <w:pPr>
        <w:jc w:val="both"/>
        <w:rPr>
          <w:rFonts w:ascii="Arial" w:hAnsi="Arial" w:cs="Arial"/>
          <w:color w:val="373151"/>
          <w:sz w:val="20"/>
          <w:szCs w:val="20"/>
        </w:rPr>
      </w:pPr>
      <w:r>
        <w:rPr>
          <w:rFonts w:ascii="Arial" w:hAnsi="Arial" w:cs="Arial"/>
          <w:color w:val="373151"/>
          <w:sz w:val="20"/>
          <w:szCs w:val="20"/>
        </w:rPr>
        <w:t>Camp magazine – first copy had been published.</w:t>
      </w:r>
    </w:p>
    <w:p w14:paraId="3E7C628C" w14:textId="44DD724C" w:rsidR="003E3A00" w:rsidRPr="009A1D0D" w:rsidRDefault="003E3A00" w:rsidP="00EB5CA9">
      <w:pPr>
        <w:jc w:val="both"/>
        <w:rPr>
          <w:rFonts w:ascii="Arial" w:hAnsi="Arial" w:cs="Arial"/>
          <w:color w:val="373151"/>
          <w:sz w:val="8"/>
          <w:szCs w:val="8"/>
        </w:rPr>
      </w:pPr>
    </w:p>
    <w:p w14:paraId="7E76947D" w14:textId="3D3994D4" w:rsidR="003E3A00" w:rsidRDefault="003E3A00" w:rsidP="00EB5CA9">
      <w:pPr>
        <w:jc w:val="both"/>
        <w:rPr>
          <w:rFonts w:ascii="Arial" w:hAnsi="Arial" w:cs="Arial"/>
          <w:color w:val="373151"/>
          <w:sz w:val="20"/>
          <w:szCs w:val="20"/>
        </w:rPr>
      </w:pPr>
      <w:r>
        <w:rPr>
          <w:rFonts w:ascii="Arial" w:hAnsi="Arial" w:cs="Arial"/>
          <w:color w:val="373151"/>
          <w:sz w:val="20"/>
          <w:szCs w:val="20"/>
        </w:rPr>
        <w:t>English instruction – Classes started and many studied privately.</w:t>
      </w:r>
    </w:p>
    <w:p w14:paraId="650F57B0" w14:textId="18A3F081" w:rsidR="003E3A00" w:rsidRPr="009A1D0D" w:rsidRDefault="003E3A00" w:rsidP="00EB5CA9">
      <w:pPr>
        <w:jc w:val="both"/>
        <w:rPr>
          <w:rFonts w:ascii="Arial" w:hAnsi="Arial" w:cs="Arial"/>
          <w:color w:val="373151"/>
          <w:sz w:val="8"/>
          <w:szCs w:val="8"/>
        </w:rPr>
      </w:pPr>
    </w:p>
    <w:p w14:paraId="644E381D" w14:textId="46AA4348" w:rsidR="003E3A00" w:rsidRDefault="003E3A00" w:rsidP="00EB5CA9">
      <w:pPr>
        <w:jc w:val="both"/>
        <w:rPr>
          <w:rFonts w:ascii="Arial" w:hAnsi="Arial" w:cs="Arial"/>
          <w:color w:val="373151"/>
          <w:sz w:val="20"/>
          <w:szCs w:val="20"/>
        </w:rPr>
      </w:pPr>
      <w:r>
        <w:rPr>
          <w:rFonts w:ascii="Arial" w:hAnsi="Arial" w:cs="Arial"/>
          <w:color w:val="373151"/>
          <w:sz w:val="20"/>
          <w:szCs w:val="20"/>
        </w:rPr>
        <w:t>Press review – taking place at all sites.</w:t>
      </w:r>
    </w:p>
    <w:p w14:paraId="7156787E" w14:textId="237EFB57" w:rsidR="00C10518" w:rsidRPr="009A1D0D" w:rsidRDefault="00C10518" w:rsidP="00EB5CA9">
      <w:pPr>
        <w:jc w:val="both"/>
        <w:rPr>
          <w:rFonts w:ascii="Arial" w:hAnsi="Arial" w:cs="Arial"/>
          <w:color w:val="373151"/>
          <w:sz w:val="12"/>
          <w:szCs w:val="12"/>
        </w:rPr>
      </w:pPr>
    </w:p>
    <w:p w14:paraId="5B5E4F09" w14:textId="08699B6A" w:rsidR="004774A6" w:rsidRDefault="003E3A00" w:rsidP="00EB5CA9">
      <w:pPr>
        <w:jc w:val="both"/>
        <w:rPr>
          <w:rFonts w:ascii="Arial" w:hAnsi="Arial" w:cs="Arial"/>
          <w:color w:val="373151"/>
          <w:sz w:val="20"/>
          <w:szCs w:val="20"/>
        </w:rPr>
      </w:pPr>
      <w:r>
        <w:rPr>
          <w:rFonts w:ascii="Arial" w:hAnsi="Arial" w:cs="Arial"/>
          <w:color w:val="373151"/>
          <w:sz w:val="20"/>
          <w:szCs w:val="20"/>
        </w:rPr>
        <w:t>Other activities:</w:t>
      </w:r>
    </w:p>
    <w:p w14:paraId="567BDFBD" w14:textId="2FC62499" w:rsidR="003E3A00" w:rsidRPr="009A1D0D" w:rsidRDefault="003E3A00" w:rsidP="00EB5CA9">
      <w:pPr>
        <w:jc w:val="both"/>
        <w:rPr>
          <w:rFonts w:ascii="Arial" w:hAnsi="Arial" w:cs="Arial"/>
          <w:color w:val="373151"/>
          <w:sz w:val="8"/>
          <w:szCs w:val="8"/>
        </w:rPr>
      </w:pPr>
    </w:p>
    <w:p w14:paraId="5F76C311" w14:textId="2EBF8AC8" w:rsidR="003E3A00" w:rsidRDefault="003E3A00" w:rsidP="00EB5CA9">
      <w:pPr>
        <w:jc w:val="both"/>
        <w:rPr>
          <w:rFonts w:ascii="Arial" w:hAnsi="Arial" w:cs="Arial"/>
          <w:color w:val="373151"/>
          <w:sz w:val="20"/>
          <w:szCs w:val="20"/>
        </w:rPr>
      </w:pPr>
      <w:r>
        <w:rPr>
          <w:rFonts w:ascii="Arial" w:hAnsi="Arial" w:cs="Arial"/>
          <w:color w:val="373151"/>
          <w:sz w:val="20"/>
          <w:szCs w:val="20"/>
        </w:rPr>
        <w:t xml:space="preserve">Religion – RC Priest </w:t>
      </w:r>
      <w:proofErr w:type="spellStart"/>
      <w:r>
        <w:rPr>
          <w:rFonts w:ascii="Arial" w:hAnsi="Arial" w:cs="Arial"/>
          <w:color w:val="373151"/>
          <w:sz w:val="20"/>
          <w:szCs w:val="20"/>
        </w:rPr>
        <w:t>Gomolla</w:t>
      </w:r>
      <w:proofErr w:type="spellEnd"/>
      <w:r>
        <w:rPr>
          <w:rFonts w:ascii="Arial" w:hAnsi="Arial" w:cs="Arial"/>
          <w:color w:val="373151"/>
          <w:sz w:val="20"/>
          <w:szCs w:val="20"/>
        </w:rPr>
        <w:t xml:space="preserve"> and Protestant padre </w:t>
      </w:r>
      <w:proofErr w:type="spellStart"/>
      <w:r>
        <w:rPr>
          <w:rFonts w:ascii="Arial" w:hAnsi="Arial" w:cs="Arial"/>
          <w:color w:val="373151"/>
          <w:sz w:val="20"/>
          <w:szCs w:val="20"/>
        </w:rPr>
        <w:t>Wuerster</w:t>
      </w:r>
      <w:proofErr w:type="spellEnd"/>
      <w:r>
        <w:rPr>
          <w:rFonts w:ascii="Arial" w:hAnsi="Arial" w:cs="Arial"/>
          <w:color w:val="373151"/>
          <w:sz w:val="20"/>
          <w:szCs w:val="20"/>
        </w:rPr>
        <w:t>. “</w:t>
      </w:r>
      <w:r w:rsidRPr="009A1D0D">
        <w:rPr>
          <w:rFonts w:ascii="Arial" w:hAnsi="Arial" w:cs="Arial"/>
          <w:i/>
          <w:iCs/>
          <w:color w:val="373151"/>
          <w:sz w:val="20"/>
          <w:szCs w:val="20"/>
        </w:rPr>
        <w:t>Religious fervour is weak.”</w:t>
      </w:r>
    </w:p>
    <w:p w14:paraId="053BE8BC" w14:textId="665C321C" w:rsidR="003E3A00" w:rsidRPr="009A1D0D" w:rsidRDefault="003E3A00" w:rsidP="00EB5CA9">
      <w:pPr>
        <w:jc w:val="both"/>
        <w:rPr>
          <w:rFonts w:ascii="Arial" w:hAnsi="Arial" w:cs="Arial"/>
          <w:color w:val="373151"/>
          <w:sz w:val="8"/>
          <w:szCs w:val="8"/>
        </w:rPr>
      </w:pPr>
    </w:p>
    <w:p w14:paraId="79FB56C0" w14:textId="49D298A4" w:rsidR="003E3A00" w:rsidRDefault="003E3A00" w:rsidP="00EB5CA9">
      <w:pPr>
        <w:jc w:val="both"/>
        <w:rPr>
          <w:rFonts w:ascii="Arial" w:hAnsi="Arial" w:cs="Arial"/>
          <w:color w:val="373151"/>
          <w:sz w:val="20"/>
          <w:szCs w:val="20"/>
        </w:rPr>
      </w:pPr>
      <w:r>
        <w:rPr>
          <w:rFonts w:ascii="Arial" w:hAnsi="Arial" w:cs="Arial"/>
          <w:color w:val="373151"/>
          <w:sz w:val="20"/>
          <w:szCs w:val="20"/>
        </w:rPr>
        <w:t>Education – some classes hoped to start.</w:t>
      </w:r>
    </w:p>
    <w:p w14:paraId="2F36BB13" w14:textId="61B3862B" w:rsidR="003E3A00" w:rsidRPr="00032AAC" w:rsidRDefault="003E3A00" w:rsidP="00EB5CA9">
      <w:pPr>
        <w:jc w:val="both"/>
        <w:rPr>
          <w:rFonts w:ascii="Arial" w:hAnsi="Arial" w:cs="Arial"/>
          <w:color w:val="373151"/>
          <w:sz w:val="8"/>
          <w:szCs w:val="8"/>
        </w:rPr>
      </w:pPr>
    </w:p>
    <w:p w14:paraId="3F2EF74A" w14:textId="33A71771" w:rsidR="003E3A00" w:rsidRDefault="003E3A00" w:rsidP="00EB5CA9">
      <w:pPr>
        <w:jc w:val="both"/>
        <w:rPr>
          <w:rFonts w:ascii="Arial" w:hAnsi="Arial" w:cs="Arial"/>
          <w:color w:val="373151"/>
          <w:sz w:val="20"/>
          <w:szCs w:val="20"/>
        </w:rPr>
      </w:pPr>
      <w:r>
        <w:rPr>
          <w:rFonts w:ascii="Arial" w:hAnsi="Arial" w:cs="Arial"/>
          <w:color w:val="373151"/>
          <w:sz w:val="20"/>
          <w:szCs w:val="20"/>
        </w:rPr>
        <w:t>Entertainment – Orchestra and theatre group in the main camp, also visiting hostels. Football was actively pursued with inter-hostel matches + games against local RAF units and local teams. Table tennis and other sports available.</w:t>
      </w:r>
    </w:p>
    <w:p w14:paraId="0220C09B" w14:textId="48108E64" w:rsidR="003E3A00" w:rsidRPr="00032AAC" w:rsidRDefault="003E3A00" w:rsidP="00EB5CA9">
      <w:pPr>
        <w:jc w:val="both"/>
        <w:rPr>
          <w:rFonts w:ascii="Arial" w:hAnsi="Arial" w:cs="Arial"/>
          <w:color w:val="373151"/>
          <w:sz w:val="12"/>
          <w:szCs w:val="12"/>
        </w:rPr>
      </w:pPr>
    </w:p>
    <w:p w14:paraId="3E337336" w14:textId="30139901" w:rsidR="003E3A00" w:rsidRDefault="003E3A00" w:rsidP="00EB5CA9">
      <w:pPr>
        <w:jc w:val="both"/>
        <w:rPr>
          <w:rFonts w:ascii="Arial" w:hAnsi="Arial" w:cs="Arial"/>
          <w:color w:val="373151"/>
          <w:sz w:val="20"/>
          <w:szCs w:val="20"/>
        </w:rPr>
      </w:pPr>
      <w:r>
        <w:rPr>
          <w:rFonts w:ascii="Arial" w:hAnsi="Arial" w:cs="Arial"/>
          <w:color w:val="373151"/>
          <w:sz w:val="20"/>
          <w:szCs w:val="20"/>
        </w:rPr>
        <w:t>Visits to Aberdeen were being developed, e</w:t>
      </w:r>
      <w:r w:rsidR="00032AAC">
        <w:rPr>
          <w:rFonts w:ascii="Arial" w:hAnsi="Arial" w:cs="Arial"/>
          <w:color w:val="373151"/>
          <w:sz w:val="20"/>
          <w:szCs w:val="20"/>
        </w:rPr>
        <w:t>.</w:t>
      </w:r>
      <w:r>
        <w:rPr>
          <w:rFonts w:ascii="Arial" w:hAnsi="Arial" w:cs="Arial"/>
          <w:color w:val="373151"/>
          <w:sz w:val="20"/>
          <w:szCs w:val="20"/>
        </w:rPr>
        <w:t>g</w:t>
      </w:r>
      <w:r w:rsidR="00032AAC">
        <w:rPr>
          <w:rFonts w:ascii="Arial" w:hAnsi="Arial" w:cs="Arial"/>
          <w:color w:val="373151"/>
          <w:sz w:val="20"/>
          <w:szCs w:val="20"/>
        </w:rPr>
        <w:t>.</w:t>
      </w:r>
      <w:r>
        <w:rPr>
          <w:rFonts w:ascii="Arial" w:hAnsi="Arial" w:cs="Arial"/>
          <w:color w:val="373151"/>
          <w:sz w:val="20"/>
          <w:szCs w:val="20"/>
        </w:rPr>
        <w:t xml:space="preserve"> to the museum.</w:t>
      </w:r>
    </w:p>
    <w:p w14:paraId="581E598F" w14:textId="10989172" w:rsidR="003E3A00" w:rsidRPr="0062672C" w:rsidRDefault="003E3A00" w:rsidP="00EB5CA9">
      <w:pPr>
        <w:jc w:val="both"/>
        <w:rPr>
          <w:rFonts w:ascii="Arial" w:hAnsi="Arial" w:cs="Arial"/>
          <w:color w:val="373151"/>
          <w:sz w:val="16"/>
          <w:szCs w:val="16"/>
        </w:rPr>
      </w:pPr>
    </w:p>
    <w:p w14:paraId="2CC61BDE" w14:textId="76013FC1" w:rsidR="00B00F73" w:rsidRDefault="00B00F73" w:rsidP="00EB5CA9">
      <w:pPr>
        <w:jc w:val="both"/>
        <w:rPr>
          <w:rFonts w:ascii="Arial" w:hAnsi="Arial" w:cs="Arial"/>
          <w:sz w:val="20"/>
          <w:szCs w:val="20"/>
        </w:rPr>
      </w:pPr>
      <w:r w:rsidRPr="00B00F73">
        <w:rPr>
          <w:rFonts w:ascii="Arial" w:hAnsi="Arial" w:cs="Arial"/>
          <w:b/>
          <w:bCs/>
          <w:sz w:val="20"/>
          <w:szCs w:val="20"/>
        </w:rPr>
        <w:t>14 November 1947</w:t>
      </w:r>
      <w:r w:rsidRPr="00B00F73">
        <w:rPr>
          <w:rFonts w:ascii="Arial" w:hAnsi="Arial" w:cs="Arial"/>
          <w:sz w:val="20"/>
          <w:szCs w:val="20"/>
        </w:rPr>
        <w:t xml:space="preserve"> </w:t>
      </w:r>
      <w:r>
        <w:rPr>
          <w:rFonts w:ascii="Arial" w:hAnsi="Arial" w:cs="Arial"/>
          <w:sz w:val="20"/>
          <w:szCs w:val="20"/>
        </w:rPr>
        <w:t xml:space="preserve">- </w:t>
      </w:r>
      <w:r w:rsidRPr="00B00F73">
        <w:rPr>
          <w:rFonts w:ascii="Arial" w:hAnsi="Arial" w:cs="Arial"/>
          <w:sz w:val="20"/>
          <w:szCs w:val="20"/>
        </w:rPr>
        <w:t>Camp number included in an ‘Urgent Memorandum’ (FO 939/270) regarding inspection of food parcels.</w:t>
      </w:r>
    </w:p>
    <w:p w14:paraId="28F7C919" w14:textId="44EA92D5" w:rsidR="00335567" w:rsidRPr="0062672C" w:rsidRDefault="00335567" w:rsidP="00EB5CA9">
      <w:pPr>
        <w:jc w:val="both"/>
        <w:rPr>
          <w:rFonts w:ascii="Arial" w:hAnsi="Arial" w:cs="Arial"/>
          <w:sz w:val="16"/>
          <w:szCs w:val="16"/>
        </w:rPr>
      </w:pPr>
    </w:p>
    <w:p w14:paraId="760FCB8B" w14:textId="72967085" w:rsidR="00335567" w:rsidRDefault="00335567" w:rsidP="00EB5CA9">
      <w:pPr>
        <w:jc w:val="both"/>
        <w:rPr>
          <w:rFonts w:ascii="Arial" w:hAnsi="Arial" w:cs="Arial"/>
          <w:sz w:val="20"/>
          <w:szCs w:val="20"/>
        </w:rPr>
      </w:pPr>
      <w:r w:rsidRPr="00335567">
        <w:rPr>
          <w:rFonts w:ascii="Arial" w:hAnsi="Arial" w:cs="Arial"/>
          <w:b/>
          <w:bCs/>
          <w:sz w:val="20"/>
          <w:szCs w:val="20"/>
        </w:rPr>
        <w:t>29/31 December 1947</w:t>
      </w:r>
      <w:r>
        <w:rPr>
          <w:rFonts w:ascii="Arial" w:hAnsi="Arial" w:cs="Arial"/>
          <w:sz w:val="20"/>
          <w:szCs w:val="20"/>
        </w:rPr>
        <w:t xml:space="preserve"> – H McCarthy-Main returned for another re-education survey. Strength 2 officers, 1003 OR.</w:t>
      </w:r>
    </w:p>
    <w:p w14:paraId="106788F1" w14:textId="6EFD4B4E" w:rsidR="00335567" w:rsidRPr="00032AAC" w:rsidRDefault="00335567" w:rsidP="00EB5CA9">
      <w:pPr>
        <w:jc w:val="both"/>
        <w:rPr>
          <w:rFonts w:ascii="Arial" w:hAnsi="Arial" w:cs="Arial"/>
          <w:sz w:val="12"/>
          <w:szCs w:val="12"/>
        </w:rPr>
      </w:pPr>
    </w:p>
    <w:p w14:paraId="063EF3AA" w14:textId="731A58E2" w:rsidR="00335567" w:rsidRDefault="00335567" w:rsidP="00EB5CA9">
      <w:pPr>
        <w:jc w:val="both"/>
        <w:rPr>
          <w:rFonts w:ascii="Arial" w:hAnsi="Arial" w:cs="Arial"/>
          <w:sz w:val="20"/>
          <w:szCs w:val="20"/>
        </w:rPr>
      </w:pPr>
      <w:r>
        <w:rPr>
          <w:rFonts w:ascii="Arial" w:hAnsi="Arial" w:cs="Arial"/>
          <w:sz w:val="20"/>
          <w:szCs w:val="20"/>
        </w:rPr>
        <w:t>No change to senior personnel. 1413 pows repatriated to date.</w:t>
      </w:r>
    </w:p>
    <w:p w14:paraId="0F4A833E" w14:textId="38998A96" w:rsidR="00335567" w:rsidRPr="00032AAC" w:rsidRDefault="00335567" w:rsidP="00EB5CA9">
      <w:pPr>
        <w:jc w:val="both"/>
        <w:rPr>
          <w:rFonts w:ascii="Arial" w:hAnsi="Arial" w:cs="Arial"/>
          <w:sz w:val="12"/>
          <w:szCs w:val="12"/>
        </w:rPr>
      </w:pPr>
    </w:p>
    <w:p w14:paraId="756664A5" w14:textId="18E9A69E" w:rsidR="00335567" w:rsidRDefault="00335567" w:rsidP="00EB5CA9">
      <w:pPr>
        <w:jc w:val="both"/>
        <w:rPr>
          <w:rFonts w:ascii="Arial" w:hAnsi="Arial" w:cs="Arial"/>
          <w:sz w:val="20"/>
          <w:szCs w:val="20"/>
        </w:rPr>
      </w:pPr>
      <w:r>
        <w:rPr>
          <w:rFonts w:ascii="Arial" w:hAnsi="Arial" w:cs="Arial"/>
          <w:sz w:val="20"/>
          <w:szCs w:val="20"/>
        </w:rPr>
        <w:t>Morale was seen as good, mainly due to increased speed of repatriations, but also co-operation between German and British personnel, discipline</w:t>
      </w:r>
      <w:r w:rsidR="00114871">
        <w:rPr>
          <w:rFonts w:ascii="Arial" w:hAnsi="Arial" w:cs="Arial"/>
          <w:sz w:val="20"/>
          <w:szCs w:val="20"/>
        </w:rPr>
        <w:t xml:space="preserve">, </w:t>
      </w:r>
      <w:r>
        <w:rPr>
          <w:rFonts w:ascii="Arial" w:hAnsi="Arial" w:cs="Arial"/>
          <w:sz w:val="20"/>
          <w:szCs w:val="20"/>
        </w:rPr>
        <w:t>entertainment</w:t>
      </w:r>
      <w:r w:rsidR="00114871">
        <w:rPr>
          <w:rFonts w:ascii="Arial" w:hAnsi="Arial" w:cs="Arial"/>
          <w:sz w:val="20"/>
          <w:szCs w:val="20"/>
        </w:rPr>
        <w:t xml:space="preserve"> and seasonal / Christmas factors</w:t>
      </w:r>
      <w:r>
        <w:rPr>
          <w:rFonts w:ascii="Arial" w:hAnsi="Arial" w:cs="Arial"/>
          <w:sz w:val="20"/>
          <w:szCs w:val="20"/>
        </w:rPr>
        <w:t>. Negative aspects were relationships with local farmers and letters from the Russian zone – 30% of the pows had homes in the Russian zone.</w:t>
      </w:r>
      <w:r w:rsidR="00114871">
        <w:rPr>
          <w:rFonts w:ascii="Arial" w:hAnsi="Arial" w:cs="Arial"/>
          <w:sz w:val="20"/>
          <w:szCs w:val="20"/>
        </w:rPr>
        <w:t xml:space="preserve"> Political views were believed to have improved and it was noted that there was a definite anti-communist feeling.</w:t>
      </w:r>
    </w:p>
    <w:p w14:paraId="56A9C161" w14:textId="496C991A" w:rsidR="00A3236F" w:rsidRPr="00032AAC" w:rsidRDefault="00A3236F" w:rsidP="00EB5CA9">
      <w:pPr>
        <w:jc w:val="both"/>
        <w:rPr>
          <w:rFonts w:ascii="Arial" w:hAnsi="Arial" w:cs="Arial"/>
          <w:sz w:val="12"/>
          <w:szCs w:val="12"/>
        </w:rPr>
      </w:pPr>
    </w:p>
    <w:p w14:paraId="663A65BE" w14:textId="6EF2969C" w:rsidR="00A3236F" w:rsidRDefault="00A3236F" w:rsidP="00EB5CA9">
      <w:pPr>
        <w:jc w:val="both"/>
        <w:rPr>
          <w:rFonts w:ascii="Arial" w:hAnsi="Arial" w:cs="Arial"/>
          <w:sz w:val="20"/>
          <w:szCs w:val="20"/>
        </w:rPr>
      </w:pPr>
      <w:r>
        <w:rPr>
          <w:rFonts w:ascii="Arial" w:hAnsi="Arial" w:cs="Arial"/>
          <w:sz w:val="20"/>
          <w:szCs w:val="20"/>
        </w:rPr>
        <w:t xml:space="preserve">Activities were largely as in the previous report with a few notes about </w:t>
      </w:r>
      <w:r w:rsidR="00032AAC">
        <w:rPr>
          <w:rFonts w:ascii="Arial" w:hAnsi="Arial" w:cs="Arial"/>
          <w:sz w:val="20"/>
          <w:szCs w:val="20"/>
        </w:rPr>
        <w:t xml:space="preserve">the </w:t>
      </w:r>
      <w:r>
        <w:rPr>
          <w:rFonts w:ascii="Arial" w:hAnsi="Arial" w:cs="Arial"/>
          <w:sz w:val="20"/>
          <w:szCs w:val="20"/>
        </w:rPr>
        <w:t xml:space="preserve">affect of repatriations on some. </w:t>
      </w:r>
    </w:p>
    <w:p w14:paraId="39F5E9D9" w14:textId="2A18F0A4" w:rsidR="00A3236F" w:rsidRDefault="00A3236F" w:rsidP="00EB5CA9">
      <w:pPr>
        <w:jc w:val="both"/>
        <w:rPr>
          <w:rFonts w:ascii="Arial" w:hAnsi="Arial" w:cs="Arial"/>
          <w:sz w:val="20"/>
          <w:szCs w:val="20"/>
        </w:rPr>
      </w:pPr>
    </w:p>
    <w:p w14:paraId="19D49002" w14:textId="22CAD653" w:rsidR="00A3236F" w:rsidRPr="00B00F73" w:rsidRDefault="00A3236F" w:rsidP="00EB5CA9">
      <w:pPr>
        <w:jc w:val="both"/>
        <w:rPr>
          <w:rFonts w:ascii="Arial" w:hAnsi="Arial" w:cs="Arial"/>
          <w:sz w:val="20"/>
          <w:szCs w:val="20"/>
        </w:rPr>
      </w:pPr>
      <w:r>
        <w:rPr>
          <w:rFonts w:ascii="Arial" w:hAnsi="Arial" w:cs="Arial"/>
          <w:sz w:val="20"/>
          <w:szCs w:val="20"/>
        </w:rPr>
        <w:t>No further reports are included in the file</w:t>
      </w:r>
      <w:r w:rsidR="00ED037B">
        <w:rPr>
          <w:rFonts w:ascii="Arial" w:hAnsi="Arial" w:cs="Arial"/>
          <w:sz w:val="20"/>
          <w:szCs w:val="20"/>
        </w:rPr>
        <w:t xml:space="preserve"> (FO 939/155)</w:t>
      </w:r>
      <w:r>
        <w:rPr>
          <w:rFonts w:ascii="Arial" w:hAnsi="Arial" w:cs="Arial"/>
          <w:sz w:val="20"/>
          <w:szCs w:val="20"/>
        </w:rPr>
        <w:t>.</w:t>
      </w:r>
    </w:p>
    <w:p w14:paraId="5B5DFE5B" w14:textId="15F2F8F2" w:rsidR="00815627" w:rsidRPr="0062672C" w:rsidRDefault="00815627" w:rsidP="00EB5CA9">
      <w:pPr>
        <w:jc w:val="both"/>
        <w:rPr>
          <w:rFonts w:ascii="Arial" w:hAnsi="Arial" w:cs="Arial"/>
          <w:color w:val="373151"/>
          <w:sz w:val="16"/>
          <w:szCs w:val="16"/>
          <w:vertAlign w:val="subscript"/>
        </w:rPr>
      </w:pPr>
    </w:p>
    <w:p w14:paraId="07D8E897" w14:textId="2A2DD334" w:rsidR="00815627" w:rsidRDefault="008414C4" w:rsidP="00EB5CA9">
      <w:pPr>
        <w:jc w:val="both"/>
        <w:rPr>
          <w:rFonts w:ascii="Arial" w:hAnsi="Arial" w:cs="Arial"/>
          <w:color w:val="373151"/>
          <w:sz w:val="20"/>
          <w:szCs w:val="20"/>
        </w:rPr>
      </w:pPr>
      <w:r w:rsidRPr="00A3236F">
        <w:rPr>
          <w:rFonts w:ascii="Arial" w:hAnsi="Arial" w:cs="Arial"/>
          <w:b/>
          <w:bCs/>
          <w:color w:val="373151"/>
          <w:sz w:val="20"/>
          <w:szCs w:val="20"/>
        </w:rPr>
        <w:t>January 1948</w:t>
      </w:r>
      <w:r>
        <w:rPr>
          <w:rFonts w:ascii="Arial" w:hAnsi="Arial" w:cs="Arial"/>
          <w:color w:val="373151"/>
          <w:sz w:val="20"/>
          <w:szCs w:val="20"/>
        </w:rPr>
        <w:t xml:space="preserve"> Rosemount </w:t>
      </w:r>
      <w:r w:rsidR="00A3236F">
        <w:rPr>
          <w:rFonts w:ascii="Arial" w:hAnsi="Arial" w:cs="Arial"/>
          <w:color w:val="373151"/>
          <w:sz w:val="20"/>
          <w:szCs w:val="20"/>
        </w:rPr>
        <w:t xml:space="preserve">hostel was </w:t>
      </w:r>
      <w:r>
        <w:rPr>
          <w:rFonts w:ascii="Arial" w:hAnsi="Arial" w:cs="Arial"/>
          <w:color w:val="373151"/>
          <w:sz w:val="20"/>
          <w:szCs w:val="20"/>
        </w:rPr>
        <w:t xml:space="preserve">transferred to </w:t>
      </w:r>
      <w:proofErr w:type="spellStart"/>
      <w:r>
        <w:rPr>
          <w:rFonts w:ascii="Arial" w:hAnsi="Arial" w:cs="Arial"/>
          <w:color w:val="373151"/>
          <w:sz w:val="20"/>
          <w:szCs w:val="20"/>
        </w:rPr>
        <w:t>Balharry</w:t>
      </w:r>
      <w:proofErr w:type="spellEnd"/>
      <w:r>
        <w:rPr>
          <w:rFonts w:ascii="Arial" w:hAnsi="Arial" w:cs="Arial"/>
          <w:color w:val="373151"/>
          <w:sz w:val="20"/>
          <w:szCs w:val="20"/>
        </w:rPr>
        <w:t xml:space="preserve"> Camp </w:t>
      </w:r>
      <w:r w:rsidR="00A3236F">
        <w:rPr>
          <w:rFonts w:ascii="Arial" w:hAnsi="Arial" w:cs="Arial"/>
          <w:color w:val="373151"/>
          <w:sz w:val="20"/>
          <w:szCs w:val="20"/>
        </w:rPr>
        <w:t>3/</w:t>
      </w:r>
      <w:r>
        <w:rPr>
          <w:rFonts w:ascii="Arial" w:hAnsi="Arial" w:cs="Arial"/>
          <w:color w:val="373151"/>
          <w:sz w:val="20"/>
          <w:szCs w:val="20"/>
        </w:rPr>
        <w:t>6</w:t>
      </w:r>
      <w:r w:rsidR="00A3236F">
        <w:rPr>
          <w:rFonts w:ascii="Arial" w:hAnsi="Arial" w:cs="Arial"/>
          <w:color w:val="373151"/>
          <w:sz w:val="20"/>
          <w:szCs w:val="20"/>
        </w:rPr>
        <w:t>3 – it is likely that the main camp 75 therefore closed at around this time</w:t>
      </w:r>
    </w:p>
    <w:p w14:paraId="13ABAAD3" w14:textId="77777777" w:rsidR="000E2917" w:rsidRDefault="000E2917" w:rsidP="003D33FE">
      <w:pPr>
        <w:shd w:val="clear" w:color="auto" w:fill="FFFFFF"/>
        <w:jc w:val="both"/>
        <w:rPr>
          <w:rFonts w:ascii="Arial" w:hAnsi="Arial" w:cs="Arial"/>
          <w:color w:val="333333"/>
          <w:sz w:val="20"/>
          <w:szCs w:val="20"/>
        </w:rPr>
      </w:pPr>
    </w:p>
    <w:p w14:paraId="4E3D16BD" w14:textId="16CDB6EB" w:rsidR="00BA0673" w:rsidRDefault="003D33FE" w:rsidP="003D33FE">
      <w:pPr>
        <w:shd w:val="clear" w:color="auto" w:fill="FFFFFF"/>
        <w:jc w:val="both"/>
        <w:rPr>
          <w:rFonts w:ascii="Arial" w:hAnsi="Arial" w:cs="Arial"/>
          <w:color w:val="333333"/>
          <w:sz w:val="20"/>
          <w:szCs w:val="20"/>
        </w:rPr>
      </w:pPr>
      <w:r>
        <w:rPr>
          <w:rFonts w:ascii="Arial" w:hAnsi="Arial" w:cs="Arial"/>
          <w:color w:val="333333"/>
          <w:sz w:val="20"/>
          <w:szCs w:val="20"/>
        </w:rPr>
        <w:t>Camp commandant</w:t>
      </w:r>
      <w:r w:rsidR="00BA0673">
        <w:rPr>
          <w:rFonts w:ascii="Arial" w:hAnsi="Arial" w:cs="Arial"/>
          <w:color w:val="333333"/>
          <w:sz w:val="20"/>
          <w:szCs w:val="20"/>
        </w:rPr>
        <w:t>s</w:t>
      </w:r>
      <w:r w:rsidR="00B879AA">
        <w:rPr>
          <w:rFonts w:ascii="Arial" w:hAnsi="Arial" w:cs="Arial"/>
          <w:color w:val="333333"/>
          <w:sz w:val="20"/>
          <w:szCs w:val="20"/>
        </w:rPr>
        <w:t>:</w:t>
      </w:r>
    </w:p>
    <w:p w14:paraId="50866047" w14:textId="77777777" w:rsidR="00B879AA" w:rsidRDefault="00B879AA" w:rsidP="003D33FE">
      <w:pPr>
        <w:shd w:val="clear" w:color="auto" w:fill="FFFFFF"/>
        <w:jc w:val="both"/>
        <w:rPr>
          <w:rFonts w:ascii="Arial" w:hAnsi="Arial" w:cs="Arial"/>
          <w:color w:val="333333"/>
          <w:sz w:val="20"/>
          <w:szCs w:val="20"/>
        </w:rPr>
      </w:pPr>
      <w:r>
        <w:rPr>
          <w:rFonts w:ascii="Arial" w:hAnsi="Arial" w:cs="Arial"/>
          <w:color w:val="333333"/>
          <w:sz w:val="20"/>
          <w:szCs w:val="20"/>
        </w:rPr>
        <w:t>1942 - ?</w:t>
      </w:r>
    </w:p>
    <w:p w14:paraId="52BAE7E1" w14:textId="56853C91" w:rsidR="003D33FE" w:rsidRDefault="00BA0673" w:rsidP="003D33FE">
      <w:pPr>
        <w:shd w:val="clear" w:color="auto" w:fill="FFFFFF"/>
        <w:jc w:val="both"/>
        <w:rPr>
          <w:rFonts w:ascii="Arial" w:hAnsi="Arial" w:cs="Arial"/>
          <w:sz w:val="20"/>
          <w:szCs w:val="20"/>
        </w:rPr>
      </w:pPr>
      <w:r>
        <w:rPr>
          <w:rFonts w:ascii="Arial" w:hAnsi="Arial" w:cs="Arial"/>
          <w:color w:val="333333"/>
          <w:sz w:val="20"/>
          <w:szCs w:val="20"/>
        </w:rPr>
        <w:t xml:space="preserve">1945 - </w:t>
      </w:r>
      <w:r w:rsidR="003D33FE">
        <w:rPr>
          <w:rFonts w:ascii="Arial" w:hAnsi="Arial" w:cs="Arial"/>
          <w:color w:val="333333"/>
          <w:sz w:val="20"/>
          <w:szCs w:val="20"/>
        </w:rPr>
        <w:t xml:space="preserve">1947 </w:t>
      </w:r>
      <w:r w:rsidR="003D33FE" w:rsidRPr="0072245F">
        <w:rPr>
          <w:rFonts w:ascii="Arial" w:hAnsi="Arial" w:cs="Arial"/>
          <w:sz w:val="20"/>
          <w:szCs w:val="20"/>
        </w:rPr>
        <w:t>L</w:t>
      </w:r>
      <w:r w:rsidR="003D33FE">
        <w:rPr>
          <w:rFonts w:ascii="Arial" w:hAnsi="Arial" w:cs="Arial"/>
          <w:sz w:val="20"/>
          <w:szCs w:val="20"/>
        </w:rPr>
        <w:t xml:space="preserve">t Col </w:t>
      </w:r>
      <w:r w:rsidR="003D33FE" w:rsidRPr="0072245F">
        <w:rPr>
          <w:rFonts w:ascii="Arial" w:hAnsi="Arial" w:cs="Arial"/>
          <w:sz w:val="20"/>
          <w:szCs w:val="20"/>
        </w:rPr>
        <w:t>T</w:t>
      </w:r>
      <w:r w:rsidR="000441B8">
        <w:rPr>
          <w:rFonts w:ascii="Arial" w:hAnsi="Arial" w:cs="Arial"/>
          <w:sz w:val="20"/>
          <w:szCs w:val="20"/>
        </w:rPr>
        <w:t>homas</w:t>
      </w:r>
      <w:r w:rsidR="003D33FE">
        <w:rPr>
          <w:rFonts w:ascii="Arial" w:hAnsi="Arial" w:cs="Arial"/>
          <w:sz w:val="20"/>
          <w:szCs w:val="20"/>
        </w:rPr>
        <w:t xml:space="preserve"> </w:t>
      </w:r>
      <w:r w:rsidR="003D33FE" w:rsidRPr="0072245F">
        <w:rPr>
          <w:rFonts w:ascii="Arial" w:hAnsi="Arial" w:cs="Arial"/>
          <w:sz w:val="20"/>
          <w:szCs w:val="20"/>
        </w:rPr>
        <w:t>Reilly, O.B.E. M.C.</w:t>
      </w:r>
      <w:r w:rsidR="003D33FE">
        <w:rPr>
          <w:rFonts w:ascii="Arial" w:hAnsi="Arial" w:cs="Arial"/>
          <w:sz w:val="20"/>
          <w:szCs w:val="20"/>
        </w:rPr>
        <w:t xml:space="preserve"> (I think he was </w:t>
      </w:r>
      <w:r w:rsidR="00B879AA">
        <w:rPr>
          <w:rFonts w:ascii="Arial" w:hAnsi="Arial" w:cs="Arial"/>
          <w:sz w:val="20"/>
          <w:szCs w:val="20"/>
        </w:rPr>
        <w:t>from</w:t>
      </w:r>
      <w:r w:rsidR="003D33FE">
        <w:rPr>
          <w:rFonts w:ascii="Arial" w:hAnsi="Arial" w:cs="Arial"/>
          <w:sz w:val="20"/>
          <w:szCs w:val="20"/>
        </w:rPr>
        <w:t xml:space="preserve"> the Royal Artillery).</w:t>
      </w:r>
    </w:p>
    <w:p w14:paraId="08B1371A" w14:textId="605B976A" w:rsidR="00DF2400" w:rsidRPr="001D4099" w:rsidRDefault="00BA0673" w:rsidP="0046634E">
      <w:pPr>
        <w:shd w:val="clear" w:color="auto" w:fill="FFFFFF"/>
        <w:jc w:val="both"/>
        <w:rPr>
          <w:rFonts w:ascii="Arial" w:hAnsi="Arial" w:cs="Arial"/>
          <w:color w:val="333333"/>
          <w:sz w:val="20"/>
          <w:szCs w:val="20"/>
        </w:rPr>
      </w:pPr>
      <w:r>
        <w:rPr>
          <w:rFonts w:ascii="Arial" w:hAnsi="Arial" w:cs="Arial"/>
          <w:sz w:val="20"/>
          <w:szCs w:val="20"/>
        </w:rPr>
        <w:t xml:space="preserve">1947 </w:t>
      </w:r>
      <w:r w:rsidR="00483D89">
        <w:rPr>
          <w:rFonts w:ascii="Arial" w:hAnsi="Arial" w:cs="Arial"/>
          <w:sz w:val="20"/>
          <w:szCs w:val="20"/>
        </w:rPr>
        <w:t>–</w:t>
      </w:r>
      <w:r>
        <w:rPr>
          <w:rFonts w:ascii="Arial" w:hAnsi="Arial" w:cs="Arial"/>
          <w:sz w:val="20"/>
          <w:szCs w:val="20"/>
        </w:rPr>
        <w:t xml:space="preserve"> </w:t>
      </w:r>
      <w:r w:rsidR="00A3236F">
        <w:rPr>
          <w:rFonts w:ascii="Arial" w:hAnsi="Arial" w:cs="Arial"/>
          <w:sz w:val="20"/>
          <w:szCs w:val="20"/>
        </w:rPr>
        <w:t xml:space="preserve">1948 </w:t>
      </w:r>
      <w:r w:rsidR="00483D89">
        <w:rPr>
          <w:rFonts w:ascii="Arial" w:hAnsi="Arial" w:cs="Arial"/>
          <w:sz w:val="20"/>
          <w:szCs w:val="20"/>
        </w:rPr>
        <w:t xml:space="preserve">Lt Col </w:t>
      </w:r>
      <w:r w:rsidR="00483D89">
        <w:rPr>
          <w:rFonts w:ascii="Arial" w:hAnsi="Arial" w:cs="Arial"/>
          <w:color w:val="333333"/>
          <w:sz w:val="20"/>
          <w:szCs w:val="20"/>
        </w:rPr>
        <w:t>R G</w:t>
      </w:r>
      <w:r w:rsidR="00495DEC">
        <w:rPr>
          <w:rFonts w:ascii="Arial" w:hAnsi="Arial" w:cs="Arial"/>
          <w:color w:val="333333"/>
          <w:sz w:val="20"/>
          <w:szCs w:val="20"/>
        </w:rPr>
        <w:t xml:space="preserve"> E</w:t>
      </w:r>
      <w:r w:rsidR="00483D89">
        <w:rPr>
          <w:rFonts w:ascii="Arial" w:hAnsi="Arial" w:cs="Arial"/>
          <w:color w:val="333333"/>
          <w:sz w:val="20"/>
          <w:szCs w:val="20"/>
        </w:rPr>
        <w:t xml:space="preserve"> Minchin from the Worcester Regiment.</w:t>
      </w:r>
    </w:p>
    <w:p w14:paraId="2BB46742" w14:textId="77777777" w:rsidR="0091583D" w:rsidRDefault="0091583D" w:rsidP="0091583D">
      <w:pPr>
        <w:jc w:val="both"/>
        <w:rPr>
          <w:rFonts w:ascii="Arial" w:hAnsi="Arial" w:cs="Arial"/>
          <w:b/>
          <w:sz w:val="20"/>
          <w:szCs w:val="20"/>
        </w:rPr>
      </w:pPr>
      <w:r>
        <w:rPr>
          <w:rFonts w:ascii="Arial" w:hAnsi="Arial" w:cs="Arial"/>
          <w:b/>
          <w:sz w:val="20"/>
          <w:szCs w:val="20"/>
        </w:rPr>
        <w:lastRenderedPageBreak/>
        <w:t>Camp numbers:</w:t>
      </w:r>
    </w:p>
    <w:p w14:paraId="42EA1B8E" w14:textId="77777777" w:rsidR="0091583D" w:rsidRPr="005F5716" w:rsidRDefault="0091583D" w:rsidP="0091583D">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91583D" w:rsidRPr="00BF3D4C" w14:paraId="441D1C40" w14:textId="77777777" w:rsidTr="00DD7A2B">
        <w:tc>
          <w:tcPr>
            <w:tcW w:w="1223" w:type="dxa"/>
            <w:shd w:val="clear" w:color="auto" w:fill="E2EFD9" w:themeFill="accent6" w:themeFillTint="33"/>
          </w:tcPr>
          <w:p w14:paraId="2A2FE27D" w14:textId="77777777" w:rsidR="0091583D" w:rsidRPr="00BF3D4C" w:rsidRDefault="0091583D" w:rsidP="00DD7A2B">
            <w:pPr>
              <w:jc w:val="both"/>
              <w:rPr>
                <w:rFonts w:ascii="Arial" w:hAnsi="Arial" w:cs="Arial"/>
                <w:noProof/>
                <w:sz w:val="20"/>
                <w:szCs w:val="20"/>
              </w:rPr>
            </w:pPr>
          </w:p>
        </w:tc>
        <w:tc>
          <w:tcPr>
            <w:tcW w:w="1691" w:type="dxa"/>
          </w:tcPr>
          <w:p w14:paraId="0A10AF54" w14:textId="77777777" w:rsidR="0091583D" w:rsidRPr="00BF3D4C" w:rsidRDefault="0091583D" w:rsidP="00DD7A2B">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D22DBCB" w14:textId="77777777" w:rsidR="0091583D" w:rsidRPr="00BF3D4C" w:rsidRDefault="0091583D" w:rsidP="00DD7A2B">
            <w:pPr>
              <w:jc w:val="both"/>
              <w:rPr>
                <w:rFonts w:ascii="Arial" w:hAnsi="Arial" w:cs="Arial"/>
                <w:noProof/>
                <w:sz w:val="20"/>
                <w:szCs w:val="20"/>
              </w:rPr>
            </w:pPr>
          </w:p>
        </w:tc>
        <w:tc>
          <w:tcPr>
            <w:tcW w:w="1238" w:type="dxa"/>
            <w:shd w:val="clear" w:color="auto" w:fill="DEEAF6" w:themeFill="accent5" w:themeFillTint="33"/>
          </w:tcPr>
          <w:p w14:paraId="7D56D003" w14:textId="77777777" w:rsidR="0091583D" w:rsidRPr="00BF3D4C" w:rsidRDefault="0091583D" w:rsidP="00DD7A2B">
            <w:pPr>
              <w:jc w:val="both"/>
              <w:rPr>
                <w:rFonts w:ascii="Arial" w:hAnsi="Arial" w:cs="Arial"/>
                <w:noProof/>
                <w:sz w:val="20"/>
                <w:szCs w:val="20"/>
              </w:rPr>
            </w:pPr>
          </w:p>
        </w:tc>
        <w:tc>
          <w:tcPr>
            <w:tcW w:w="2240" w:type="dxa"/>
          </w:tcPr>
          <w:p w14:paraId="0676F80F" w14:textId="77777777" w:rsidR="0091583D" w:rsidRPr="00BF3D4C" w:rsidRDefault="0091583D" w:rsidP="00DD7A2B">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D16F965" w14:textId="77777777" w:rsidR="0091583D" w:rsidRPr="00BF3D4C" w:rsidRDefault="0091583D" w:rsidP="00DD7A2B">
            <w:pPr>
              <w:jc w:val="both"/>
              <w:rPr>
                <w:rFonts w:ascii="Arial" w:hAnsi="Arial" w:cs="Arial"/>
                <w:noProof/>
                <w:sz w:val="20"/>
                <w:szCs w:val="20"/>
              </w:rPr>
            </w:pPr>
          </w:p>
        </w:tc>
        <w:tc>
          <w:tcPr>
            <w:tcW w:w="1276" w:type="dxa"/>
            <w:shd w:val="clear" w:color="auto" w:fill="FFF2CC" w:themeFill="accent4" w:themeFillTint="33"/>
          </w:tcPr>
          <w:p w14:paraId="156A5609" w14:textId="77777777" w:rsidR="0091583D" w:rsidRPr="00BF3D4C" w:rsidRDefault="0091583D" w:rsidP="00DD7A2B">
            <w:pPr>
              <w:jc w:val="both"/>
              <w:rPr>
                <w:rFonts w:ascii="Arial" w:hAnsi="Arial" w:cs="Arial"/>
                <w:noProof/>
                <w:sz w:val="20"/>
                <w:szCs w:val="20"/>
              </w:rPr>
            </w:pPr>
          </w:p>
        </w:tc>
        <w:tc>
          <w:tcPr>
            <w:tcW w:w="2551" w:type="dxa"/>
          </w:tcPr>
          <w:p w14:paraId="2B734F8B" w14:textId="77777777" w:rsidR="0091583D" w:rsidRPr="00BF3D4C" w:rsidRDefault="0091583D" w:rsidP="00DD7A2B">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1BF4AC9" w14:textId="77777777" w:rsidR="0091583D" w:rsidRPr="00BF3D4C" w:rsidRDefault="0091583D" w:rsidP="00DD7A2B">
            <w:pPr>
              <w:jc w:val="both"/>
              <w:rPr>
                <w:rFonts w:ascii="Arial" w:hAnsi="Arial" w:cs="Arial"/>
                <w:noProof/>
                <w:sz w:val="20"/>
                <w:szCs w:val="20"/>
              </w:rPr>
            </w:pPr>
          </w:p>
        </w:tc>
        <w:tc>
          <w:tcPr>
            <w:tcW w:w="1276" w:type="dxa"/>
            <w:shd w:val="clear" w:color="auto" w:fill="FFCCCC"/>
          </w:tcPr>
          <w:p w14:paraId="22A4B8D8" w14:textId="77777777" w:rsidR="0091583D" w:rsidRPr="00BF3D4C" w:rsidRDefault="0091583D" w:rsidP="00DD7A2B">
            <w:pPr>
              <w:jc w:val="both"/>
              <w:rPr>
                <w:rFonts w:ascii="Arial" w:hAnsi="Arial" w:cs="Arial"/>
                <w:noProof/>
                <w:sz w:val="20"/>
                <w:szCs w:val="20"/>
              </w:rPr>
            </w:pPr>
          </w:p>
        </w:tc>
        <w:tc>
          <w:tcPr>
            <w:tcW w:w="2777" w:type="dxa"/>
          </w:tcPr>
          <w:p w14:paraId="2453F650" w14:textId="77777777" w:rsidR="0091583D" w:rsidRPr="00BF3D4C" w:rsidRDefault="0091583D" w:rsidP="00DD7A2B">
            <w:pPr>
              <w:jc w:val="both"/>
              <w:rPr>
                <w:rFonts w:ascii="Arial" w:hAnsi="Arial" w:cs="Arial"/>
                <w:noProof/>
                <w:sz w:val="20"/>
                <w:szCs w:val="20"/>
              </w:rPr>
            </w:pPr>
            <w:r>
              <w:rPr>
                <w:rFonts w:ascii="Arial" w:hAnsi="Arial" w:cs="Arial"/>
                <w:noProof/>
                <w:sz w:val="20"/>
                <w:szCs w:val="20"/>
              </w:rPr>
              <w:t>Not listed / not open</w:t>
            </w:r>
          </w:p>
        </w:tc>
      </w:tr>
    </w:tbl>
    <w:p w14:paraId="2BD19E24" w14:textId="77777777" w:rsidR="0091583D" w:rsidRPr="005F5716" w:rsidRDefault="0091583D" w:rsidP="0091583D">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A3236F" w14:paraId="2CD91A5E" w14:textId="77777777" w:rsidTr="004415C6">
        <w:tc>
          <w:tcPr>
            <w:tcW w:w="2226" w:type="dxa"/>
            <w:shd w:val="clear" w:color="auto" w:fill="auto"/>
          </w:tcPr>
          <w:p w14:paraId="23AC8B38" w14:textId="24C8445C" w:rsidR="00A3236F" w:rsidRPr="00F433EA" w:rsidRDefault="00A3236F" w:rsidP="00DD7A2B">
            <w:pPr>
              <w:jc w:val="both"/>
              <w:rPr>
                <w:rFonts w:ascii="Arial" w:hAnsi="Arial" w:cs="Arial"/>
                <w:color w:val="000000"/>
                <w:sz w:val="20"/>
                <w:szCs w:val="20"/>
              </w:rPr>
            </w:pPr>
          </w:p>
        </w:tc>
        <w:tc>
          <w:tcPr>
            <w:tcW w:w="1339" w:type="dxa"/>
            <w:shd w:val="clear" w:color="auto" w:fill="auto"/>
          </w:tcPr>
          <w:p w14:paraId="2D65A967" w14:textId="4B5EC633" w:rsidR="00A3236F" w:rsidRPr="00F433EA" w:rsidRDefault="00A3236F" w:rsidP="00DD7A2B">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3020A7E4" w14:textId="0B2B0239" w:rsidR="00A3236F" w:rsidRDefault="00A3236F" w:rsidP="00DD7A2B">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6FD596A3" w14:textId="22F59568" w:rsidR="00A3236F" w:rsidRDefault="00A3236F" w:rsidP="00DD7A2B">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7000EFFC" w14:textId="605470B6" w:rsidR="00A3236F" w:rsidRDefault="00A3236F" w:rsidP="00DD7A2B">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6F0391A7" w14:textId="51877634" w:rsidR="00A3236F" w:rsidRDefault="00A3236F" w:rsidP="00DD7A2B">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14806902" w14:textId="2CFD6114" w:rsidR="00A3236F" w:rsidRDefault="00A3236F" w:rsidP="00DD7A2B">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1D492967" w14:textId="37BB28D8" w:rsidR="00A3236F" w:rsidRDefault="00A3236F" w:rsidP="00DD7A2B">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1AC60653" w14:textId="587ACACD" w:rsidR="00A3236F" w:rsidRDefault="00A3236F" w:rsidP="00DD7A2B">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39ED5094" w14:textId="4409CC1F" w:rsidR="00A3236F" w:rsidRDefault="00A3236F" w:rsidP="00DD7A2B">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603920F8" w14:textId="3960F64F" w:rsidR="00A3236F" w:rsidRDefault="00A3236F" w:rsidP="00DD7A2B">
            <w:pPr>
              <w:jc w:val="center"/>
              <w:rPr>
                <w:rFonts w:ascii="Arial" w:hAnsi="Arial" w:cs="Arial"/>
                <w:color w:val="000000"/>
                <w:sz w:val="20"/>
                <w:szCs w:val="20"/>
              </w:rPr>
            </w:pPr>
            <w:r>
              <w:rPr>
                <w:rFonts w:ascii="Arial" w:hAnsi="Arial" w:cs="Arial"/>
                <w:color w:val="000000"/>
                <w:sz w:val="20"/>
                <w:szCs w:val="20"/>
              </w:rPr>
              <w:t>12/47</w:t>
            </w:r>
          </w:p>
        </w:tc>
      </w:tr>
      <w:tr w:rsidR="00A3236F" w14:paraId="4385E71C" w14:textId="77777777" w:rsidTr="004415C6">
        <w:tc>
          <w:tcPr>
            <w:tcW w:w="2226" w:type="dxa"/>
            <w:shd w:val="clear" w:color="auto" w:fill="auto"/>
          </w:tcPr>
          <w:p w14:paraId="1FD54ECF" w14:textId="31F351F1" w:rsidR="00A3236F" w:rsidRPr="00F433EA" w:rsidRDefault="00A3236F" w:rsidP="00DD7A2B">
            <w:pPr>
              <w:jc w:val="both"/>
              <w:rPr>
                <w:rFonts w:ascii="Arial" w:hAnsi="Arial" w:cs="Arial"/>
                <w:color w:val="000000"/>
                <w:sz w:val="20"/>
                <w:szCs w:val="20"/>
              </w:rPr>
            </w:pPr>
            <w:proofErr w:type="spellStart"/>
            <w:r>
              <w:rPr>
                <w:rFonts w:ascii="Arial" w:hAnsi="Arial" w:cs="Arial"/>
                <w:color w:val="000000"/>
                <w:sz w:val="20"/>
                <w:szCs w:val="20"/>
              </w:rPr>
              <w:t>Northhill</w:t>
            </w:r>
            <w:proofErr w:type="spellEnd"/>
          </w:p>
        </w:tc>
        <w:tc>
          <w:tcPr>
            <w:tcW w:w="1339" w:type="dxa"/>
            <w:shd w:val="clear" w:color="auto" w:fill="E2EFD9" w:themeFill="accent6" w:themeFillTint="33"/>
          </w:tcPr>
          <w:p w14:paraId="553D19B0" w14:textId="3223A24C" w:rsidR="00A3236F" w:rsidRPr="00F433EA" w:rsidRDefault="00A3236F" w:rsidP="00DD7A2B">
            <w:pPr>
              <w:jc w:val="center"/>
              <w:rPr>
                <w:rFonts w:ascii="Arial" w:hAnsi="Arial" w:cs="Arial"/>
                <w:color w:val="000000"/>
                <w:sz w:val="20"/>
                <w:szCs w:val="20"/>
              </w:rPr>
            </w:pPr>
          </w:p>
        </w:tc>
        <w:tc>
          <w:tcPr>
            <w:tcW w:w="1142" w:type="dxa"/>
            <w:shd w:val="clear" w:color="auto" w:fill="E2EFD9" w:themeFill="accent6" w:themeFillTint="33"/>
          </w:tcPr>
          <w:p w14:paraId="240F6183" w14:textId="50FBF6D2" w:rsidR="00A3236F" w:rsidRDefault="00A3236F" w:rsidP="00DD7A2B">
            <w:pPr>
              <w:jc w:val="center"/>
              <w:rPr>
                <w:rFonts w:ascii="Arial" w:hAnsi="Arial" w:cs="Arial"/>
                <w:color w:val="000000"/>
                <w:sz w:val="20"/>
                <w:szCs w:val="20"/>
              </w:rPr>
            </w:pPr>
            <w:r>
              <w:rPr>
                <w:rFonts w:ascii="Arial" w:hAnsi="Arial" w:cs="Arial"/>
                <w:color w:val="000000"/>
                <w:sz w:val="20"/>
                <w:szCs w:val="20"/>
              </w:rPr>
              <w:t>+</w:t>
            </w:r>
          </w:p>
        </w:tc>
        <w:tc>
          <w:tcPr>
            <w:tcW w:w="1533" w:type="dxa"/>
            <w:shd w:val="clear" w:color="auto" w:fill="E2EFD9" w:themeFill="accent6" w:themeFillTint="33"/>
          </w:tcPr>
          <w:p w14:paraId="7D1C99A1" w14:textId="0A17F237" w:rsidR="00A3236F" w:rsidRDefault="00A3236F" w:rsidP="00DD7A2B">
            <w:pPr>
              <w:jc w:val="center"/>
              <w:rPr>
                <w:rFonts w:ascii="Arial" w:hAnsi="Arial" w:cs="Arial"/>
                <w:color w:val="000000"/>
                <w:sz w:val="20"/>
                <w:szCs w:val="20"/>
              </w:rPr>
            </w:pPr>
            <w:r>
              <w:rPr>
                <w:rFonts w:ascii="Arial" w:hAnsi="Arial" w:cs="Arial"/>
                <w:color w:val="000000"/>
                <w:sz w:val="20"/>
                <w:szCs w:val="20"/>
              </w:rPr>
              <w:t>670</w:t>
            </w:r>
          </w:p>
        </w:tc>
        <w:tc>
          <w:tcPr>
            <w:tcW w:w="1074" w:type="dxa"/>
            <w:shd w:val="clear" w:color="auto" w:fill="E2EFD9" w:themeFill="accent6" w:themeFillTint="33"/>
          </w:tcPr>
          <w:p w14:paraId="4D3EBAC9" w14:textId="0418ACBC" w:rsidR="00A3236F" w:rsidRDefault="00A3236F" w:rsidP="00DD7A2B">
            <w:pPr>
              <w:jc w:val="center"/>
              <w:rPr>
                <w:rFonts w:ascii="Arial" w:hAnsi="Arial" w:cs="Arial"/>
                <w:color w:val="000000"/>
                <w:sz w:val="20"/>
                <w:szCs w:val="20"/>
              </w:rPr>
            </w:pPr>
            <w:r>
              <w:rPr>
                <w:rFonts w:ascii="Arial" w:hAnsi="Arial" w:cs="Arial"/>
                <w:color w:val="000000"/>
                <w:sz w:val="20"/>
                <w:szCs w:val="20"/>
              </w:rPr>
              <w:t>681</w:t>
            </w:r>
          </w:p>
        </w:tc>
        <w:tc>
          <w:tcPr>
            <w:tcW w:w="1136" w:type="dxa"/>
            <w:shd w:val="clear" w:color="auto" w:fill="E2EFD9" w:themeFill="accent6" w:themeFillTint="33"/>
          </w:tcPr>
          <w:p w14:paraId="7A909040" w14:textId="426BDFF7" w:rsidR="00A3236F" w:rsidRDefault="00A3236F" w:rsidP="00DD7A2B">
            <w:pPr>
              <w:jc w:val="center"/>
              <w:rPr>
                <w:rFonts w:ascii="Arial" w:hAnsi="Arial" w:cs="Arial"/>
                <w:color w:val="000000"/>
                <w:sz w:val="20"/>
                <w:szCs w:val="20"/>
              </w:rPr>
            </w:pPr>
            <w:r>
              <w:rPr>
                <w:rFonts w:ascii="Arial" w:hAnsi="Arial" w:cs="Arial"/>
                <w:color w:val="000000"/>
                <w:sz w:val="20"/>
                <w:szCs w:val="20"/>
              </w:rPr>
              <w:t>719</w:t>
            </w:r>
          </w:p>
        </w:tc>
        <w:tc>
          <w:tcPr>
            <w:tcW w:w="1313" w:type="dxa"/>
            <w:shd w:val="clear" w:color="auto" w:fill="E2EFD9" w:themeFill="accent6" w:themeFillTint="33"/>
          </w:tcPr>
          <w:p w14:paraId="31C7C7E3" w14:textId="189FFFCF" w:rsidR="00A3236F" w:rsidRDefault="00A3236F" w:rsidP="00DD7A2B">
            <w:pPr>
              <w:jc w:val="center"/>
              <w:rPr>
                <w:rFonts w:ascii="Arial" w:hAnsi="Arial" w:cs="Arial"/>
                <w:color w:val="000000"/>
                <w:sz w:val="20"/>
                <w:szCs w:val="20"/>
              </w:rPr>
            </w:pPr>
            <w:r>
              <w:rPr>
                <w:rFonts w:ascii="Arial" w:hAnsi="Arial" w:cs="Arial"/>
                <w:color w:val="000000"/>
                <w:sz w:val="20"/>
                <w:szCs w:val="20"/>
              </w:rPr>
              <w:t>346</w:t>
            </w:r>
          </w:p>
        </w:tc>
        <w:tc>
          <w:tcPr>
            <w:tcW w:w="1313" w:type="dxa"/>
            <w:shd w:val="clear" w:color="auto" w:fill="E2EFD9" w:themeFill="accent6" w:themeFillTint="33"/>
          </w:tcPr>
          <w:p w14:paraId="584C203D" w14:textId="377AA280" w:rsidR="00A3236F" w:rsidRDefault="00A3236F" w:rsidP="00DD7A2B">
            <w:pPr>
              <w:jc w:val="center"/>
              <w:rPr>
                <w:rFonts w:ascii="Arial" w:hAnsi="Arial" w:cs="Arial"/>
                <w:color w:val="000000"/>
                <w:sz w:val="20"/>
                <w:szCs w:val="20"/>
              </w:rPr>
            </w:pPr>
            <w:r>
              <w:rPr>
                <w:rFonts w:ascii="Arial" w:hAnsi="Arial" w:cs="Arial"/>
                <w:color w:val="000000"/>
                <w:sz w:val="20"/>
                <w:szCs w:val="20"/>
              </w:rPr>
              <w:t>734</w:t>
            </w:r>
          </w:p>
        </w:tc>
        <w:tc>
          <w:tcPr>
            <w:tcW w:w="1314" w:type="dxa"/>
            <w:shd w:val="clear" w:color="auto" w:fill="E2EFD9" w:themeFill="accent6" w:themeFillTint="33"/>
          </w:tcPr>
          <w:p w14:paraId="7B7D96A7" w14:textId="37FB70EF" w:rsidR="00A3236F" w:rsidRDefault="00A3236F" w:rsidP="00DD7A2B">
            <w:pPr>
              <w:jc w:val="center"/>
              <w:rPr>
                <w:rFonts w:ascii="Arial" w:hAnsi="Arial" w:cs="Arial"/>
                <w:color w:val="000000"/>
                <w:sz w:val="20"/>
                <w:szCs w:val="20"/>
              </w:rPr>
            </w:pPr>
            <w:r>
              <w:rPr>
                <w:rFonts w:ascii="Arial" w:hAnsi="Arial" w:cs="Arial"/>
                <w:color w:val="000000"/>
                <w:sz w:val="20"/>
                <w:szCs w:val="20"/>
              </w:rPr>
              <w:t>734</w:t>
            </w:r>
          </w:p>
        </w:tc>
        <w:tc>
          <w:tcPr>
            <w:tcW w:w="1499" w:type="dxa"/>
            <w:shd w:val="clear" w:color="auto" w:fill="E2EFD9" w:themeFill="accent6" w:themeFillTint="33"/>
          </w:tcPr>
          <w:p w14:paraId="1C098459" w14:textId="6A46DBFC" w:rsidR="00A3236F" w:rsidRDefault="00A3236F" w:rsidP="00DD7A2B">
            <w:pPr>
              <w:jc w:val="center"/>
              <w:rPr>
                <w:rFonts w:ascii="Arial" w:hAnsi="Arial" w:cs="Arial"/>
                <w:color w:val="000000"/>
                <w:sz w:val="20"/>
                <w:szCs w:val="20"/>
              </w:rPr>
            </w:pPr>
            <w:r>
              <w:rPr>
                <w:rFonts w:ascii="Arial" w:hAnsi="Arial" w:cs="Arial"/>
                <w:color w:val="000000"/>
                <w:sz w:val="20"/>
                <w:szCs w:val="20"/>
              </w:rPr>
              <w:t>663</w:t>
            </w:r>
          </w:p>
        </w:tc>
        <w:tc>
          <w:tcPr>
            <w:tcW w:w="1499" w:type="dxa"/>
            <w:shd w:val="clear" w:color="auto" w:fill="E2EFD9" w:themeFill="accent6" w:themeFillTint="33"/>
          </w:tcPr>
          <w:p w14:paraId="34271197" w14:textId="5F18467E" w:rsidR="00A3236F" w:rsidRDefault="00A3236F" w:rsidP="00DD7A2B">
            <w:pPr>
              <w:jc w:val="center"/>
              <w:rPr>
                <w:rFonts w:ascii="Arial" w:hAnsi="Arial" w:cs="Arial"/>
                <w:color w:val="000000"/>
                <w:sz w:val="20"/>
                <w:szCs w:val="20"/>
              </w:rPr>
            </w:pPr>
            <w:r>
              <w:rPr>
                <w:rFonts w:ascii="Arial" w:hAnsi="Arial" w:cs="Arial"/>
                <w:color w:val="000000"/>
                <w:sz w:val="20"/>
                <w:szCs w:val="20"/>
              </w:rPr>
              <w:t>557</w:t>
            </w:r>
          </w:p>
        </w:tc>
      </w:tr>
      <w:tr w:rsidR="00A3236F" w14:paraId="45D2ACA3" w14:textId="77777777" w:rsidTr="00774BF0">
        <w:tc>
          <w:tcPr>
            <w:tcW w:w="2226" w:type="dxa"/>
            <w:shd w:val="clear" w:color="auto" w:fill="auto"/>
          </w:tcPr>
          <w:p w14:paraId="02FFF0F2" w14:textId="3AC284D2" w:rsidR="00A3236F" w:rsidRDefault="00A3236F" w:rsidP="00DD7A2B">
            <w:pPr>
              <w:jc w:val="both"/>
              <w:rPr>
                <w:rFonts w:ascii="Arial" w:hAnsi="Arial" w:cs="Arial"/>
                <w:color w:val="000000"/>
                <w:sz w:val="20"/>
                <w:szCs w:val="20"/>
              </w:rPr>
            </w:pPr>
            <w:r>
              <w:rPr>
                <w:rFonts w:ascii="Arial" w:hAnsi="Arial" w:cs="Arial"/>
                <w:color w:val="000000"/>
                <w:sz w:val="20"/>
                <w:szCs w:val="20"/>
              </w:rPr>
              <w:t>Banchory</w:t>
            </w:r>
          </w:p>
        </w:tc>
        <w:tc>
          <w:tcPr>
            <w:tcW w:w="1339" w:type="dxa"/>
            <w:shd w:val="clear" w:color="auto" w:fill="FFCCCC"/>
          </w:tcPr>
          <w:p w14:paraId="2FCB2A3D" w14:textId="77777777" w:rsidR="00A3236F" w:rsidRPr="00F433EA" w:rsidRDefault="00A3236F" w:rsidP="00DD7A2B">
            <w:pPr>
              <w:jc w:val="center"/>
              <w:rPr>
                <w:rFonts w:ascii="Arial" w:hAnsi="Arial" w:cs="Arial"/>
                <w:color w:val="000000"/>
                <w:sz w:val="20"/>
                <w:szCs w:val="20"/>
              </w:rPr>
            </w:pPr>
          </w:p>
        </w:tc>
        <w:tc>
          <w:tcPr>
            <w:tcW w:w="1142" w:type="dxa"/>
            <w:shd w:val="clear" w:color="auto" w:fill="E2EFD9" w:themeFill="accent6" w:themeFillTint="33"/>
          </w:tcPr>
          <w:p w14:paraId="20203417" w14:textId="6D38A3D6" w:rsidR="00A3236F" w:rsidRDefault="00A3236F" w:rsidP="00DD7A2B">
            <w:pPr>
              <w:jc w:val="center"/>
              <w:rPr>
                <w:rFonts w:ascii="Arial" w:hAnsi="Arial" w:cs="Arial"/>
                <w:color w:val="000000"/>
                <w:sz w:val="20"/>
                <w:szCs w:val="20"/>
              </w:rPr>
            </w:pPr>
            <w:r>
              <w:rPr>
                <w:rFonts w:ascii="Arial" w:hAnsi="Arial" w:cs="Arial"/>
                <w:color w:val="000000"/>
                <w:sz w:val="20"/>
                <w:szCs w:val="20"/>
              </w:rPr>
              <w:t>+</w:t>
            </w:r>
          </w:p>
        </w:tc>
        <w:tc>
          <w:tcPr>
            <w:tcW w:w="1533" w:type="dxa"/>
            <w:shd w:val="clear" w:color="auto" w:fill="E2EFD9" w:themeFill="accent6" w:themeFillTint="33"/>
          </w:tcPr>
          <w:p w14:paraId="0E7B1D3E" w14:textId="3CAA7CD1" w:rsidR="00A3236F" w:rsidRDefault="00A3236F" w:rsidP="00DD7A2B">
            <w:pPr>
              <w:jc w:val="center"/>
              <w:rPr>
                <w:rFonts w:ascii="Arial" w:hAnsi="Arial" w:cs="Arial"/>
                <w:color w:val="000000"/>
                <w:sz w:val="20"/>
                <w:szCs w:val="20"/>
              </w:rPr>
            </w:pPr>
            <w:r>
              <w:rPr>
                <w:rFonts w:ascii="Arial" w:hAnsi="Arial" w:cs="Arial"/>
                <w:color w:val="000000"/>
                <w:sz w:val="20"/>
                <w:szCs w:val="20"/>
              </w:rPr>
              <w:t>69</w:t>
            </w:r>
          </w:p>
        </w:tc>
        <w:tc>
          <w:tcPr>
            <w:tcW w:w="1074" w:type="dxa"/>
            <w:shd w:val="clear" w:color="auto" w:fill="FFF2CC" w:themeFill="accent4" w:themeFillTint="33"/>
          </w:tcPr>
          <w:p w14:paraId="241D808F" w14:textId="02D0ED6F" w:rsidR="00A3236F" w:rsidRDefault="00A3236F" w:rsidP="00DD7A2B">
            <w:pPr>
              <w:jc w:val="center"/>
              <w:rPr>
                <w:rFonts w:ascii="Arial" w:hAnsi="Arial" w:cs="Arial"/>
                <w:color w:val="000000"/>
                <w:sz w:val="20"/>
                <w:szCs w:val="20"/>
              </w:rPr>
            </w:pPr>
          </w:p>
        </w:tc>
        <w:tc>
          <w:tcPr>
            <w:tcW w:w="1136" w:type="dxa"/>
            <w:shd w:val="clear" w:color="auto" w:fill="FFF2CC" w:themeFill="accent4" w:themeFillTint="33"/>
          </w:tcPr>
          <w:p w14:paraId="1AD9A7CC" w14:textId="6D3419DC" w:rsidR="00A3236F" w:rsidRDefault="00A3236F" w:rsidP="00DD7A2B">
            <w:pPr>
              <w:jc w:val="center"/>
              <w:rPr>
                <w:rFonts w:ascii="Arial" w:hAnsi="Arial" w:cs="Arial"/>
                <w:color w:val="000000"/>
                <w:sz w:val="20"/>
                <w:szCs w:val="20"/>
              </w:rPr>
            </w:pPr>
          </w:p>
        </w:tc>
        <w:tc>
          <w:tcPr>
            <w:tcW w:w="1313" w:type="dxa"/>
            <w:shd w:val="clear" w:color="auto" w:fill="FFF2CC" w:themeFill="accent4" w:themeFillTint="33"/>
          </w:tcPr>
          <w:p w14:paraId="4595ED2A" w14:textId="169CC7CE" w:rsidR="00A3236F" w:rsidRDefault="00A3236F" w:rsidP="00DD7A2B">
            <w:pPr>
              <w:jc w:val="center"/>
              <w:rPr>
                <w:rFonts w:ascii="Arial" w:hAnsi="Arial" w:cs="Arial"/>
                <w:color w:val="000000"/>
                <w:sz w:val="20"/>
                <w:szCs w:val="20"/>
              </w:rPr>
            </w:pPr>
          </w:p>
        </w:tc>
        <w:tc>
          <w:tcPr>
            <w:tcW w:w="1313" w:type="dxa"/>
            <w:shd w:val="clear" w:color="auto" w:fill="E2EFD9" w:themeFill="accent6" w:themeFillTint="33"/>
          </w:tcPr>
          <w:p w14:paraId="23B82BF7" w14:textId="6371F72C" w:rsidR="00A3236F" w:rsidRDefault="00A3236F" w:rsidP="00DD7A2B">
            <w:pPr>
              <w:jc w:val="center"/>
              <w:rPr>
                <w:rFonts w:ascii="Arial" w:hAnsi="Arial" w:cs="Arial"/>
                <w:color w:val="000000"/>
                <w:sz w:val="20"/>
                <w:szCs w:val="20"/>
              </w:rPr>
            </w:pPr>
            <w:r>
              <w:rPr>
                <w:rFonts w:ascii="Arial" w:hAnsi="Arial" w:cs="Arial"/>
                <w:color w:val="000000"/>
                <w:sz w:val="20"/>
                <w:szCs w:val="20"/>
              </w:rPr>
              <w:t>36</w:t>
            </w:r>
          </w:p>
        </w:tc>
        <w:tc>
          <w:tcPr>
            <w:tcW w:w="1314" w:type="dxa"/>
            <w:shd w:val="clear" w:color="auto" w:fill="E2EFD9" w:themeFill="accent6" w:themeFillTint="33"/>
          </w:tcPr>
          <w:p w14:paraId="6B7B760C" w14:textId="0B23E957" w:rsidR="00A3236F" w:rsidRDefault="00A3236F" w:rsidP="00DD7A2B">
            <w:pPr>
              <w:jc w:val="center"/>
              <w:rPr>
                <w:rFonts w:ascii="Arial" w:hAnsi="Arial" w:cs="Arial"/>
                <w:color w:val="000000"/>
                <w:sz w:val="20"/>
                <w:szCs w:val="20"/>
              </w:rPr>
            </w:pPr>
            <w:r>
              <w:rPr>
                <w:rFonts w:ascii="Arial" w:hAnsi="Arial" w:cs="Arial"/>
                <w:color w:val="000000"/>
                <w:sz w:val="20"/>
                <w:szCs w:val="20"/>
              </w:rPr>
              <w:t>37</w:t>
            </w:r>
          </w:p>
        </w:tc>
        <w:tc>
          <w:tcPr>
            <w:tcW w:w="1499" w:type="dxa"/>
            <w:shd w:val="clear" w:color="auto" w:fill="E2EFD9" w:themeFill="accent6" w:themeFillTint="33"/>
          </w:tcPr>
          <w:p w14:paraId="7A6CA9F6" w14:textId="6FC244BA" w:rsidR="00A3236F" w:rsidRDefault="00A3236F" w:rsidP="00DD7A2B">
            <w:pPr>
              <w:jc w:val="center"/>
              <w:rPr>
                <w:rFonts w:ascii="Arial" w:hAnsi="Arial" w:cs="Arial"/>
                <w:color w:val="000000"/>
                <w:sz w:val="20"/>
                <w:szCs w:val="20"/>
              </w:rPr>
            </w:pPr>
            <w:r>
              <w:rPr>
                <w:rFonts w:ascii="Arial" w:hAnsi="Arial" w:cs="Arial"/>
                <w:color w:val="000000"/>
                <w:sz w:val="20"/>
                <w:szCs w:val="20"/>
              </w:rPr>
              <w:t>33</w:t>
            </w:r>
          </w:p>
        </w:tc>
        <w:tc>
          <w:tcPr>
            <w:tcW w:w="1499" w:type="dxa"/>
            <w:shd w:val="clear" w:color="auto" w:fill="FFCCCC"/>
          </w:tcPr>
          <w:p w14:paraId="35C12918" w14:textId="77777777" w:rsidR="00A3236F" w:rsidRDefault="00A3236F" w:rsidP="00DD7A2B">
            <w:pPr>
              <w:jc w:val="center"/>
              <w:rPr>
                <w:rFonts w:ascii="Arial" w:hAnsi="Arial" w:cs="Arial"/>
                <w:color w:val="000000"/>
                <w:sz w:val="20"/>
                <w:szCs w:val="20"/>
              </w:rPr>
            </w:pPr>
          </w:p>
        </w:tc>
      </w:tr>
      <w:tr w:rsidR="00A3236F" w14:paraId="642ACA3E" w14:textId="77777777" w:rsidTr="00774BF0">
        <w:tc>
          <w:tcPr>
            <w:tcW w:w="2226" w:type="dxa"/>
            <w:shd w:val="clear" w:color="auto" w:fill="auto"/>
          </w:tcPr>
          <w:p w14:paraId="3E35C959" w14:textId="02969C24" w:rsidR="00A3236F" w:rsidRDefault="00A3236F" w:rsidP="00DD7A2B">
            <w:pPr>
              <w:jc w:val="both"/>
              <w:rPr>
                <w:rFonts w:ascii="Arial" w:hAnsi="Arial" w:cs="Arial"/>
                <w:color w:val="000000"/>
                <w:sz w:val="20"/>
                <w:szCs w:val="20"/>
              </w:rPr>
            </w:pPr>
            <w:proofErr w:type="spellStart"/>
            <w:r>
              <w:rPr>
                <w:rFonts w:ascii="Arial" w:hAnsi="Arial" w:cs="Arial"/>
                <w:color w:val="000000"/>
                <w:sz w:val="20"/>
                <w:szCs w:val="20"/>
              </w:rPr>
              <w:t>Rickarton</w:t>
            </w:r>
            <w:proofErr w:type="spellEnd"/>
          </w:p>
        </w:tc>
        <w:tc>
          <w:tcPr>
            <w:tcW w:w="1339" w:type="dxa"/>
            <w:shd w:val="clear" w:color="auto" w:fill="FFCCCC"/>
          </w:tcPr>
          <w:p w14:paraId="307A36E5" w14:textId="77777777" w:rsidR="00A3236F" w:rsidRPr="00F433EA" w:rsidRDefault="00A3236F" w:rsidP="00DD7A2B">
            <w:pPr>
              <w:jc w:val="center"/>
              <w:rPr>
                <w:rFonts w:ascii="Arial" w:hAnsi="Arial" w:cs="Arial"/>
                <w:color w:val="000000"/>
                <w:sz w:val="20"/>
                <w:szCs w:val="20"/>
              </w:rPr>
            </w:pPr>
          </w:p>
        </w:tc>
        <w:tc>
          <w:tcPr>
            <w:tcW w:w="1142" w:type="dxa"/>
            <w:shd w:val="clear" w:color="auto" w:fill="E2EFD9" w:themeFill="accent6" w:themeFillTint="33"/>
          </w:tcPr>
          <w:p w14:paraId="5B98C7AE" w14:textId="30F248DF" w:rsidR="00A3236F" w:rsidRDefault="00A3236F" w:rsidP="00DD7A2B">
            <w:pPr>
              <w:jc w:val="center"/>
              <w:rPr>
                <w:rFonts w:ascii="Arial" w:hAnsi="Arial" w:cs="Arial"/>
                <w:color w:val="000000"/>
                <w:sz w:val="20"/>
                <w:szCs w:val="20"/>
              </w:rPr>
            </w:pPr>
            <w:r>
              <w:rPr>
                <w:rFonts w:ascii="Arial" w:hAnsi="Arial" w:cs="Arial"/>
                <w:color w:val="000000"/>
                <w:sz w:val="20"/>
                <w:szCs w:val="20"/>
              </w:rPr>
              <w:t>+</w:t>
            </w:r>
          </w:p>
        </w:tc>
        <w:tc>
          <w:tcPr>
            <w:tcW w:w="1533" w:type="dxa"/>
            <w:shd w:val="clear" w:color="auto" w:fill="E2EFD9" w:themeFill="accent6" w:themeFillTint="33"/>
          </w:tcPr>
          <w:p w14:paraId="0F314BE9" w14:textId="0C2D29CF" w:rsidR="00A3236F" w:rsidRDefault="00A3236F" w:rsidP="00DD7A2B">
            <w:pPr>
              <w:jc w:val="center"/>
              <w:rPr>
                <w:rFonts w:ascii="Arial" w:hAnsi="Arial" w:cs="Arial"/>
                <w:color w:val="000000"/>
                <w:sz w:val="20"/>
                <w:szCs w:val="20"/>
              </w:rPr>
            </w:pPr>
            <w:r>
              <w:rPr>
                <w:rFonts w:ascii="Arial" w:hAnsi="Arial" w:cs="Arial"/>
                <w:color w:val="000000"/>
                <w:sz w:val="20"/>
                <w:szCs w:val="20"/>
              </w:rPr>
              <w:t>61</w:t>
            </w:r>
          </w:p>
        </w:tc>
        <w:tc>
          <w:tcPr>
            <w:tcW w:w="1074" w:type="dxa"/>
            <w:shd w:val="clear" w:color="auto" w:fill="FFF2CC" w:themeFill="accent4" w:themeFillTint="33"/>
          </w:tcPr>
          <w:p w14:paraId="7139DA1F" w14:textId="00658FB5" w:rsidR="00A3236F" w:rsidRDefault="00A3236F" w:rsidP="00DD7A2B">
            <w:pPr>
              <w:jc w:val="center"/>
              <w:rPr>
                <w:rFonts w:ascii="Arial" w:hAnsi="Arial" w:cs="Arial"/>
                <w:color w:val="000000"/>
                <w:sz w:val="20"/>
                <w:szCs w:val="20"/>
              </w:rPr>
            </w:pPr>
          </w:p>
        </w:tc>
        <w:tc>
          <w:tcPr>
            <w:tcW w:w="1136" w:type="dxa"/>
            <w:shd w:val="clear" w:color="auto" w:fill="FFF2CC" w:themeFill="accent4" w:themeFillTint="33"/>
          </w:tcPr>
          <w:p w14:paraId="5371C51B" w14:textId="5CCB5AC1" w:rsidR="00A3236F" w:rsidRDefault="00A3236F" w:rsidP="00DD7A2B">
            <w:pPr>
              <w:jc w:val="center"/>
              <w:rPr>
                <w:rFonts w:ascii="Arial" w:hAnsi="Arial" w:cs="Arial"/>
                <w:color w:val="000000"/>
                <w:sz w:val="20"/>
                <w:szCs w:val="20"/>
              </w:rPr>
            </w:pPr>
          </w:p>
        </w:tc>
        <w:tc>
          <w:tcPr>
            <w:tcW w:w="1313" w:type="dxa"/>
            <w:shd w:val="clear" w:color="auto" w:fill="E2EFD9" w:themeFill="accent6" w:themeFillTint="33"/>
          </w:tcPr>
          <w:p w14:paraId="71B4FCD5" w14:textId="2FF56519" w:rsidR="00A3236F" w:rsidRDefault="00A3236F" w:rsidP="00DD7A2B">
            <w:pPr>
              <w:jc w:val="center"/>
              <w:rPr>
                <w:rFonts w:ascii="Arial" w:hAnsi="Arial" w:cs="Arial"/>
                <w:color w:val="000000"/>
                <w:sz w:val="20"/>
                <w:szCs w:val="20"/>
              </w:rPr>
            </w:pPr>
            <w:r>
              <w:rPr>
                <w:rFonts w:ascii="Arial" w:hAnsi="Arial" w:cs="Arial"/>
                <w:color w:val="000000"/>
                <w:sz w:val="20"/>
                <w:szCs w:val="20"/>
              </w:rPr>
              <w:t>28</w:t>
            </w:r>
          </w:p>
        </w:tc>
        <w:tc>
          <w:tcPr>
            <w:tcW w:w="1313" w:type="dxa"/>
            <w:shd w:val="clear" w:color="auto" w:fill="E2EFD9" w:themeFill="accent6" w:themeFillTint="33"/>
          </w:tcPr>
          <w:p w14:paraId="47547B07" w14:textId="6B0ED253" w:rsidR="00A3236F" w:rsidRDefault="00A3236F" w:rsidP="00DD7A2B">
            <w:pPr>
              <w:jc w:val="center"/>
              <w:rPr>
                <w:rFonts w:ascii="Arial" w:hAnsi="Arial" w:cs="Arial"/>
                <w:color w:val="000000"/>
                <w:sz w:val="20"/>
                <w:szCs w:val="20"/>
              </w:rPr>
            </w:pPr>
            <w:r>
              <w:rPr>
                <w:rFonts w:ascii="Arial" w:hAnsi="Arial" w:cs="Arial"/>
                <w:color w:val="000000"/>
                <w:sz w:val="20"/>
                <w:szCs w:val="20"/>
              </w:rPr>
              <w:t>63</w:t>
            </w:r>
          </w:p>
        </w:tc>
        <w:tc>
          <w:tcPr>
            <w:tcW w:w="1314" w:type="dxa"/>
            <w:shd w:val="clear" w:color="auto" w:fill="E2EFD9" w:themeFill="accent6" w:themeFillTint="33"/>
          </w:tcPr>
          <w:p w14:paraId="0F009AEE" w14:textId="5E38B69A" w:rsidR="00A3236F" w:rsidRDefault="00A3236F" w:rsidP="00DD7A2B">
            <w:pPr>
              <w:jc w:val="center"/>
              <w:rPr>
                <w:rFonts w:ascii="Arial" w:hAnsi="Arial" w:cs="Arial"/>
                <w:color w:val="000000"/>
                <w:sz w:val="20"/>
                <w:szCs w:val="20"/>
              </w:rPr>
            </w:pPr>
            <w:r>
              <w:rPr>
                <w:rFonts w:ascii="Arial" w:hAnsi="Arial" w:cs="Arial"/>
                <w:color w:val="000000"/>
                <w:sz w:val="20"/>
                <w:szCs w:val="20"/>
              </w:rPr>
              <w:t>60</w:t>
            </w:r>
          </w:p>
        </w:tc>
        <w:tc>
          <w:tcPr>
            <w:tcW w:w="1499" w:type="dxa"/>
            <w:shd w:val="clear" w:color="auto" w:fill="E2EFD9" w:themeFill="accent6" w:themeFillTint="33"/>
          </w:tcPr>
          <w:p w14:paraId="254458B5" w14:textId="5CB413FD" w:rsidR="00A3236F" w:rsidRDefault="00A3236F" w:rsidP="00DD7A2B">
            <w:pPr>
              <w:jc w:val="center"/>
              <w:rPr>
                <w:rFonts w:ascii="Arial" w:hAnsi="Arial" w:cs="Arial"/>
                <w:color w:val="000000"/>
                <w:sz w:val="20"/>
                <w:szCs w:val="20"/>
              </w:rPr>
            </w:pPr>
            <w:r>
              <w:rPr>
                <w:rFonts w:ascii="Arial" w:hAnsi="Arial" w:cs="Arial"/>
                <w:color w:val="000000"/>
                <w:sz w:val="20"/>
                <w:szCs w:val="20"/>
              </w:rPr>
              <w:t>53</w:t>
            </w:r>
          </w:p>
        </w:tc>
        <w:tc>
          <w:tcPr>
            <w:tcW w:w="1499" w:type="dxa"/>
            <w:shd w:val="clear" w:color="auto" w:fill="FFCCCC"/>
          </w:tcPr>
          <w:p w14:paraId="4A0BCCBA" w14:textId="4CF68109" w:rsidR="00A3236F" w:rsidRDefault="00A3236F" w:rsidP="00DD7A2B">
            <w:pPr>
              <w:jc w:val="center"/>
              <w:rPr>
                <w:rFonts w:ascii="Arial" w:hAnsi="Arial" w:cs="Arial"/>
                <w:color w:val="000000"/>
                <w:sz w:val="20"/>
                <w:szCs w:val="20"/>
              </w:rPr>
            </w:pPr>
          </w:p>
        </w:tc>
      </w:tr>
      <w:tr w:rsidR="00A3236F" w14:paraId="632E9729" w14:textId="77777777" w:rsidTr="004415C6">
        <w:tc>
          <w:tcPr>
            <w:tcW w:w="2226" w:type="dxa"/>
            <w:shd w:val="clear" w:color="auto" w:fill="auto"/>
          </w:tcPr>
          <w:p w14:paraId="3DD88144" w14:textId="5E603EB7" w:rsidR="00A3236F" w:rsidRDefault="00A3236F" w:rsidP="00DD7A2B">
            <w:pPr>
              <w:jc w:val="both"/>
              <w:rPr>
                <w:rFonts w:ascii="Arial" w:hAnsi="Arial" w:cs="Arial"/>
                <w:color w:val="000000"/>
                <w:sz w:val="20"/>
                <w:szCs w:val="20"/>
              </w:rPr>
            </w:pPr>
            <w:r>
              <w:rPr>
                <w:rFonts w:ascii="Arial" w:hAnsi="Arial" w:cs="Arial"/>
                <w:color w:val="000000"/>
                <w:sz w:val="20"/>
                <w:szCs w:val="20"/>
              </w:rPr>
              <w:t>Rosemount</w:t>
            </w:r>
          </w:p>
        </w:tc>
        <w:tc>
          <w:tcPr>
            <w:tcW w:w="1339" w:type="dxa"/>
            <w:shd w:val="clear" w:color="auto" w:fill="FFCCCC"/>
          </w:tcPr>
          <w:p w14:paraId="35E3E585"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02E8F4AA" w14:textId="77777777" w:rsidR="00A3236F" w:rsidRDefault="00A3236F" w:rsidP="00DD7A2B">
            <w:pPr>
              <w:jc w:val="center"/>
              <w:rPr>
                <w:rFonts w:ascii="Arial" w:hAnsi="Arial" w:cs="Arial"/>
                <w:color w:val="000000"/>
                <w:sz w:val="20"/>
                <w:szCs w:val="20"/>
              </w:rPr>
            </w:pPr>
          </w:p>
        </w:tc>
        <w:tc>
          <w:tcPr>
            <w:tcW w:w="1533" w:type="dxa"/>
            <w:shd w:val="clear" w:color="auto" w:fill="E2EFD9" w:themeFill="accent6" w:themeFillTint="33"/>
          </w:tcPr>
          <w:p w14:paraId="3DFECCF7" w14:textId="68DC5F4B" w:rsidR="00A3236F" w:rsidRDefault="00A3236F" w:rsidP="00DD7A2B">
            <w:pPr>
              <w:jc w:val="center"/>
              <w:rPr>
                <w:rFonts w:ascii="Arial" w:hAnsi="Arial" w:cs="Arial"/>
                <w:color w:val="000000"/>
                <w:sz w:val="20"/>
                <w:szCs w:val="20"/>
              </w:rPr>
            </w:pPr>
            <w:r>
              <w:rPr>
                <w:rFonts w:ascii="Arial" w:hAnsi="Arial" w:cs="Arial"/>
                <w:color w:val="000000"/>
                <w:sz w:val="20"/>
                <w:szCs w:val="20"/>
              </w:rPr>
              <w:t>229</w:t>
            </w:r>
          </w:p>
        </w:tc>
        <w:tc>
          <w:tcPr>
            <w:tcW w:w="1074" w:type="dxa"/>
            <w:shd w:val="clear" w:color="auto" w:fill="FFF2CC" w:themeFill="accent4" w:themeFillTint="33"/>
          </w:tcPr>
          <w:p w14:paraId="7309E3D7" w14:textId="77777777" w:rsidR="00A3236F" w:rsidRDefault="00A3236F" w:rsidP="00DD7A2B">
            <w:pPr>
              <w:jc w:val="center"/>
              <w:rPr>
                <w:rFonts w:ascii="Arial" w:hAnsi="Arial" w:cs="Arial"/>
                <w:color w:val="000000"/>
                <w:sz w:val="20"/>
                <w:szCs w:val="20"/>
              </w:rPr>
            </w:pPr>
          </w:p>
        </w:tc>
        <w:tc>
          <w:tcPr>
            <w:tcW w:w="1136" w:type="dxa"/>
            <w:shd w:val="clear" w:color="auto" w:fill="FFF2CC" w:themeFill="accent4" w:themeFillTint="33"/>
          </w:tcPr>
          <w:p w14:paraId="5D76A438" w14:textId="77777777" w:rsidR="00A3236F" w:rsidRDefault="00A3236F" w:rsidP="00DD7A2B">
            <w:pPr>
              <w:jc w:val="center"/>
              <w:rPr>
                <w:rFonts w:ascii="Arial" w:hAnsi="Arial" w:cs="Arial"/>
                <w:color w:val="000000"/>
                <w:sz w:val="20"/>
                <w:szCs w:val="20"/>
              </w:rPr>
            </w:pPr>
          </w:p>
        </w:tc>
        <w:tc>
          <w:tcPr>
            <w:tcW w:w="1313" w:type="dxa"/>
            <w:shd w:val="clear" w:color="auto" w:fill="E2EFD9" w:themeFill="accent6" w:themeFillTint="33"/>
          </w:tcPr>
          <w:p w14:paraId="6DB02CF4" w14:textId="7B44933A" w:rsidR="00A3236F" w:rsidRDefault="00A3236F" w:rsidP="00DD7A2B">
            <w:pPr>
              <w:jc w:val="center"/>
              <w:rPr>
                <w:rFonts w:ascii="Arial" w:hAnsi="Arial" w:cs="Arial"/>
                <w:color w:val="000000"/>
                <w:sz w:val="20"/>
                <w:szCs w:val="20"/>
              </w:rPr>
            </w:pPr>
            <w:r>
              <w:rPr>
                <w:rFonts w:ascii="Arial" w:hAnsi="Arial" w:cs="Arial"/>
                <w:color w:val="000000"/>
                <w:sz w:val="20"/>
                <w:szCs w:val="20"/>
              </w:rPr>
              <w:t>45</w:t>
            </w:r>
          </w:p>
        </w:tc>
        <w:tc>
          <w:tcPr>
            <w:tcW w:w="1313" w:type="dxa"/>
            <w:shd w:val="clear" w:color="auto" w:fill="E2EFD9" w:themeFill="accent6" w:themeFillTint="33"/>
          </w:tcPr>
          <w:p w14:paraId="1AB96C07" w14:textId="1D2FBFAF" w:rsidR="00A3236F" w:rsidRDefault="00A3236F" w:rsidP="00DD7A2B">
            <w:pPr>
              <w:jc w:val="center"/>
              <w:rPr>
                <w:rFonts w:ascii="Arial" w:hAnsi="Arial" w:cs="Arial"/>
                <w:color w:val="000000"/>
                <w:sz w:val="20"/>
                <w:szCs w:val="20"/>
              </w:rPr>
            </w:pPr>
            <w:r>
              <w:rPr>
                <w:rFonts w:ascii="Arial" w:hAnsi="Arial" w:cs="Arial"/>
                <w:color w:val="000000"/>
                <w:sz w:val="20"/>
                <w:szCs w:val="20"/>
              </w:rPr>
              <w:t>525</w:t>
            </w:r>
          </w:p>
        </w:tc>
        <w:tc>
          <w:tcPr>
            <w:tcW w:w="1314" w:type="dxa"/>
            <w:shd w:val="clear" w:color="auto" w:fill="E2EFD9" w:themeFill="accent6" w:themeFillTint="33"/>
          </w:tcPr>
          <w:p w14:paraId="567204DC" w14:textId="2C69C09B" w:rsidR="00A3236F" w:rsidRDefault="00A3236F" w:rsidP="00DD7A2B">
            <w:pPr>
              <w:jc w:val="center"/>
              <w:rPr>
                <w:rFonts w:ascii="Arial" w:hAnsi="Arial" w:cs="Arial"/>
                <w:color w:val="000000"/>
                <w:sz w:val="20"/>
                <w:szCs w:val="20"/>
              </w:rPr>
            </w:pPr>
            <w:r>
              <w:rPr>
                <w:rFonts w:ascii="Arial" w:hAnsi="Arial" w:cs="Arial"/>
                <w:color w:val="000000"/>
                <w:sz w:val="20"/>
                <w:szCs w:val="20"/>
              </w:rPr>
              <w:t>616</w:t>
            </w:r>
          </w:p>
        </w:tc>
        <w:tc>
          <w:tcPr>
            <w:tcW w:w="1499" w:type="dxa"/>
            <w:shd w:val="clear" w:color="auto" w:fill="E2EFD9" w:themeFill="accent6" w:themeFillTint="33"/>
          </w:tcPr>
          <w:p w14:paraId="6F314E3A" w14:textId="149F94CE" w:rsidR="00A3236F" w:rsidRDefault="00A3236F" w:rsidP="00DD7A2B">
            <w:pPr>
              <w:jc w:val="center"/>
              <w:rPr>
                <w:rFonts w:ascii="Arial" w:hAnsi="Arial" w:cs="Arial"/>
                <w:color w:val="000000"/>
                <w:sz w:val="20"/>
                <w:szCs w:val="20"/>
              </w:rPr>
            </w:pPr>
            <w:r>
              <w:rPr>
                <w:rFonts w:ascii="Arial" w:hAnsi="Arial" w:cs="Arial"/>
                <w:color w:val="000000"/>
                <w:sz w:val="20"/>
                <w:szCs w:val="20"/>
              </w:rPr>
              <w:t>367</w:t>
            </w:r>
          </w:p>
        </w:tc>
        <w:tc>
          <w:tcPr>
            <w:tcW w:w="1499" w:type="dxa"/>
            <w:shd w:val="clear" w:color="auto" w:fill="E2EFD9" w:themeFill="accent6" w:themeFillTint="33"/>
          </w:tcPr>
          <w:p w14:paraId="5192ECE6" w14:textId="3FFB4D31" w:rsidR="00A3236F" w:rsidRDefault="00A3236F" w:rsidP="00DD7A2B">
            <w:pPr>
              <w:jc w:val="center"/>
              <w:rPr>
                <w:rFonts w:ascii="Arial" w:hAnsi="Arial" w:cs="Arial"/>
                <w:color w:val="000000"/>
                <w:sz w:val="20"/>
                <w:szCs w:val="20"/>
              </w:rPr>
            </w:pPr>
            <w:r>
              <w:rPr>
                <w:rFonts w:ascii="Arial" w:hAnsi="Arial" w:cs="Arial"/>
                <w:color w:val="000000"/>
                <w:sz w:val="20"/>
                <w:szCs w:val="20"/>
              </w:rPr>
              <w:t>356</w:t>
            </w:r>
          </w:p>
        </w:tc>
      </w:tr>
      <w:tr w:rsidR="00A3236F" w14:paraId="0B999461" w14:textId="77777777" w:rsidTr="004415C6">
        <w:tc>
          <w:tcPr>
            <w:tcW w:w="2226" w:type="dxa"/>
            <w:shd w:val="clear" w:color="auto" w:fill="auto"/>
          </w:tcPr>
          <w:p w14:paraId="0D69F11D" w14:textId="24876086" w:rsidR="00A3236F" w:rsidRDefault="00A3236F" w:rsidP="00DD7A2B">
            <w:pPr>
              <w:jc w:val="both"/>
              <w:rPr>
                <w:rFonts w:ascii="Arial" w:hAnsi="Arial" w:cs="Arial"/>
                <w:color w:val="000000"/>
                <w:sz w:val="20"/>
                <w:szCs w:val="20"/>
              </w:rPr>
            </w:pPr>
            <w:r>
              <w:rPr>
                <w:rFonts w:ascii="Arial" w:hAnsi="Arial" w:cs="Arial"/>
                <w:color w:val="000000"/>
                <w:sz w:val="20"/>
                <w:szCs w:val="20"/>
              </w:rPr>
              <w:t>Nigg</w:t>
            </w:r>
          </w:p>
        </w:tc>
        <w:tc>
          <w:tcPr>
            <w:tcW w:w="1339" w:type="dxa"/>
            <w:shd w:val="clear" w:color="auto" w:fill="FFCCCC"/>
          </w:tcPr>
          <w:p w14:paraId="3453AA9F"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08C55B60" w14:textId="77777777" w:rsidR="00A3236F" w:rsidRDefault="00A3236F" w:rsidP="00DD7A2B">
            <w:pPr>
              <w:jc w:val="center"/>
              <w:rPr>
                <w:rFonts w:ascii="Arial" w:hAnsi="Arial" w:cs="Arial"/>
                <w:color w:val="000000"/>
                <w:sz w:val="20"/>
                <w:szCs w:val="20"/>
              </w:rPr>
            </w:pPr>
          </w:p>
        </w:tc>
        <w:tc>
          <w:tcPr>
            <w:tcW w:w="1533" w:type="dxa"/>
            <w:shd w:val="clear" w:color="auto" w:fill="E2EFD9" w:themeFill="accent6" w:themeFillTint="33"/>
          </w:tcPr>
          <w:p w14:paraId="164F1B8A" w14:textId="28F109C1" w:rsidR="00A3236F" w:rsidRDefault="00A3236F" w:rsidP="00DD7A2B">
            <w:pPr>
              <w:jc w:val="center"/>
              <w:rPr>
                <w:rFonts w:ascii="Arial" w:hAnsi="Arial" w:cs="Arial"/>
                <w:color w:val="000000"/>
                <w:sz w:val="20"/>
                <w:szCs w:val="20"/>
              </w:rPr>
            </w:pPr>
            <w:r>
              <w:rPr>
                <w:rFonts w:ascii="Arial" w:hAnsi="Arial" w:cs="Arial"/>
                <w:color w:val="000000"/>
                <w:sz w:val="20"/>
                <w:szCs w:val="20"/>
              </w:rPr>
              <w:t>174</w:t>
            </w:r>
          </w:p>
        </w:tc>
        <w:tc>
          <w:tcPr>
            <w:tcW w:w="1074" w:type="dxa"/>
            <w:shd w:val="clear" w:color="auto" w:fill="E2EFD9" w:themeFill="accent6" w:themeFillTint="33"/>
          </w:tcPr>
          <w:p w14:paraId="73E0304E" w14:textId="5DA1CABE" w:rsidR="00A3236F" w:rsidRDefault="00A3236F" w:rsidP="00DD7A2B">
            <w:pPr>
              <w:jc w:val="center"/>
              <w:rPr>
                <w:rFonts w:ascii="Arial" w:hAnsi="Arial" w:cs="Arial"/>
                <w:color w:val="000000"/>
                <w:sz w:val="20"/>
                <w:szCs w:val="20"/>
              </w:rPr>
            </w:pPr>
            <w:r>
              <w:rPr>
                <w:rFonts w:ascii="Arial" w:hAnsi="Arial" w:cs="Arial"/>
                <w:color w:val="000000"/>
                <w:sz w:val="20"/>
                <w:szCs w:val="20"/>
              </w:rPr>
              <w:t>81</w:t>
            </w:r>
          </w:p>
        </w:tc>
        <w:tc>
          <w:tcPr>
            <w:tcW w:w="1136" w:type="dxa"/>
            <w:shd w:val="clear" w:color="auto" w:fill="E2EFD9" w:themeFill="accent6" w:themeFillTint="33"/>
          </w:tcPr>
          <w:p w14:paraId="7AAA22DC" w14:textId="1AA221C0" w:rsidR="00A3236F" w:rsidRDefault="00A3236F" w:rsidP="00DD7A2B">
            <w:pPr>
              <w:jc w:val="center"/>
              <w:rPr>
                <w:rFonts w:ascii="Arial" w:hAnsi="Arial" w:cs="Arial"/>
                <w:color w:val="000000"/>
                <w:sz w:val="20"/>
                <w:szCs w:val="20"/>
              </w:rPr>
            </w:pPr>
            <w:r>
              <w:rPr>
                <w:rFonts w:ascii="Arial" w:hAnsi="Arial" w:cs="Arial"/>
                <w:color w:val="000000"/>
                <w:sz w:val="20"/>
                <w:szCs w:val="20"/>
              </w:rPr>
              <w:t>81</w:t>
            </w:r>
          </w:p>
        </w:tc>
        <w:tc>
          <w:tcPr>
            <w:tcW w:w="1313" w:type="dxa"/>
            <w:shd w:val="clear" w:color="auto" w:fill="E2EFD9" w:themeFill="accent6" w:themeFillTint="33"/>
          </w:tcPr>
          <w:p w14:paraId="12F08DA8" w14:textId="12FF4BB0" w:rsidR="00A3236F" w:rsidRDefault="00A3236F" w:rsidP="00DD7A2B">
            <w:pPr>
              <w:jc w:val="center"/>
              <w:rPr>
                <w:rFonts w:ascii="Arial" w:hAnsi="Arial" w:cs="Arial"/>
                <w:color w:val="000000"/>
                <w:sz w:val="20"/>
                <w:szCs w:val="20"/>
              </w:rPr>
            </w:pPr>
            <w:r>
              <w:rPr>
                <w:rFonts w:ascii="Arial" w:hAnsi="Arial" w:cs="Arial"/>
                <w:color w:val="000000"/>
                <w:sz w:val="20"/>
                <w:szCs w:val="20"/>
              </w:rPr>
              <w:t>74</w:t>
            </w:r>
          </w:p>
        </w:tc>
        <w:tc>
          <w:tcPr>
            <w:tcW w:w="1313" w:type="dxa"/>
            <w:shd w:val="clear" w:color="auto" w:fill="E2EFD9" w:themeFill="accent6" w:themeFillTint="33"/>
          </w:tcPr>
          <w:p w14:paraId="3177184F" w14:textId="3B0BF852" w:rsidR="00A3236F" w:rsidRDefault="00A3236F" w:rsidP="00DD7A2B">
            <w:pPr>
              <w:jc w:val="center"/>
              <w:rPr>
                <w:rFonts w:ascii="Arial" w:hAnsi="Arial" w:cs="Arial"/>
                <w:color w:val="000000"/>
                <w:sz w:val="20"/>
                <w:szCs w:val="20"/>
              </w:rPr>
            </w:pPr>
            <w:r>
              <w:rPr>
                <w:rFonts w:ascii="Arial" w:hAnsi="Arial" w:cs="Arial"/>
                <w:color w:val="000000"/>
                <w:sz w:val="20"/>
                <w:szCs w:val="20"/>
              </w:rPr>
              <w:t>87</w:t>
            </w:r>
          </w:p>
        </w:tc>
        <w:tc>
          <w:tcPr>
            <w:tcW w:w="1314" w:type="dxa"/>
            <w:shd w:val="clear" w:color="auto" w:fill="E2EFD9" w:themeFill="accent6" w:themeFillTint="33"/>
          </w:tcPr>
          <w:p w14:paraId="40EC63F8" w14:textId="56107A6C" w:rsidR="00A3236F" w:rsidRDefault="00A3236F" w:rsidP="00DD7A2B">
            <w:pPr>
              <w:jc w:val="center"/>
              <w:rPr>
                <w:rFonts w:ascii="Arial" w:hAnsi="Arial" w:cs="Arial"/>
                <w:color w:val="000000"/>
                <w:sz w:val="20"/>
                <w:szCs w:val="20"/>
              </w:rPr>
            </w:pPr>
            <w:r>
              <w:rPr>
                <w:rFonts w:ascii="Arial" w:hAnsi="Arial" w:cs="Arial"/>
                <w:color w:val="000000"/>
                <w:sz w:val="20"/>
                <w:szCs w:val="20"/>
              </w:rPr>
              <w:t>89</w:t>
            </w:r>
          </w:p>
        </w:tc>
        <w:tc>
          <w:tcPr>
            <w:tcW w:w="1499" w:type="dxa"/>
            <w:shd w:val="clear" w:color="auto" w:fill="E2EFD9" w:themeFill="accent6" w:themeFillTint="33"/>
          </w:tcPr>
          <w:p w14:paraId="47C3EFB2" w14:textId="1E948209" w:rsidR="00A3236F" w:rsidRDefault="00A3236F" w:rsidP="00DD7A2B">
            <w:pPr>
              <w:jc w:val="center"/>
              <w:rPr>
                <w:rFonts w:ascii="Arial" w:hAnsi="Arial" w:cs="Arial"/>
                <w:color w:val="000000"/>
                <w:sz w:val="20"/>
                <w:szCs w:val="20"/>
              </w:rPr>
            </w:pPr>
            <w:r>
              <w:rPr>
                <w:rFonts w:ascii="Arial" w:hAnsi="Arial" w:cs="Arial"/>
                <w:color w:val="000000"/>
                <w:sz w:val="20"/>
                <w:szCs w:val="20"/>
              </w:rPr>
              <w:t>130</w:t>
            </w:r>
          </w:p>
        </w:tc>
        <w:tc>
          <w:tcPr>
            <w:tcW w:w="1499" w:type="dxa"/>
            <w:shd w:val="clear" w:color="auto" w:fill="E2EFD9" w:themeFill="accent6" w:themeFillTint="33"/>
          </w:tcPr>
          <w:p w14:paraId="42CF47E5" w14:textId="27B029D7" w:rsidR="00A3236F" w:rsidRDefault="00A3236F" w:rsidP="00DD7A2B">
            <w:pPr>
              <w:jc w:val="center"/>
              <w:rPr>
                <w:rFonts w:ascii="Arial" w:hAnsi="Arial" w:cs="Arial"/>
                <w:color w:val="000000"/>
                <w:sz w:val="20"/>
                <w:szCs w:val="20"/>
              </w:rPr>
            </w:pPr>
            <w:r>
              <w:rPr>
                <w:rFonts w:ascii="Arial" w:hAnsi="Arial" w:cs="Arial"/>
                <w:color w:val="000000"/>
                <w:sz w:val="20"/>
                <w:szCs w:val="20"/>
              </w:rPr>
              <w:t>92</w:t>
            </w:r>
          </w:p>
        </w:tc>
      </w:tr>
      <w:tr w:rsidR="00A3236F" w14:paraId="0737E95F" w14:textId="77777777" w:rsidTr="004415C6">
        <w:tc>
          <w:tcPr>
            <w:tcW w:w="2226" w:type="dxa"/>
            <w:shd w:val="clear" w:color="auto" w:fill="auto"/>
          </w:tcPr>
          <w:p w14:paraId="27A67BFB" w14:textId="18C306B8" w:rsidR="00A3236F" w:rsidRDefault="00A3236F" w:rsidP="00DD7A2B">
            <w:pPr>
              <w:jc w:val="both"/>
              <w:rPr>
                <w:rFonts w:ascii="Arial" w:hAnsi="Arial" w:cs="Arial"/>
                <w:color w:val="000000"/>
                <w:sz w:val="20"/>
                <w:szCs w:val="20"/>
              </w:rPr>
            </w:pPr>
            <w:r>
              <w:rPr>
                <w:rFonts w:ascii="Arial" w:hAnsi="Arial" w:cs="Arial"/>
                <w:color w:val="000000"/>
                <w:sz w:val="20"/>
                <w:szCs w:val="20"/>
              </w:rPr>
              <w:t>Kinnell</w:t>
            </w:r>
          </w:p>
        </w:tc>
        <w:tc>
          <w:tcPr>
            <w:tcW w:w="1339" w:type="dxa"/>
            <w:shd w:val="clear" w:color="auto" w:fill="FFCCCC"/>
          </w:tcPr>
          <w:p w14:paraId="38EF2739"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49C083C8" w14:textId="77777777" w:rsidR="00A3236F" w:rsidRDefault="00A3236F" w:rsidP="00DD7A2B">
            <w:pPr>
              <w:jc w:val="center"/>
              <w:rPr>
                <w:rFonts w:ascii="Arial" w:hAnsi="Arial" w:cs="Arial"/>
                <w:color w:val="000000"/>
                <w:sz w:val="20"/>
                <w:szCs w:val="20"/>
              </w:rPr>
            </w:pPr>
          </w:p>
        </w:tc>
        <w:tc>
          <w:tcPr>
            <w:tcW w:w="1533" w:type="dxa"/>
            <w:shd w:val="clear" w:color="auto" w:fill="DEEAF6" w:themeFill="accent5" w:themeFillTint="33"/>
          </w:tcPr>
          <w:p w14:paraId="798C73D5" w14:textId="702A35A4" w:rsidR="00A3236F" w:rsidRDefault="00A3236F" w:rsidP="00DD7A2B">
            <w:pPr>
              <w:jc w:val="center"/>
              <w:rPr>
                <w:rFonts w:ascii="Arial" w:hAnsi="Arial" w:cs="Arial"/>
                <w:color w:val="000000"/>
                <w:sz w:val="20"/>
                <w:szCs w:val="20"/>
              </w:rPr>
            </w:pPr>
            <w:r>
              <w:rPr>
                <w:rFonts w:ascii="Arial" w:hAnsi="Arial" w:cs="Arial"/>
                <w:color w:val="000000"/>
                <w:sz w:val="20"/>
                <w:szCs w:val="20"/>
              </w:rPr>
              <w:t>Camp 275</w:t>
            </w:r>
          </w:p>
        </w:tc>
        <w:tc>
          <w:tcPr>
            <w:tcW w:w="1074" w:type="dxa"/>
            <w:shd w:val="clear" w:color="auto" w:fill="E2EFD9" w:themeFill="accent6" w:themeFillTint="33"/>
          </w:tcPr>
          <w:p w14:paraId="1C44ACF7" w14:textId="360C8283" w:rsidR="00A3236F" w:rsidRDefault="00A3236F" w:rsidP="00DD7A2B">
            <w:pPr>
              <w:jc w:val="center"/>
              <w:rPr>
                <w:rFonts w:ascii="Arial" w:hAnsi="Arial" w:cs="Arial"/>
                <w:color w:val="000000"/>
                <w:sz w:val="20"/>
                <w:szCs w:val="20"/>
              </w:rPr>
            </w:pPr>
            <w:r>
              <w:rPr>
                <w:rFonts w:ascii="Arial" w:hAnsi="Arial" w:cs="Arial"/>
                <w:color w:val="000000"/>
                <w:sz w:val="20"/>
                <w:szCs w:val="20"/>
              </w:rPr>
              <w:t>313</w:t>
            </w:r>
          </w:p>
        </w:tc>
        <w:tc>
          <w:tcPr>
            <w:tcW w:w="1136" w:type="dxa"/>
            <w:shd w:val="clear" w:color="auto" w:fill="E2EFD9" w:themeFill="accent6" w:themeFillTint="33"/>
          </w:tcPr>
          <w:p w14:paraId="11AC3981" w14:textId="7EF18756" w:rsidR="00A3236F" w:rsidRDefault="00A3236F" w:rsidP="00DD7A2B">
            <w:pPr>
              <w:jc w:val="center"/>
              <w:rPr>
                <w:rFonts w:ascii="Arial" w:hAnsi="Arial" w:cs="Arial"/>
                <w:color w:val="000000"/>
                <w:sz w:val="20"/>
                <w:szCs w:val="20"/>
              </w:rPr>
            </w:pPr>
            <w:r>
              <w:rPr>
                <w:rFonts w:ascii="Arial" w:hAnsi="Arial" w:cs="Arial"/>
                <w:color w:val="000000"/>
                <w:sz w:val="20"/>
                <w:szCs w:val="20"/>
              </w:rPr>
              <w:t>418</w:t>
            </w:r>
          </w:p>
        </w:tc>
        <w:tc>
          <w:tcPr>
            <w:tcW w:w="1313" w:type="dxa"/>
            <w:shd w:val="clear" w:color="auto" w:fill="E2EFD9" w:themeFill="accent6" w:themeFillTint="33"/>
          </w:tcPr>
          <w:p w14:paraId="447CA14E" w14:textId="0FB801BC" w:rsidR="00A3236F" w:rsidRDefault="00A3236F" w:rsidP="00DD7A2B">
            <w:pPr>
              <w:jc w:val="center"/>
              <w:rPr>
                <w:rFonts w:ascii="Arial" w:hAnsi="Arial" w:cs="Arial"/>
                <w:color w:val="000000"/>
                <w:sz w:val="20"/>
                <w:szCs w:val="20"/>
              </w:rPr>
            </w:pPr>
            <w:r>
              <w:rPr>
                <w:rFonts w:ascii="Arial" w:hAnsi="Arial" w:cs="Arial"/>
                <w:color w:val="000000"/>
                <w:sz w:val="20"/>
                <w:szCs w:val="20"/>
              </w:rPr>
              <w:t>227</w:t>
            </w:r>
          </w:p>
        </w:tc>
        <w:tc>
          <w:tcPr>
            <w:tcW w:w="1313" w:type="dxa"/>
            <w:shd w:val="clear" w:color="auto" w:fill="E2EFD9" w:themeFill="accent6" w:themeFillTint="33"/>
          </w:tcPr>
          <w:p w14:paraId="7C44F4AA" w14:textId="5F0B278B" w:rsidR="00A3236F" w:rsidRDefault="00A3236F" w:rsidP="00DD7A2B">
            <w:pPr>
              <w:jc w:val="center"/>
              <w:rPr>
                <w:rFonts w:ascii="Arial" w:hAnsi="Arial" w:cs="Arial"/>
                <w:color w:val="000000"/>
                <w:sz w:val="20"/>
                <w:szCs w:val="20"/>
              </w:rPr>
            </w:pPr>
            <w:r>
              <w:rPr>
                <w:rFonts w:ascii="Arial" w:hAnsi="Arial" w:cs="Arial"/>
                <w:color w:val="000000"/>
                <w:sz w:val="20"/>
                <w:szCs w:val="20"/>
              </w:rPr>
              <w:t>657</w:t>
            </w:r>
          </w:p>
        </w:tc>
        <w:tc>
          <w:tcPr>
            <w:tcW w:w="1314" w:type="dxa"/>
            <w:shd w:val="clear" w:color="auto" w:fill="E2EFD9" w:themeFill="accent6" w:themeFillTint="33"/>
          </w:tcPr>
          <w:p w14:paraId="7C6B1AF6" w14:textId="6C3DAF3A" w:rsidR="00A3236F" w:rsidRDefault="00A3236F" w:rsidP="00DD7A2B">
            <w:pPr>
              <w:jc w:val="center"/>
              <w:rPr>
                <w:rFonts w:ascii="Arial" w:hAnsi="Arial" w:cs="Arial"/>
                <w:color w:val="000000"/>
                <w:sz w:val="20"/>
                <w:szCs w:val="20"/>
              </w:rPr>
            </w:pPr>
            <w:r>
              <w:rPr>
                <w:rFonts w:ascii="Arial" w:hAnsi="Arial" w:cs="Arial"/>
                <w:color w:val="000000"/>
                <w:sz w:val="20"/>
                <w:szCs w:val="20"/>
              </w:rPr>
              <w:t>704</w:t>
            </w:r>
          </w:p>
        </w:tc>
        <w:tc>
          <w:tcPr>
            <w:tcW w:w="1499" w:type="dxa"/>
            <w:shd w:val="clear" w:color="auto" w:fill="E2EFD9" w:themeFill="accent6" w:themeFillTint="33"/>
          </w:tcPr>
          <w:p w14:paraId="33F63D4A" w14:textId="64C82896" w:rsidR="00A3236F" w:rsidRDefault="00A3236F" w:rsidP="00DD7A2B">
            <w:pPr>
              <w:jc w:val="center"/>
              <w:rPr>
                <w:rFonts w:ascii="Arial" w:hAnsi="Arial" w:cs="Arial"/>
                <w:color w:val="000000"/>
                <w:sz w:val="20"/>
                <w:szCs w:val="20"/>
              </w:rPr>
            </w:pPr>
            <w:r>
              <w:rPr>
                <w:rFonts w:ascii="Arial" w:hAnsi="Arial" w:cs="Arial"/>
                <w:color w:val="000000"/>
                <w:sz w:val="20"/>
                <w:szCs w:val="20"/>
              </w:rPr>
              <w:t>335</w:t>
            </w:r>
          </w:p>
        </w:tc>
        <w:tc>
          <w:tcPr>
            <w:tcW w:w="1499" w:type="dxa"/>
            <w:shd w:val="clear" w:color="auto" w:fill="FFCCCC"/>
          </w:tcPr>
          <w:p w14:paraId="089A0558" w14:textId="77777777" w:rsidR="00A3236F" w:rsidRDefault="00A3236F" w:rsidP="00DD7A2B">
            <w:pPr>
              <w:jc w:val="center"/>
              <w:rPr>
                <w:rFonts w:ascii="Arial" w:hAnsi="Arial" w:cs="Arial"/>
                <w:color w:val="000000"/>
                <w:sz w:val="20"/>
                <w:szCs w:val="20"/>
              </w:rPr>
            </w:pPr>
          </w:p>
        </w:tc>
      </w:tr>
      <w:tr w:rsidR="004415C6" w14:paraId="1B1B9A87" w14:textId="77777777" w:rsidTr="004415C6">
        <w:tc>
          <w:tcPr>
            <w:tcW w:w="2226" w:type="dxa"/>
            <w:shd w:val="clear" w:color="auto" w:fill="auto"/>
          </w:tcPr>
          <w:p w14:paraId="07008ABA" w14:textId="3839E9D2" w:rsidR="004415C6" w:rsidRDefault="004415C6" w:rsidP="00DD7A2B">
            <w:pPr>
              <w:jc w:val="both"/>
              <w:rPr>
                <w:rFonts w:ascii="Arial" w:hAnsi="Arial" w:cs="Arial"/>
                <w:color w:val="000000"/>
                <w:sz w:val="20"/>
                <w:szCs w:val="20"/>
              </w:rPr>
            </w:pPr>
            <w:r>
              <w:rPr>
                <w:rFonts w:ascii="Arial" w:hAnsi="Arial" w:cs="Arial"/>
                <w:color w:val="000000"/>
                <w:sz w:val="20"/>
                <w:szCs w:val="20"/>
              </w:rPr>
              <w:t>Tannadice</w:t>
            </w:r>
          </w:p>
        </w:tc>
        <w:tc>
          <w:tcPr>
            <w:tcW w:w="1339" w:type="dxa"/>
            <w:shd w:val="clear" w:color="auto" w:fill="FFCCCC"/>
          </w:tcPr>
          <w:p w14:paraId="3AD6B14D" w14:textId="77777777" w:rsidR="004415C6" w:rsidRPr="00F433EA" w:rsidRDefault="004415C6" w:rsidP="00DD7A2B">
            <w:pPr>
              <w:jc w:val="center"/>
              <w:rPr>
                <w:rFonts w:ascii="Arial" w:hAnsi="Arial" w:cs="Arial"/>
                <w:color w:val="000000"/>
                <w:sz w:val="20"/>
                <w:szCs w:val="20"/>
              </w:rPr>
            </w:pPr>
          </w:p>
        </w:tc>
        <w:tc>
          <w:tcPr>
            <w:tcW w:w="4885" w:type="dxa"/>
            <w:gridSpan w:val="4"/>
            <w:shd w:val="clear" w:color="auto" w:fill="D9E2F3" w:themeFill="accent1" w:themeFillTint="33"/>
          </w:tcPr>
          <w:p w14:paraId="088BE10C" w14:textId="26F14E9F" w:rsidR="004415C6" w:rsidRDefault="004415C6" w:rsidP="00DD7A2B">
            <w:pPr>
              <w:jc w:val="center"/>
              <w:rPr>
                <w:rFonts w:ascii="Arial" w:hAnsi="Arial" w:cs="Arial"/>
                <w:color w:val="000000"/>
                <w:sz w:val="20"/>
                <w:szCs w:val="20"/>
              </w:rPr>
            </w:pPr>
            <w:r>
              <w:rPr>
                <w:rFonts w:ascii="Arial" w:hAnsi="Arial" w:cs="Arial"/>
                <w:color w:val="000000"/>
                <w:sz w:val="20"/>
                <w:szCs w:val="20"/>
              </w:rPr>
              <w:t>With Camp 3/63</w:t>
            </w:r>
          </w:p>
        </w:tc>
        <w:tc>
          <w:tcPr>
            <w:tcW w:w="1313" w:type="dxa"/>
            <w:shd w:val="clear" w:color="auto" w:fill="E2EFD9" w:themeFill="accent6" w:themeFillTint="33"/>
          </w:tcPr>
          <w:p w14:paraId="7312EEB1" w14:textId="4978D9D1" w:rsidR="004415C6" w:rsidRDefault="004415C6" w:rsidP="00DD7A2B">
            <w:pPr>
              <w:jc w:val="center"/>
              <w:rPr>
                <w:rFonts w:ascii="Arial" w:hAnsi="Arial" w:cs="Arial"/>
                <w:color w:val="000000"/>
                <w:sz w:val="20"/>
                <w:szCs w:val="20"/>
              </w:rPr>
            </w:pPr>
            <w:r>
              <w:rPr>
                <w:rFonts w:ascii="Arial" w:hAnsi="Arial" w:cs="Arial"/>
                <w:color w:val="000000"/>
                <w:sz w:val="20"/>
                <w:szCs w:val="20"/>
              </w:rPr>
              <w:t>37</w:t>
            </w:r>
          </w:p>
        </w:tc>
        <w:tc>
          <w:tcPr>
            <w:tcW w:w="1313" w:type="dxa"/>
            <w:shd w:val="clear" w:color="auto" w:fill="FFCCCC"/>
          </w:tcPr>
          <w:p w14:paraId="385BF550" w14:textId="77777777" w:rsidR="004415C6" w:rsidRDefault="004415C6" w:rsidP="00DD7A2B">
            <w:pPr>
              <w:jc w:val="center"/>
              <w:rPr>
                <w:rFonts w:ascii="Arial" w:hAnsi="Arial" w:cs="Arial"/>
                <w:color w:val="000000"/>
                <w:sz w:val="20"/>
                <w:szCs w:val="20"/>
              </w:rPr>
            </w:pPr>
          </w:p>
        </w:tc>
        <w:tc>
          <w:tcPr>
            <w:tcW w:w="1314" w:type="dxa"/>
            <w:shd w:val="clear" w:color="auto" w:fill="FFCCCC"/>
          </w:tcPr>
          <w:p w14:paraId="3ADEBF07" w14:textId="77777777" w:rsidR="004415C6" w:rsidRDefault="004415C6" w:rsidP="00DD7A2B">
            <w:pPr>
              <w:jc w:val="center"/>
              <w:rPr>
                <w:rFonts w:ascii="Arial" w:hAnsi="Arial" w:cs="Arial"/>
                <w:color w:val="000000"/>
                <w:sz w:val="20"/>
                <w:szCs w:val="20"/>
              </w:rPr>
            </w:pPr>
          </w:p>
        </w:tc>
        <w:tc>
          <w:tcPr>
            <w:tcW w:w="1499" w:type="dxa"/>
            <w:shd w:val="clear" w:color="auto" w:fill="FFCCCC"/>
          </w:tcPr>
          <w:p w14:paraId="0E533588" w14:textId="77777777" w:rsidR="004415C6" w:rsidRDefault="004415C6" w:rsidP="00DD7A2B">
            <w:pPr>
              <w:jc w:val="center"/>
              <w:rPr>
                <w:rFonts w:ascii="Arial" w:hAnsi="Arial" w:cs="Arial"/>
                <w:color w:val="000000"/>
                <w:sz w:val="20"/>
                <w:szCs w:val="20"/>
              </w:rPr>
            </w:pPr>
          </w:p>
        </w:tc>
        <w:tc>
          <w:tcPr>
            <w:tcW w:w="1499" w:type="dxa"/>
            <w:shd w:val="clear" w:color="auto" w:fill="FFCCCC"/>
          </w:tcPr>
          <w:p w14:paraId="2939488C" w14:textId="77777777" w:rsidR="004415C6" w:rsidRDefault="004415C6" w:rsidP="00DD7A2B">
            <w:pPr>
              <w:jc w:val="center"/>
              <w:rPr>
                <w:rFonts w:ascii="Arial" w:hAnsi="Arial" w:cs="Arial"/>
                <w:color w:val="000000"/>
                <w:sz w:val="20"/>
                <w:szCs w:val="20"/>
              </w:rPr>
            </w:pPr>
          </w:p>
        </w:tc>
      </w:tr>
      <w:tr w:rsidR="00A3236F" w14:paraId="17A999BF" w14:textId="77777777" w:rsidTr="004415C6">
        <w:tc>
          <w:tcPr>
            <w:tcW w:w="2226" w:type="dxa"/>
            <w:shd w:val="clear" w:color="auto" w:fill="auto"/>
          </w:tcPr>
          <w:p w14:paraId="0D03E9E3" w14:textId="56E2AAC9" w:rsidR="00A3236F" w:rsidRDefault="00A3236F" w:rsidP="00DD7A2B">
            <w:pPr>
              <w:jc w:val="both"/>
              <w:rPr>
                <w:rFonts w:ascii="Arial" w:hAnsi="Arial" w:cs="Arial"/>
                <w:color w:val="000000"/>
                <w:sz w:val="20"/>
                <w:szCs w:val="20"/>
              </w:rPr>
            </w:pPr>
            <w:r>
              <w:rPr>
                <w:rFonts w:ascii="Arial" w:hAnsi="Arial" w:cs="Arial"/>
                <w:color w:val="000000"/>
                <w:sz w:val="20"/>
                <w:szCs w:val="20"/>
              </w:rPr>
              <w:t>Edzell</w:t>
            </w:r>
          </w:p>
        </w:tc>
        <w:tc>
          <w:tcPr>
            <w:tcW w:w="1339" w:type="dxa"/>
            <w:shd w:val="clear" w:color="auto" w:fill="FFCCCC"/>
          </w:tcPr>
          <w:p w14:paraId="6A306FD2"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5F3EBAA2" w14:textId="037B67BF" w:rsidR="00A3236F" w:rsidRDefault="00A3236F" w:rsidP="00DD7A2B">
            <w:pPr>
              <w:jc w:val="center"/>
              <w:rPr>
                <w:rFonts w:ascii="Arial" w:hAnsi="Arial" w:cs="Arial"/>
                <w:color w:val="000000"/>
                <w:sz w:val="20"/>
                <w:szCs w:val="20"/>
              </w:rPr>
            </w:pPr>
          </w:p>
        </w:tc>
        <w:tc>
          <w:tcPr>
            <w:tcW w:w="1533" w:type="dxa"/>
            <w:shd w:val="clear" w:color="auto" w:fill="FFF2CC" w:themeFill="accent4" w:themeFillTint="33"/>
          </w:tcPr>
          <w:p w14:paraId="048AAF8C" w14:textId="1B8975DD" w:rsidR="00A3236F" w:rsidRDefault="00A3236F" w:rsidP="00DD7A2B">
            <w:pPr>
              <w:jc w:val="center"/>
              <w:rPr>
                <w:rFonts w:ascii="Arial" w:hAnsi="Arial" w:cs="Arial"/>
                <w:color w:val="000000"/>
                <w:sz w:val="20"/>
                <w:szCs w:val="20"/>
              </w:rPr>
            </w:pPr>
          </w:p>
        </w:tc>
        <w:tc>
          <w:tcPr>
            <w:tcW w:w="1074" w:type="dxa"/>
            <w:shd w:val="clear" w:color="auto" w:fill="FFF2CC" w:themeFill="accent4" w:themeFillTint="33"/>
          </w:tcPr>
          <w:p w14:paraId="577D4767" w14:textId="71BDDB0D" w:rsidR="00A3236F" w:rsidRDefault="00A3236F" w:rsidP="00DD7A2B">
            <w:pPr>
              <w:jc w:val="center"/>
              <w:rPr>
                <w:rFonts w:ascii="Arial" w:hAnsi="Arial" w:cs="Arial"/>
                <w:color w:val="000000"/>
                <w:sz w:val="20"/>
                <w:szCs w:val="20"/>
              </w:rPr>
            </w:pPr>
          </w:p>
        </w:tc>
        <w:tc>
          <w:tcPr>
            <w:tcW w:w="1136" w:type="dxa"/>
            <w:shd w:val="clear" w:color="auto" w:fill="FFF2CC" w:themeFill="accent4" w:themeFillTint="33"/>
          </w:tcPr>
          <w:p w14:paraId="7C29276F" w14:textId="0744B419" w:rsidR="00A3236F" w:rsidRDefault="00A3236F" w:rsidP="00DD7A2B">
            <w:pPr>
              <w:jc w:val="center"/>
              <w:rPr>
                <w:rFonts w:ascii="Arial" w:hAnsi="Arial" w:cs="Arial"/>
                <w:color w:val="000000"/>
                <w:sz w:val="20"/>
                <w:szCs w:val="20"/>
              </w:rPr>
            </w:pPr>
          </w:p>
        </w:tc>
        <w:tc>
          <w:tcPr>
            <w:tcW w:w="1313" w:type="dxa"/>
            <w:shd w:val="clear" w:color="auto" w:fill="FFF2CC" w:themeFill="accent4" w:themeFillTint="33"/>
          </w:tcPr>
          <w:p w14:paraId="53B212DA" w14:textId="77777777" w:rsidR="00A3236F" w:rsidRDefault="00A3236F" w:rsidP="00DD7A2B">
            <w:pPr>
              <w:jc w:val="center"/>
              <w:rPr>
                <w:rFonts w:ascii="Arial" w:hAnsi="Arial" w:cs="Arial"/>
                <w:color w:val="000000"/>
                <w:sz w:val="20"/>
                <w:szCs w:val="20"/>
              </w:rPr>
            </w:pPr>
          </w:p>
        </w:tc>
        <w:tc>
          <w:tcPr>
            <w:tcW w:w="1313" w:type="dxa"/>
            <w:shd w:val="clear" w:color="auto" w:fill="E2EFD9" w:themeFill="accent6" w:themeFillTint="33"/>
          </w:tcPr>
          <w:p w14:paraId="718A2489" w14:textId="6B32DF56" w:rsidR="00A3236F" w:rsidRDefault="00A3236F" w:rsidP="00DD7A2B">
            <w:pPr>
              <w:jc w:val="center"/>
              <w:rPr>
                <w:rFonts w:ascii="Arial" w:hAnsi="Arial" w:cs="Arial"/>
                <w:color w:val="000000"/>
                <w:sz w:val="20"/>
                <w:szCs w:val="20"/>
              </w:rPr>
            </w:pPr>
            <w:r>
              <w:rPr>
                <w:rFonts w:ascii="Arial" w:hAnsi="Arial" w:cs="Arial"/>
                <w:color w:val="000000"/>
                <w:sz w:val="20"/>
                <w:szCs w:val="20"/>
              </w:rPr>
              <w:t>120</w:t>
            </w:r>
          </w:p>
        </w:tc>
        <w:tc>
          <w:tcPr>
            <w:tcW w:w="1314" w:type="dxa"/>
            <w:shd w:val="clear" w:color="auto" w:fill="E2EFD9" w:themeFill="accent6" w:themeFillTint="33"/>
          </w:tcPr>
          <w:p w14:paraId="5BA898D3" w14:textId="1CDC1B09" w:rsidR="00A3236F" w:rsidRDefault="00A3236F" w:rsidP="00DD7A2B">
            <w:pPr>
              <w:jc w:val="center"/>
              <w:rPr>
                <w:rFonts w:ascii="Arial" w:hAnsi="Arial" w:cs="Arial"/>
                <w:color w:val="000000"/>
                <w:sz w:val="20"/>
                <w:szCs w:val="20"/>
              </w:rPr>
            </w:pPr>
            <w:r>
              <w:rPr>
                <w:rFonts w:ascii="Arial" w:hAnsi="Arial" w:cs="Arial"/>
                <w:color w:val="000000"/>
                <w:sz w:val="20"/>
                <w:szCs w:val="20"/>
              </w:rPr>
              <w:t>133</w:t>
            </w:r>
          </w:p>
        </w:tc>
        <w:tc>
          <w:tcPr>
            <w:tcW w:w="1499" w:type="dxa"/>
            <w:shd w:val="clear" w:color="auto" w:fill="E2EFD9" w:themeFill="accent6" w:themeFillTint="33"/>
          </w:tcPr>
          <w:p w14:paraId="6DFBB6A2" w14:textId="7E431BBA" w:rsidR="00A3236F" w:rsidRDefault="00A3236F" w:rsidP="00DD7A2B">
            <w:pPr>
              <w:jc w:val="center"/>
              <w:rPr>
                <w:rFonts w:ascii="Arial" w:hAnsi="Arial" w:cs="Arial"/>
                <w:color w:val="000000"/>
                <w:sz w:val="20"/>
                <w:szCs w:val="20"/>
              </w:rPr>
            </w:pPr>
            <w:r>
              <w:rPr>
                <w:rFonts w:ascii="Arial" w:hAnsi="Arial" w:cs="Arial"/>
                <w:color w:val="000000"/>
                <w:sz w:val="20"/>
                <w:szCs w:val="20"/>
              </w:rPr>
              <w:t>108</w:t>
            </w:r>
          </w:p>
        </w:tc>
        <w:tc>
          <w:tcPr>
            <w:tcW w:w="1499" w:type="dxa"/>
            <w:shd w:val="clear" w:color="auto" w:fill="FFCCCC"/>
          </w:tcPr>
          <w:p w14:paraId="6C9A58D7" w14:textId="77777777" w:rsidR="00A3236F" w:rsidRDefault="00A3236F" w:rsidP="00DD7A2B">
            <w:pPr>
              <w:jc w:val="center"/>
              <w:rPr>
                <w:rFonts w:ascii="Arial" w:hAnsi="Arial" w:cs="Arial"/>
                <w:color w:val="000000"/>
                <w:sz w:val="20"/>
                <w:szCs w:val="20"/>
              </w:rPr>
            </w:pPr>
          </w:p>
        </w:tc>
      </w:tr>
      <w:tr w:rsidR="00A3236F" w14:paraId="4D51FA48" w14:textId="77777777" w:rsidTr="004415C6">
        <w:tc>
          <w:tcPr>
            <w:tcW w:w="2226" w:type="dxa"/>
            <w:shd w:val="clear" w:color="auto" w:fill="auto"/>
          </w:tcPr>
          <w:p w14:paraId="78A4C064" w14:textId="0B463445" w:rsidR="00A3236F" w:rsidRDefault="00A3236F" w:rsidP="00DD7A2B">
            <w:pPr>
              <w:jc w:val="both"/>
              <w:rPr>
                <w:rFonts w:ascii="Arial" w:hAnsi="Arial" w:cs="Arial"/>
                <w:color w:val="000000"/>
                <w:sz w:val="20"/>
                <w:szCs w:val="20"/>
              </w:rPr>
            </w:pPr>
            <w:r>
              <w:rPr>
                <w:rFonts w:ascii="Arial" w:hAnsi="Arial" w:cs="Arial"/>
                <w:color w:val="000000"/>
                <w:sz w:val="20"/>
                <w:szCs w:val="20"/>
              </w:rPr>
              <w:t>Hospital/Other</w:t>
            </w:r>
            <w:r w:rsidRPr="00BA0673">
              <w:rPr>
                <w:rFonts w:ascii="Arial" w:hAnsi="Arial" w:cs="Arial"/>
                <w:color w:val="000000"/>
                <w:sz w:val="20"/>
                <w:szCs w:val="20"/>
                <w:vertAlign w:val="superscript"/>
              </w:rPr>
              <w:t>(1)</w:t>
            </w:r>
          </w:p>
        </w:tc>
        <w:tc>
          <w:tcPr>
            <w:tcW w:w="1339" w:type="dxa"/>
            <w:shd w:val="clear" w:color="auto" w:fill="FFF2CC" w:themeFill="accent4" w:themeFillTint="33"/>
          </w:tcPr>
          <w:p w14:paraId="6375B496"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359DCCDD" w14:textId="77777777" w:rsidR="00A3236F" w:rsidRDefault="00A3236F" w:rsidP="00DD7A2B">
            <w:pPr>
              <w:jc w:val="center"/>
              <w:rPr>
                <w:rFonts w:ascii="Arial" w:hAnsi="Arial" w:cs="Arial"/>
                <w:color w:val="000000"/>
                <w:sz w:val="20"/>
                <w:szCs w:val="20"/>
              </w:rPr>
            </w:pPr>
          </w:p>
        </w:tc>
        <w:tc>
          <w:tcPr>
            <w:tcW w:w="1533" w:type="dxa"/>
            <w:shd w:val="clear" w:color="auto" w:fill="FFF2CC" w:themeFill="accent4" w:themeFillTint="33"/>
          </w:tcPr>
          <w:p w14:paraId="01C9031F" w14:textId="77777777" w:rsidR="00A3236F" w:rsidRDefault="00A3236F" w:rsidP="00DD7A2B">
            <w:pPr>
              <w:jc w:val="center"/>
              <w:rPr>
                <w:rFonts w:ascii="Arial" w:hAnsi="Arial" w:cs="Arial"/>
                <w:color w:val="000000"/>
                <w:sz w:val="20"/>
                <w:szCs w:val="20"/>
              </w:rPr>
            </w:pPr>
          </w:p>
        </w:tc>
        <w:tc>
          <w:tcPr>
            <w:tcW w:w="1074" w:type="dxa"/>
            <w:shd w:val="clear" w:color="auto" w:fill="E2EFD9" w:themeFill="accent6" w:themeFillTint="33"/>
          </w:tcPr>
          <w:p w14:paraId="17895EA8" w14:textId="0AEB556E" w:rsidR="00A3236F" w:rsidRDefault="00A3236F" w:rsidP="00DD7A2B">
            <w:pPr>
              <w:jc w:val="center"/>
              <w:rPr>
                <w:rFonts w:ascii="Arial" w:hAnsi="Arial" w:cs="Arial"/>
                <w:color w:val="000000"/>
                <w:sz w:val="20"/>
                <w:szCs w:val="20"/>
              </w:rPr>
            </w:pPr>
            <w:r>
              <w:rPr>
                <w:rFonts w:ascii="Arial" w:hAnsi="Arial" w:cs="Arial"/>
                <w:color w:val="000000"/>
                <w:sz w:val="20"/>
                <w:szCs w:val="20"/>
              </w:rPr>
              <w:t>13</w:t>
            </w:r>
          </w:p>
        </w:tc>
        <w:tc>
          <w:tcPr>
            <w:tcW w:w="1136" w:type="dxa"/>
            <w:shd w:val="clear" w:color="auto" w:fill="FFF2CC" w:themeFill="accent4" w:themeFillTint="33"/>
          </w:tcPr>
          <w:p w14:paraId="0C0114D3" w14:textId="77777777" w:rsidR="00A3236F" w:rsidRDefault="00A3236F" w:rsidP="00DD7A2B">
            <w:pPr>
              <w:jc w:val="center"/>
              <w:rPr>
                <w:rFonts w:ascii="Arial" w:hAnsi="Arial" w:cs="Arial"/>
                <w:color w:val="000000"/>
                <w:sz w:val="20"/>
                <w:szCs w:val="20"/>
              </w:rPr>
            </w:pPr>
          </w:p>
        </w:tc>
        <w:tc>
          <w:tcPr>
            <w:tcW w:w="1313" w:type="dxa"/>
            <w:shd w:val="clear" w:color="auto" w:fill="E2EFD9" w:themeFill="accent6" w:themeFillTint="33"/>
          </w:tcPr>
          <w:p w14:paraId="336A1C5C" w14:textId="2F0ADA35" w:rsidR="00A3236F" w:rsidRDefault="00A3236F" w:rsidP="00DD7A2B">
            <w:pPr>
              <w:jc w:val="center"/>
              <w:rPr>
                <w:rFonts w:ascii="Arial" w:hAnsi="Arial" w:cs="Arial"/>
                <w:color w:val="000000"/>
                <w:sz w:val="20"/>
                <w:szCs w:val="20"/>
              </w:rPr>
            </w:pPr>
            <w:r>
              <w:rPr>
                <w:rFonts w:ascii="Arial" w:hAnsi="Arial" w:cs="Arial"/>
                <w:color w:val="000000"/>
                <w:sz w:val="20"/>
                <w:szCs w:val="20"/>
              </w:rPr>
              <w:t>92</w:t>
            </w:r>
          </w:p>
        </w:tc>
        <w:tc>
          <w:tcPr>
            <w:tcW w:w="1313" w:type="dxa"/>
            <w:shd w:val="clear" w:color="auto" w:fill="E2EFD9" w:themeFill="accent6" w:themeFillTint="33"/>
          </w:tcPr>
          <w:p w14:paraId="08CEBF4E" w14:textId="76B8E449" w:rsidR="00A3236F" w:rsidRDefault="00A3236F" w:rsidP="00DD7A2B">
            <w:pPr>
              <w:jc w:val="center"/>
              <w:rPr>
                <w:rFonts w:ascii="Arial" w:hAnsi="Arial" w:cs="Arial"/>
                <w:color w:val="000000"/>
                <w:sz w:val="20"/>
                <w:szCs w:val="20"/>
              </w:rPr>
            </w:pPr>
            <w:r>
              <w:rPr>
                <w:rFonts w:ascii="Arial" w:hAnsi="Arial" w:cs="Arial"/>
                <w:color w:val="000000"/>
                <w:sz w:val="20"/>
                <w:szCs w:val="20"/>
              </w:rPr>
              <w:t>6</w:t>
            </w:r>
          </w:p>
        </w:tc>
        <w:tc>
          <w:tcPr>
            <w:tcW w:w="1314" w:type="dxa"/>
            <w:shd w:val="clear" w:color="auto" w:fill="FFCCCC"/>
          </w:tcPr>
          <w:p w14:paraId="7E8DCA8E" w14:textId="77777777" w:rsidR="00A3236F" w:rsidRDefault="00A3236F" w:rsidP="00DD7A2B">
            <w:pPr>
              <w:jc w:val="center"/>
              <w:rPr>
                <w:rFonts w:ascii="Arial" w:hAnsi="Arial" w:cs="Arial"/>
                <w:color w:val="000000"/>
                <w:sz w:val="20"/>
                <w:szCs w:val="20"/>
              </w:rPr>
            </w:pPr>
          </w:p>
        </w:tc>
        <w:tc>
          <w:tcPr>
            <w:tcW w:w="1499" w:type="dxa"/>
            <w:shd w:val="clear" w:color="auto" w:fill="FFCCCC"/>
          </w:tcPr>
          <w:p w14:paraId="20A0A4C5" w14:textId="77777777" w:rsidR="00A3236F" w:rsidRDefault="00A3236F" w:rsidP="00DD7A2B">
            <w:pPr>
              <w:jc w:val="center"/>
              <w:rPr>
                <w:rFonts w:ascii="Arial" w:hAnsi="Arial" w:cs="Arial"/>
                <w:color w:val="000000"/>
                <w:sz w:val="20"/>
                <w:szCs w:val="20"/>
              </w:rPr>
            </w:pPr>
          </w:p>
        </w:tc>
        <w:tc>
          <w:tcPr>
            <w:tcW w:w="1499" w:type="dxa"/>
            <w:shd w:val="clear" w:color="auto" w:fill="FFCCCC"/>
          </w:tcPr>
          <w:p w14:paraId="4DDDE4B8" w14:textId="77777777" w:rsidR="00A3236F" w:rsidRDefault="00A3236F" w:rsidP="00DD7A2B">
            <w:pPr>
              <w:jc w:val="center"/>
              <w:rPr>
                <w:rFonts w:ascii="Arial" w:hAnsi="Arial" w:cs="Arial"/>
                <w:color w:val="000000"/>
                <w:sz w:val="20"/>
                <w:szCs w:val="20"/>
              </w:rPr>
            </w:pPr>
          </w:p>
        </w:tc>
      </w:tr>
      <w:tr w:rsidR="00A3236F" w14:paraId="6E4F0EF8" w14:textId="77777777" w:rsidTr="00774BF0">
        <w:tc>
          <w:tcPr>
            <w:tcW w:w="2226" w:type="dxa"/>
            <w:shd w:val="clear" w:color="auto" w:fill="auto"/>
          </w:tcPr>
          <w:p w14:paraId="5CFB729F" w14:textId="77777777" w:rsidR="00A3236F" w:rsidRDefault="00A3236F" w:rsidP="00DD7A2B">
            <w:pPr>
              <w:jc w:val="both"/>
              <w:rPr>
                <w:rFonts w:ascii="Arial" w:hAnsi="Arial" w:cs="Arial"/>
                <w:color w:val="000000"/>
                <w:sz w:val="20"/>
                <w:szCs w:val="20"/>
              </w:rPr>
            </w:pPr>
            <w:r>
              <w:rPr>
                <w:rFonts w:ascii="Arial" w:hAnsi="Arial" w:cs="Arial"/>
                <w:color w:val="000000"/>
                <w:sz w:val="20"/>
                <w:szCs w:val="20"/>
              </w:rPr>
              <w:t>Billetees</w:t>
            </w:r>
          </w:p>
        </w:tc>
        <w:tc>
          <w:tcPr>
            <w:tcW w:w="1339" w:type="dxa"/>
            <w:shd w:val="clear" w:color="auto" w:fill="FFCCCC"/>
          </w:tcPr>
          <w:p w14:paraId="35692F21" w14:textId="77777777" w:rsidR="00A3236F" w:rsidRPr="00F433EA" w:rsidRDefault="00A3236F" w:rsidP="00DD7A2B">
            <w:pPr>
              <w:jc w:val="center"/>
              <w:rPr>
                <w:rFonts w:ascii="Arial" w:hAnsi="Arial" w:cs="Arial"/>
                <w:color w:val="000000"/>
                <w:sz w:val="20"/>
                <w:szCs w:val="20"/>
              </w:rPr>
            </w:pPr>
          </w:p>
        </w:tc>
        <w:tc>
          <w:tcPr>
            <w:tcW w:w="1142" w:type="dxa"/>
            <w:shd w:val="clear" w:color="auto" w:fill="FFF2CC" w:themeFill="accent4" w:themeFillTint="33"/>
          </w:tcPr>
          <w:p w14:paraId="1F41D803" w14:textId="77777777" w:rsidR="00A3236F" w:rsidRDefault="00A3236F" w:rsidP="00DD7A2B">
            <w:pPr>
              <w:jc w:val="center"/>
              <w:rPr>
                <w:rFonts w:ascii="Arial" w:hAnsi="Arial" w:cs="Arial"/>
                <w:color w:val="000000"/>
                <w:sz w:val="20"/>
                <w:szCs w:val="20"/>
              </w:rPr>
            </w:pPr>
          </w:p>
        </w:tc>
        <w:tc>
          <w:tcPr>
            <w:tcW w:w="1533" w:type="dxa"/>
            <w:shd w:val="clear" w:color="auto" w:fill="E2EFD9" w:themeFill="accent6" w:themeFillTint="33"/>
          </w:tcPr>
          <w:p w14:paraId="3C08A875" w14:textId="46AC79CB" w:rsidR="00A3236F" w:rsidRDefault="00A3236F" w:rsidP="00DD7A2B">
            <w:pPr>
              <w:jc w:val="center"/>
              <w:rPr>
                <w:rFonts w:ascii="Arial" w:hAnsi="Arial" w:cs="Arial"/>
                <w:color w:val="000000"/>
                <w:sz w:val="20"/>
                <w:szCs w:val="20"/>
              </w:rPr>
            </w:pPr>
            <w:r>
              <w:rPr>
                <w:rFonts w:ascii="Arial" w:hAnsi="Arial" w:cs="Arial"/>
                <w:color w:val="000000"/>
                <w:sz w:val="20"/>
                <w:szCs w:val="20"/>
              </w:rPr>
              <w:t>98</w:t>
            </w:r>
          </w:p>
        </w:tc>
        <w:tc>
          <w:tcPr>
            <w:tcW w:w="1074" w:type="dxa"/>
            <w:shd w:val="clear" w:color="auto" w:fill="E2EFD9" w:themeFill="accent6" w:themeFillTint="33"/>
          </w:tcPr>
          <w:p w14:paraId="33336147" w14:textId="0712B506" w:rsidR="00A3236F" w:rsidRDefault="00A3236F" w:rsidP="00DD7A2B">
            <w:pPr>
              <w:jc w:val="center"/>
              <w:rPr>
                <w:rFonts w:ascii="Arial" w:hAnsi="Arial" w:cs="Arial"/>
                <w:color w:val="000000"/>
                <w:sz w:val="20"/>
                <w:szCs w:val="20"/>
              </w:rPr>
            </w:pPr>
            <w:r>
              <w:rPr>
                <w:rFonts w:ascii="Arial" w:hAnsi="Arial" w:cs="Arial"/>
                <w:color w:val="000000"/>
                <w:sz w:val="20"/>
                <w:szCs w:val="20"/>
              </w:rPr>
              <w:t>82</w:t>
            </w:r>
          </w:p>
        </w:tc>
        <w:tc>
          <w:tcPr>
            <w:tcW w:w="1136" w:type="dxa"/>
            <w:shd w:val="clear" w:color="auto" w:fill="E2EFD9" w:themeFill="accent6" w:themeFillTint="33"/>
          </w:tcPr>
          <w:p w14:paraId="5527B34A" w14:textId="10853A24" w:rsidR="00A3236F" w:rsidRDefault="00A3236F" w:rsidP="00DD7A2B">
            <w:pPr>
              <w:jc w:val="center"/>
              <w:rPr>
                <w:rFonts w:ascii="Arial" w:hAnsi="Arial" w:cs="Arial"/>
                <w:color w:val="000000"/>
                <w:sz w:val="20"/>
                <w:szCs w:val="20"/>
              </w:rPr>
            </w:pPr>
            <w:r>
              <w:rPr>
                <w:rFonts w:ascii="Arial" w:hAnsi="Arial" w:cs="Arial"/>
                <w:color w:val="000000"/>
                <w:sz w:val="20"/>
                <w:szCs w:val="20"/>
              </w:rPr>
              <w:t>85</w:t>
            </w:r>
          </w:p>
        </w:tc>
        <w:tc>
          <w:tcPr>
            <w:tcW w:w="1313" w:type="dxa"/>
            <w:shd w:val="clear" w:color="auto" w:fill="E2EFD9" w:themeFill="accent6" w:themeFillTint="33"/>
          </w:tcPr>
          <w:p w14:paraId="38B926C9" w14:textId="5AD40CAA" w:rsidR="00A3236F" w:rsidRDefault="00A3236F" w:rsidP="00DD7A2B">
            <w:pPr>
              <w:jc w:val="center"/>
              <w:rPr>
                <w:rFonts w:ascii="Arial" w:hAnsi="Arial" w:cs="Arial"/>
                <w:color w:val="000000"/>
                <w:sz w:val="20"/>
                <w:szCs w:val="20"/>
              </w:rPr>
            </w:pPr>
            <w:r>
              <w:rPr>
                <w:rFonts w:ascii="Arial" w:hAnsi="Arial" w:cs="Arial"/>
                <w:color w:val="000000"/>
                <w:sz w:val="20"/>
                <w:szCs w:val="20"/>
              </w:rPr>
              <w:t>79</w:t>
            </w:r>
          </w:p>
        </w:tc>
        <w:tc>
          <w:tcPr>
            <w:tcW w:w="1313" w:type="dxa"/>
            <w:shd w:val="clear" w:color="auto" w:fill="E2EFD9" w:themeFill="accent6" w:themeFillTint="33"/>
          </w:tcPr>
          <w:p w14:paraId="3211BCF8" w14:textId="51283F57" w:rsidR="00A3236F" w:rsidRDefault="00A3236F" w:rsidP="00DD7A2B">
            <w:pPr>
              <w:jc w:val="center"/>
              <w:rPr>
                <w:rFonts w:ascii="Arial" w:hAnsi="Arial" w:cs="Arial"/>
                <w:color w:val="000000"/>
                <w:sz w:val="20"/>
                <w:szCs w:val="20"/>
              </w:rPr>
            </w:pPr>
            <w:r>
              <w:rPr>
                <w:rFonts w:ascii="Arial" w:hAnsi="Arial" w:cs="Arial"/>
                <w:color w:val="000000"/>
                <w:sz w:val="20"/>
                <w:szCs w:val="20"/>
              </w:rPr>
              <w:t>91</w:t>
            </w:r>
          </w:p>
        </w:tc>
        <w:tc>
          <w:tcPr>
            <w:tcW w:w="1314" w:type="dxa"/>
            <w:shd w:val="clear" w:color="auto" w:fill="E2EFD9" w:themeFill="accent6" w:themeFillTint="33"/>
          </w:tcPr>
          <w:p w14:paraId="6D8B48AA" w14:textId="0FB5A3F6" w:rsidR="00A3236F" w:rsidRDefault="00A3236F" w:rsidP="00DD7A2B">
            <w:pPr>
              <w:jc w:val="center"/>
              <w:rPr>
                <w:rFonts w:ascii="Arial" w:hAnsi="Arial" w:cs="Arial"/>
                <w:color w:val="000000"/>
                <w:sz w:val="20"/>
                <w:szCs w:val="20"/>
              </w:rPr>
            </w:pPr>
            <w:r>
              <w:rPr>
                <w:rFonts w:ascii="Arial" w:hAnsi="Arial" w:cs="Arial"/>
                <w:color w:val="000000"/>
                <w:sz w:val="20"/>
                <w:szCs w:val="20"/>
              </w:rPr>
              <w:t>90</w:t>
            </w:r>
          </w:p>
        </w:tc>
        <w:tc>
          <w:tcPr>
            <w:tcW w:w="1499" w:type="dxa"/>
            <w:shd w:val="clear" w:color="auto" w:fill="E2EFD9" w:themeFill="accent6" w:themeFillTint="33"/>
          </w:tcPr>
          <w:p w14:paraId="136F820B" w14:textId="70B3B1DD" w:rsidR="00A3236F" w:rsidRDefault="00A3236F" w:rsidP="00DD7A2B">
            <w:pPr>
              <w:jc w:val="center"/>
              <w:rPr>
                <w:rFonts w:ascii="Arial" w:hAnsi="Arial" w:cs="Arial"/>
                <w:color w:val="000000"/>
                <w:sz w:val="20"/>
                <w:szCs w:val="20"/>
              </w:rPr>
            </w:pPr>
            <w:r>
              <w:rPr>
                <w:rFonts w:ascii="Arial" w:hAnsi="Arial" w:cs="Arial"/>
                <w:color w:val="000000"/>
                <w:sz w:val="20"/>
                <w:szCs w:val="20"/>
              </w:rPr>
              <w:t>88</w:t>
            </w:r>
          </w:p>
        </w:tc>
        <w:tc>
          <w:tcPr>
            <w:tcW w:w="1499" w:type="dxa"/>
            <w:shd w:val="clear" w:color="auto" w:fill="FFF2CC" w:themeFill="accent4" w:themeFillTint="33"/>
          </w:tcPr>
          <w:p w14:paraId="37DCA335" w14:textId="1A67F1E2" w:rsidR="00A3236F" w:rsidRDefault="00A3236F" w:rsidP="00DD7A2B">
            <w:pPr>
              <w:jc w:val="center"/>
              <w:rPr>
                <w:rFonts w:ascii="Arial" w:hAnsi="Arial" w:cs="Arial"/>
                <w:color w:val="000000"/>
                <w:sz w:val="20"/>
                <w:szCs w:val="20"/>
              </w:rPr>
            </w:pPr>
          </w:p>
        </w:tc>
      </w:tr>
      <w:tr w:rsidR="00A3236F" w14:paraId="798ECD14" w14:textId="77777777" w:rsidTr="004415C6">
        <w:tc>
          <w:tcPr>
            <w:tcW w:w="2226" w:type="dxa"/>
            <w:shd w:val="clear" w:color="auto" w:fill="auto"/>
          </w:tcPr>
          <w:p w14:paraId="69FE3A60" w14:textId="77777777" w:rsidR="00A3236F" w:rsidRDefault="00A3236F" w:rsidP="00DD7A2B">
            <w:pPr>
              <w:jc w:val="both"/>
              <w:rPr>
                <w:rFonts w:ascii="Arial" w:hAnsi="Arial" w:cs="Arial"/>
                <w:color w:val="000000"/>
                <w:sz w:val="20"/>
                <w:szCs w:val="20"/>
              </w:rPr>
            </w:pPr>
            <w:r>
              <w:rPr>
                <w:rFonts w:ascii="Arial" w:hAnsi="Arial" w:cs="Arial"/>
                <w:color w:val="000000"/>
                <w:sz w:val="20"/>
                <w:szCs w:val="20"/>
              </w:rPr>
              <w:t>Total</w:t>
            </w:r>
          </w:p>
        </w:tc>
        <w:tc>
          <w:tcPr>
            <w:tcW w:w="1339" w:type="dxa"/>
            <w:shd w:val="clear" w:color="auto" w:fill="auto"/>
          </w:tcPr>
          <w:p w14:paraId="59125F7F" w14:textId="6E03BE22" w:rsidR="00A3236F" w:rsidRPr="00F433EA" w:rsidRDefault="00A3236F" w:rsidP="00DD7A2B">
            <w:pPr>
              <w:jc w:val="center"/>
              <w:rPr>
                <w:rFonts w:ascii="Arial" w:hAnsi="Arial" w:cs="Arial"/>
                <w:color w:val="000000"/>
                <w:sz w:val="20"/>
                <w:szCs w:val="20"/>
              </w:rPr>
            </w:pPr>
            <w:r>
              <w:rPr>
                <w:rFonts w:ascii="Arial" w:hAnsi="Arial" w:cs="Arial"/>
                <w:color w:val="000000"/>
                <w:sz w:val="20"/>
                <w:szCs w:val="20"/>
              </w:rPr>
              <w:t>750 capacity</w:t>
            </w:r>
          </w:p>
        </w:tc>
        <w:tc>
          <w:tcPr>
            <w:tcW w:w="1142" w:type="dxa"/>
          </w:tcPr>
          <w:p w14:paraId="30E6772F" w14:textId="59E25DDD" w:rsidR="00A3236F" w:rsidRDefault="00A3236F" w:rsidP="00DD7A2B">
            <w:pPr>
              <w:jc w:val="center"/>
              <w:rPr>
                <w:rFonts w:ascii="Arial" w:hAnsi="Arial" w:cs="Arial"/>
                <w:color w:val="000000"/>
                <w:sz w:val="20"/>
                <w:szCs w:val="20"/>
              </w:rPr>
            </w:pPr>
            <w:r>
              <w:rPr>
                <w:rFonts w:ascii="Arial" w:hAnsi="Arial" w:cs="Arial"/>
                <w:color w:val="000000"/>
                <w:sz w:val="20"/>
                <w:szCs w:val="20"/>
              </w:rPr>
              <w:t>+</w:t>
            </w:r>
          </w:p>
        </w:tc>
        <w:tc>
          <w:tcPr>
            <w:tcW w:w="1533" w:type="dxa"/>
            <w:shd w:val="clear" w:color="auto" w:fill="auto"/>
          </w:tcPr>
          <w:p w14:paraId="14771D12" w14:textId="16636097" w:rsidR="00A3236F" w:rsidRDefault="00A3236F" w:rsidP="00DD7A2B">
            <w:pPr>
              <w:jc w:val="center"/>
              <w:rPr>
                <w:rFonts w:ascii="Arial" w:hAnsi="Arial" w:cs="Arial"/>
                <w:color w:val="000000"/>
                <w:sz w:val="20"/>
                <w:szCs w:val="20"/>
              </w:rPr>
            </w:pPr>
            <w:r>
              <w:rPr>
                <w:rFonts w:ascii="Arial" w:hAnsi="Arial" w:cs="Arial"/>
                <w:color w:val="000000"/>
                <w:sz w:val="20"/>
                <w:szCs w:val="20"/>
              </w:rPr>
              <w:t>1301</w:t>
            </w:r>
          </w:p>
        </w:tc>
        <w:tc>
          <w:tcPr>
            <w:tcW w:w="1074" w:type="dxa"/>
          </w:tcPr>
          <w:p w14:paraId="38A2EA98" w14:textId="61B78336" w:rsidR="00A3236F" w:rsidRDefault="00A3236F" w:rsidP="00DD7A2B">
            <w:pPr>
              <w:jc w:val="center"/>
              <w:rPr>
                <w:rFonts w:ascii="Arial" w:hAnsi="Arial" w:cs="Arial"/>
                <w:color w:val="000000"/>
                <w:sz w:val="20"/>
                <w:szCs w:val="20"/>
              </w:rPr>
            </w:pPr>
            <w:r>
              <w:rPr>
                <w:rFonts w:ascii="Arial" w:hAnsi="Arial" w:cs="Arial"/>
                <w:color w:val="000000"/>
                <w:sz w:val="20"/>
                <w:szCs w:val="20"/>
              </w:rPr>
              <w:t>1170</w:t>
            </w:r>
          </w:p>
        </w:tc>
        <w:tc>
          <w:tcPr>
            <w:tcW w:w="1136" w:type="dxa"/>
            <w:shd w:val="clear" w:color="auto" w:fill="auto"/>
          </w:tcPr>
          <w:p w14:paraId="5D0EA5C1" w14:textId="65A13B45" w:rsidR="00A3236F" w:rsidRDefault="00A3236F" w:rsidP="00DD7A2B">
            <w:pPr>
              <w:jc w:val="center"/>
              <w:rPr>
                <w:rFonts w:ascii="Arial" w:hAnsi="Arial" w:cs="Arial"/>
                <w:color w:val="000000"/>
                <w:sz w:val="20"/>
                <w:szCs w:val="20"/>
              </w:rPr>
            </w:pPr>
            <w:r>
              <w:rPr>
                <w:rFonts w:ascii="Arial" w:hAnsi="Arial" w:cs="Arial"/>
                <w:color w:val="000000"/>
                <w:sz w:val="20"/>
                <w:szCs w:val="20"/>
              </w:rPr>
              <w:t>1315*</w:t>
            </w:r>
          </w:p>
        </w:tc>
        <w:tc>
          <w:tcPr>
            <w:tcW w:w="1313" w:type="dxa"/>
          </w:tcPr>
          <w:p w14:paraId="29CC8AB7" w14:textId="16F74DD8" w:rsidR="00A3236F" w:rsidRDefault="00A3236F" w:rsidP="00DD7A2B">
            <w:pPr>
              <w:jc w:val="center"/>
              <w:rPr>
                <w:rFonts w:ascii="Arial" w:hAnsi="Arial" w:cs="Arial"/>
                <w:color w:val="000000"/>
                <w:sz w:val="20"/>
                <w:szCs w:val="20"/>
              </w:rPr>
            </w:pPr>
            <w:r>
              <w:rPr>
                <w:rFonts w:ascii="Arial" w:hAnsi="Arial" w:cs="Arial"/>
                <w:color w:val="000000"/>
                <w:sz w:val="20"/>
                <w:szCs w:val="20"/>
              </w:rPr>
              <w:t>928</w:t>
            </w:r>
          </w:p>
        </w:tc>
        <w:tc>
          <w:tcPr>
            <w:tcW w:w="1313" w:type="dxa"/>
          </w:tcPr>
          <w:p w14:paraId="26F26A32" w14:textId="64F7AC54" w:rsidR="00A3236F" w:rsidRDefault="00A3236F" w:rsidP="00DD7A2B">
            <w:pPr>
              <w:jc w:val="center"/>
              <w:rPr>
                <w:rFonts w:ascii="Arial" w:hAnsi="Arial" w:cs="Arial"/>
                <w:color w:val="000000"/>
                <w:sz w:val="20"/>
                <w:szCs w:val="20"/>
              </w:rPr>
            </w:pPr>
            <w:r>
              <w:rPr>
                <w:rFonts w:ascii="Arial" w:hAnsi="Arial" w:cs="Arial"/>
                <w:color w:val="000000"/>
                <w:sz w:val="20"/>
                <w:szCs w:val="20"/>
              </w:rPr>
              <w:t>2319</w:t>
            </w:r>
          </w:p>
        </w:tc>
        <w:tc>
          <w:tcPr>
            <w:tcW w:w="1314" w:type="dxa"/>
          </w:tcPr>
          <w:p w14:paraId="3CE0C03A" w14:textId="3934F6F3" w:rsidR="00A3236F" w:rsidRDefault="00A3236F" w:rsidP="00DD7A2B">
            <w:pPr>
              <w:jc w:val="center"/>
              <w:rPr>
                <w:rFonts w:ascii="Arial" w:hAnsi="Arial" w:cs="Arial"/>
                <w:color w:val="000000"/>
                <w:sz w:val="20"/>
                <w:szCs w:val="20"/>
              </w:rPr>
            </w:pPr>
            <w:r>
              <w:rPr>
                <w:rFonts w:ascii="Arial" w:hAnsi="Arial" w:cs="Arial"/>
                <w:color w:val="000000"/>
                <w:sz w:val="20"/>
                <w:szCs w:val="20"/>
              </w:rPr>
              <w:t>2463</w:t>
            </w:r>
          </w:p>
        </w:tc>
        <w:tc>
          <w:tcPr>
            <w:tcW w:w="1499" w:type="dxa"/>
          </w:tcPr>
          <w:p w14:paraId="153B5687" w14:textId="36833ED5" w:rsidR="00A3236F" w:rsidRDefault="00A3236F" w:rsidP="00DD7A2B">
            <w:pPr>
              <w:jc w:val="center"/>
              <w:rPr>
                <w:rFonts w:ascii="Arial" w:hAnsi="Arial" w:cs="Arial"/>
                <w:color w:val="000000"/>
                <w:sz w:val="20"/>
                <w:szCs w:val="20"/>
              </w:rPr>
            </w:pPr>
            <w:r>
              <w:rPr>
                <w:rFonts w:ascii="Arial" w:hAnsi="Arial" w:cs="Arial"/>
                <w:color w:val="000000"/>
                <w:sz w:val="20"/>
                <w:szCs w:val="20"/>
              </w:rPr>
              <w:t>1777</w:t>
            </w:r>
          </w:p>
        </w:tc>
        <w:tc>
          <w:tcPr>
            <w:tcW w:w="1499" w:type="dxa"/>
          </w:tcPr>
          <w:p w14:paraId="20732A46" w14:textId="7B1F4825" w:rsidR="00A3236F" w:rsidRDefault="00A3236F" w:rsidP="00DD7A2B">
            <w:pPr>
              <w:jc w:val="center"/>
              <w:rPr>
                <w:rFonts w:ascii="Arial" w:hAnsi="Arial" w:cs="Arial"/>
                <w:color w:val="000000"/>
                <w:sz w:val="20"/>
                <w:szCs w:val="20"/>
              </w:rPr>
            </w:pPr>
            <w:r>
              <w:rPr>
                <w:rFonts w:ascii="Arial" w:hAnsi="Arial" w:cs="Arial"/>
                <w:color w:val="000000"/>
                <w:sz w:val="20"/>
                <w:szCs w:val="20"/>
              </w:rPr>
              <w:t>1005</w:t>
            </w:r>
          </w:p>
        </w:tc>
      </w:tr>
    </w:tbl>
    <w:p w14:paraId="765E6AFA" w14:textId="62194F0A" w:rsidR="0091583D" w:rsidRPr="00EF10F0" w:rsidRDefault="0091583D" w:rsidP="0091583D">
      <w:pPr>
        <w:shd w:val="clear" w:color="auto" w:fill="FFFFFF"/>
        <w:rPr>
          <w:rFonts w:ascii="Arial" w:hAnsi="Arial" w:cs="Arial"/>
          <w:color w:val="494948"/>
          <w:sz w:val="12"/>
          <w:szCs w:val="12"/>
        </w:rPr>
      </w:pPr>
    </w:p>
    <w:p w14:paraId="283CBADB" w14:textId="77777777" w:rsidR="00CA6465" w:rsidRDefault="00CA6465" w:rsidP="0046634E">
      <w:pPr>
        <w:shd w:val="clear" w:color="auto" w:fill="FFFFFF"/>
        <w:jc w:val="both"/>
        <w:rPr>
          <w:rFonts w:ascii="Arial" w:hAnsi="Arial" w:cs="Arial"/>
          <w:b/>
          <w:bCs/>
          <w:noProof/>
          <w:color w:val="000000"/>
          <w:sz w:val="20"/>
          <w:szCs w:val="20"/>
        </w:rPr>
      </w:pPr>
      <w:r w:rsidRPr="00214A1E">
        <w:rPr>
          <w:rFonts w:ascii="Arial" w:hAnsi="Arial" w:cs="Arial"/>
          <w:sz w:val="20"/>
          <w:szCs w:val="20"/>
        </w:rPr>
        <w:t xml:space="preserve">+ </w:t>
      </w:r>
      <w:r>
        <w:rPr>
          <w:rFonts w:ascii="Arial" w:hAnsi="Arial" w:cs="Arial"/>
          <w:sz w:val="20"/>
          <w:szCs w:val="20"/>
        </w:rPr>
        <w:t>camp / hostels listed, numbers unknown.    * Numbers do not tally – presumably 12 ‘missing’ still in hospital</w:t>
      </w:r>
      <w:r>
        <w:rPr>
          <w:rFonts w:ascii="Arial" w:hAnsi="Arial" w:cs="Arial"/>
          <w:b/>
          <w:bCs/>
          <w:noProof/>
          <w:color w:val="000000"/>
          <w:sz w:val="20"/>
          <w:szCs w:val="20"/>
        </w:rPr>
        <w:t xml:space="preserve"> </w:t>
      </w:r>
    </w:p>
    <w:p w14:paraId="652B9E7A" w14:textId="6098EE1D" w:rsidR="001F25BB" w:rsidRDefault="00BA0673" w:rsidP="0046634E">
      <w:pPr>
        <w:shd w:val="clear" w:color="auto" w:fill="FFFFFF"/>
        <w:jc w:val="both"/>
        <w:rPr>
          <w:rFonts w:ascii="Arial" w:hAnsi="Arial" w:cs="Arial"/>
          <w:noProof/>
          <w:color w:val="000000"/>
          <w:sz w:val="20"/>
          <w:szCs w:val="20"/>
        </w:rPr>
      </w:pPr>
      <w:r w:rsidRPr="00BA0673">
        <w:rPr>
          <w:rFonts w:ascii="Arial" w:hAnsi="Arial" w:cs="Arial"/>
          <w:noProof/>
          <w:color w:val="000000"/>
          <w:sz w:val="20"/>
          <w:szCs w:val="20"/>
          <w:vertAlign w:val="superscript"/>
        </w:rPr>
        <w:t>(1)</w:t>
      </w:r>
      <w:r w:rsidRPr="00BA0673">
        <w:rPr>
          <w:rFonts w:ascii="Arial" w:hAnsi="Arial" w:cs="Arial"/>
          <w:noProof/>
          <w:color w:val="000000"/>
          <w:sz w:val="20"/>
          <w:szCs w:val="20"/>
        </w:rPr>
        <w:t xml:space="preserve"> </w:t>
      </w:r>
      <w:r>
        <w:rPr>
          <w:rFonts w:ascii="Arial" w:hAnsi="Arial" w:cs="Arial"/>
          <w:noProof/>
          <w:color w:val="000000"/>
          <w:sz w:val="20"/>
          <w:szCs w:val="20"/>
        </w:rPr>
        <w:t>other includes pows detached to serve elsewhere on a temporary basis.</w:t>
      </w:r>
      <w:r w:rsidR="001F25BB">
        <w:rPr>
          <w:rFonts w:ascii="Arial" w:hAnsi="Arial" w:cs="Arial"/>
          <w:noProof/>
          <w:color w:val="000000"/>
          <w:sz w:val="20"/>
          <w:szCs w:val="20"/>
        </w:rPr>
        <w:t xml:space="preserve"> Some pows were recorded as working at Stracatho Hospital. </w:t>
      </w:r>
    </w:p>
    <w:p w14:paraId="2FB8D38F" w14:textId="77777777" w:rsidR="001F25BB" w:rsidRDefault="001F25BB" w:rsidP="0046634E">
      <w:pPr>
        <w:shd w:val="clear" w:color="auto" w:fill="FFFFFF"/>
        <w:jc w:val="both"/>
        <w:rPr>
          <w:rFonts w:ascii="Arial" w:hAnsi="Arial" w:cs="Arial"/>
          <w:b/>
          <w:bCs/>
          <w:color w:val="000000"/>
          <w:sz w:val="20"/>
          <w:szCs w:val="20"/>
        </w:rPr>
      </w:pPr>
    </w:p>
    <w:p w14:paraId="4C023260" w14:textId="1E43F272" w:rsidR="0046634E" w:rsidRPr="001F25BB" w:rsidRDefault="0046634E" w:rsidP="0046634E">
      <w:pPr>
        <w:shd w:val="clear" w:color="auto" w:fill="FFFFFF"/>
        <w:jc w:val="both"/>
        <w:rPr>
          <w:rFonts w:ascii="Arial" w:hAnsi="Arial" w:cs="Arial"/>
          <w:noProof/>
          <w:color w:val="000000"/>
          <w:sz w:val="20"/>
          <w:szCs w:val="20"/>
        </w:rPr>
      </w:pPr>
      <w:r w:rsidRPr="00D3349F">
        <w:rPr>
          <w:rFonts w:ascii="Arial" w:hAnsi="Arial" w:cs="Arial"/>
          <w:b/>
          <w:bCs/>
          <w:color w:val="000000"/>
          <w:sz w:val="20"/>
          <w:szCs w:val="20"/>
        </w:rPr>
        <w:t>After the camp</w:t>
      </w:r>
      <w:r>
        <w:rPr>
          <w:rFonts w:ascii="Arial" w:hAnsi="Arial" w:cs="Arial"/>
          <w:color w:val="000000"/>
          <w:sz w:val="20"/>
          <w:szCs w:val="20"/>
        </w:rPr>
        <w:t xml:space="preserve">: For a while the camp housed Ukrainians under the European Voluntary Workers scheme. It is now a small </w:t>
      </w:r>
      <w:r w:rsidRPr="007C5C03">
        <w:rPr>
          <w:rFonts w:ascii="Arial" w:hAnsi="Arial" w:cs="Arial"/>
          <w:spacing w:val="-1"/>
          <w:sz w:val="20"/>
          <w:szCs w:val="20"/>
        </w:rPr>
        <w:t xml:space="preserve">housing </w:t>
      </w:r>
      <w:r w:rsidRPr="007C5C03">
        <w:rPr>
          <w:rFonts w:ascii="Arial" w:hAnsi="Arial" w:cs="Arial"/>
          <w:sz w:val="20"/>
          <w:szCs w:val="20"/>
        </w:rPr>
        <w:t>estate</w:t>
      </w:r>
      <w:r>
        <w:rPr>
          <w:rFonts w:ascii="Arial" w:hAnsi="Arial" w:cs="Arial"/>
          <w:sz w:val="20"/>
          <w:szCs w:val="20"/>
        </w:rPr>
        <w:t>.</w:t>
      </w:r>
    </w:p>
    <w:p w14:paraId="1C588C78" w14:textId="77777777" w:rsidR="0046634E" w:rsidRPr="00DF2400" w:rsidRDefault="0046634E" w:rsidP="00DF2400">
      <w:pPr>
        <w:shd w:val="clear" w:color="auto" w:fill="FFFFFF"/>
        <w:ind w:firstLine="720"/>
        <w:rPr>
          <w:rFonts w:ascii="Arial" w:hAnsi="Arial" w:cs="Arial"/>
          <w:sz w:val="16"/>
          <w:szCs w:val="16"/>
        </w:rPr>
      </w:pPr>
    </w:p>
    <w:p w14:paraId="0C76D732" w14:textId="065BA5F6" w:rsidR="00335D10" w:rsidRDefault="0046634E" w:rsidP="0046634E">
      <w:pPr>
        <w:shd w:val="clear" w:color="auto" w:fill="FFFFFF"/>
        <w:rPr>
          <w:rFonts w:ascii="Arial" w:hAnsi="Arial" w:cs="Arial"/>
          <w:b/>
          <w:bCs/>
          <w:sz w:val="20"/>
          <w:szCs w:val="20"/>
        </w:rPr>
      </w:pPr>
      <w:r w:rsidRPr="00D3349F">
        <w:rPr>
          <w:rFonts w:ascii="Arial" w:hAnsi="Arial" w:cs="Arial"/>
          <w:b/>
          <w:bCs/>
          <w:sz w:val="20"/>
          <w:szCs w:val="20"/>
        </w:rPr>
        <w:t>Further information:</w:t>
      </w:r>
    </w:p>
    <w:p w14:paraId="04FA9195" w14:textId="7E244F65" w:rsidR="0046634E" w:rsidRPr="00032AAC" w:rsidRDefault="0046634E" w:rsidP="0046634E">
      <w:pPr>
        <w:shd w:val="clear" w:color="auto" w:fill="FFFFFF"/>
        <w:rPr>
          <w:rFonts w:ascii="Arial" w:hAnsi="Arial" w:cs="Arial"/>
          <w:b/>
          <w:bCs/>
          <w:sz w:val="12"/>
          <w:szCs w:val="12"/>
        </w:rPr>
      </w:pPr>
    </w:p>
    <w:p w14:paraId="411837FC" w14:textId="7B04FC76" w:rsidR="008178C5" w:rsidRDefault="003D33FE" w:rsidP="00287865">
      <w:pPr>
        <w:shd w:val="clear" w:color="auto" w:fill="FFFFFF"/>
        <w:rPr>
          <w:rFonts w:ascii="Arial" w:hAnsi="Arial" w:cs="Arial"/>
          <w:sz w:val="20"/>
          <w:szCs w:val="20"/>
        </w:rPr>
      </w:pPr>
      <w:r w:rsidRPr="003D33FE">
        <w:rPr>
          <w:rFonts w:ascii="Arial" w:hAnsi="Arial" w:cs="Arial"/>
          <w:sz w:val="20"/>
          <w:szCs w:val="20"/>
        </w:rPr>
        <w:t xml:space="preserve">National Archives </w:t>
      </w:r>
      <w:r>
        <w:rPr>
          <w:rFonts w:ascii="Arial" w:hAnsi="Arial" w:cs="Arial"/>
          <w:sz w:val="20"/>
          <w:szCs w:val="20"/>
        </w:rPr>
        <w:t>FO 939/155 – 75 Working Camp, North Hill Camp, Laurence Kirk, Kinca</w:t>
      </w:r>
      <w:r w:rsidR="00287865">
        <w:rPr>
          <w:rFonts w:ascii="Arial" w:hAnsi="Arial" w:cs="Arial"/>
          <w:sz w:val="20"/>
          <w:szCs w:val="20"/>
        </w:rPr>
        <w:t>r</w:t>
      </w:r>
      <w:r>
        <w:rPr>
          <w:rFonts w:ascii="Arial" w:hAnsi="Arial" w:cs="Arial"/>
          <w:sz w:val="20"/>
          <w:szCs w:val="20"/>
        </w:rPr>
        <w:t>dineshire. Dated 1945-1947</w:t>
      </w:r>
      <w:r w:rsidR="00A3236F">
        <w:rPr>
          <w:rFonts w:ascii="Arial" w:hAnsi="Arial" w:cs="Arial"/>
          <w:sz w:val="20"/>
          <w:szCs w:val="20"/>
        </w:rPr>
        <w:t>. Used above.</w:t>
      </w:r>
    </w:p>
    <w:p w14:paraId="7AE9391E" w14:textId="77777777" w:rsidR="00DE6078" w:rsidRPr="00DE6078" w:rsidRDefault="00DE6078" w:rsidP="00287865">
      <w:pPr>
        <w:shd w:val="clear" w:color="auto" w:fill="FFFFFF"/>
        <w:rPr>
          <w:rFonts w:ascii="Arial" w:hAnsi="Arial" w:cs="Arial"/>
          <w:sz w:val="12"/>
          <w:szCs w:val="12"/>
        </w:rPr>
      </w:pPr>
    </w:p>
    <w:p w14:paraId="3D5F3EE3" w14:textId="3AEA6C2E" w:rsidR="00DE6078" w:rsidRDefault="00DE6078" w:rsidP="00287865">
      <w:pPr>
        <w:shd w:val="clear" w:color="auto" w:fill="FFFFFF"/>
        <w:rPr>
          <w:rFonts w:ascii="Arial" w:hAnsi="Arial" w:cs="Arial"/>
          <w:sz w:val="20"/>
          <w:szCs w:val="20"/>
        </w:rPr>
      </w:pPr>
      <w:r>
        <w:rPr>
          <w:rFonts w:ascii="Arial" w:hAnsi="Arial" w:cs="Arial"/>
          <w:sz w:val="20"/>
          <w:szCs w:val="20"/>
        </w:rPr>
        <w:t xml:space="preserve">Memories, contacts and photos - </w:t>
      </w:r>
      <w:hyperlink r:id="rId14" w:history="1">
        <w:r w:rsidRPr="00867C57">
          <w:rPr>
            <w:rStyle w:val="Hyperlink"/>
            <w:rFonts w:ascii="Arial" w:hAnsi="Arial" w:cs="Arial"/>
            <w:sz w:val="20"/>
            <w:szCs w:val="20"/>
          </w:rPr>
          <w:t>https://www.laurencekirkab30.co.uk/</w:t>
        </w:r>
      </w:hyperlink>
      <w:r>
        <w:rPr>
          <w:rFonts w:ascii="Arial" w:hAnsi="Arial" w:cs="Arial"/>
          <w:sz w:val="20"/>
          <w:szCs w:val="20"/>
        </w:rPr>
        <w:t xml:space="preserve"> </w:t>
      </w:r>
    </w:p>
    <w:p w14:paraId="6C0F570F" w14:textId="77777777" w:rsidR="00DE6078" w:rsidRDefault="00DE6078" w:rsidP="00287865">
      <w:pPr>
        <w:shd w:val="clear" w:color="auto" w:fill="FFFFFF"/>
        <w:rPr>
          <w:rFonts w:ascii="Arial" w:hAnsi="Arial" w:cs="Arial"/>
          <w:sz w:val="20"/>
          <w:szCs w:val="20"/>
        </w:rPr>
      </w:pPr>
    </w:p>
    <w:p w14:paraId="5B1F13CC" w14:textId="52475545" w:rsidR="00664887" w:rsidRDefault="00664887" w:rsidP="00287865">
      <w:pPr>
        <w:shd w:val="clear" w:color="auto" w:fill="FFFFFF"/>
        <w:rPr>
          <w:rFonts w:ascii="Arial" w:hAnsi="Arial" w:cs="Arial"/>
          <w:sz w:val="20"/>
          <w:szCs w:val="20"/>
        </w:rPr>
      </w:pPr>
    </w:p>
    <w:p w14:paraId="159F21F1" w14:textId="5FD0DE7D" w:rsidR="00664887" w:rsidRDefault="00664887" w:rsidP="00287865">
      <w:pPr>
        <w:shd w:val="clear" w:color="auto" w:fill="FFFFFF"/>
        <w:rPr>
          <w:rFonts w:ascii="Arial" w:hAnsi="Arial" w:cs="Arial"/>
          <w:sz w:val="20"/>
          <w:szCs w:val="20"/>
        </w:rPr>
      </w:pPr>
    </w:p>
    <w:p w14:paraId="4E3A512E" w14:textId="77777777" w:rsidR="002A5D92" w:rsidRDefault="002A5D92">
      <w:pPr>
        <w:spacing w:after="160" w:line="259" w:lineRule="auto"/>
        <w:rPr>
          <w:rFonts w:ascii="Arial" w:hAnsi="Arial" w:cs="Arial"/>
          <w:sz w:val="8"/>
          <w:szCs w:val="8"/>
        </w:rPr>
      </w:pPr>
      <w:r>
        <w:rPr>
          <w:rFonts w:ascii="Arial" w:hAnsi="Arial" w:cs="Arial"/>
          <w:sz w:val="8"/>
          <w:szCs w:val="8"/>
        </w:rPr>
        <w:br w:type="page"/>
      </w:r>
    </w:p>
    <w:p w14:paraId="52E668A2" w14:textId="79F52FDE" w:rsidR="00664887" w:rsidRPr="00664887" w:rsidRDefault="00664887" w:rsidP="00287865">
      <w:pPr>
        <w:shd w:val="clear" w:color="auto" w:fill="FFFFFF"/>
        <w:rPr>
          <w:rFonts w:ascii="Arial" w:hAnsi="Arial" w:cs="Arial"/>
          <w:b/>
          <w:bCs/>
          <w:sz w:val="20"/>
          <w:szCs w:val="20"/>
        </w:rPr>
      </w:pPr>
      <w:r w:rsidRPr="00664887">
        <w:rPr>
          <w:rFonts w:ascii="Arial" w:hAnsi="Arial" w:cs="Arial"/>
          <w:b/>
          <w:bCs/>
          <w:sz w:val="20"/>
          <w:szCs w:val="20"/>
        </w:rPr>
        <w:lastRenderedPageBreak/>
        <w:t>HOSTELS</w:t>
      </w:r>
    </w:p>
    <w:p w14:paraId="58DA0F95" w14:textId="6E15E736" w:rsidR="00664887" w:rsidRPr="009A745A" w:rsidRDefault="00664887" w:rsidP="00287865">
      <w:pPr>
        <w:shd w:val="clear" w:color="auto" w:fill="FFFFFF"/>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0"/>
        <w:gridCol w:w="3588"/>
      </w:tblGrid>
      <w:tr w:rsidR="008B4C0C" w14:paraId="2AAF6845" w14:textId="77777777" w:rsidTr="00A55781">
        <w:tc>
          <w:tcPr>
            <w:tcW w:w="11800" w:type="dxa"/>
            <w:vMerge w:val="restart"/>
          </w:tcPr>
          <w:p w14:paraId="549F7EA0" w14:textId="10C11BE1" w:rsidR="008B4C0C" w:rsidRPr="00664887" w:rsidRDefault="008B4C0C" w:rsidP="008B4C0C">
            <w:pPr>
              <w:shd w:val="clear" w:color="auto" w:fill="FFFFFF"/>
              <w:rPr>
                <w:rFonts w:ascii="Arial" w:hAnsi="Arial" w:cs="Arial"/>
                <w:sz w:val="20"/>
                <w:szCs w:val="20"/>
              </w:rPr>
            </w:pPr>
            <w:r w:rsidRPr="00664887">
              <w:rPr>
                <w:rFonts w:ascii="Arial" w:hAnsi="Arial" w:cs="Arial"/>
                <w:b/>
                <w:bCs/>
                <w:sz w:val="20"/>
                <w:szCs w:val="20"/>
              </w:rPr>
              <w:t>Banchory</w:t>
            </w:r>
            <w:r>
              <w:rPr>
                <w:rFonts w:ascii="Arial" w:hAnsi="Arial" w:cs="Arial"/>
                <w:b/>
                <w:bCs/>
                <w:sz w:val="20"/>
                <w:szCs w:val="20"/>
              </w:rPr>
              <w:t>.</w:t>
            </w:r>
            <w:r>
              <w:rPr>
                <w:rFonts w:ascii="Arial" w:hAnsi="Arial" w:cs="Arial"/>
                <w:sz w:val="20"/>
                <w:szCs w:val="20"/>
              </w:rPr>
              <w:t xml:space="preserve"> 45 miles from the main camp. Hutted.</w:t>
            </w:r>
            <w:r w:rsidR="00A55781">
              <w:rPr>
                <w:rFonts w:ascii="Arial" w:hAnsi="Arial" w:cs="Arial"/>
                <w:sz w:val="20"/>
                <w:szCs w:val="20"/>
              </w:rPr>
              <w:t xml:space="preserve"> NGR NO 702 954</w:t>
            </w:r>
          </w:p>
          <w:p w14:paraId="05C9B2EB" w14:textId="77777777" w:rsidR="008B4C0C" w:rsidRPr="008B4C0C" w:rsidRDefault="008B4C0C" w:rsidP="008B4C0C">
            <w:pPr>
              <w:shd w:val="clear" w:color="auto" w:fill="FFFFFF"/>
              <w:rPr>
                <w:rFonts w:ascii="Arial" w:hAnsi="Arial" w:cs="Arial"/>
                <w:sz w:val="12"/>
                <w:szCs w:val="12"/>
              </w:rPr>
            </w:pPr>
          </w:p>
          <w:p w14:paraId="25E19F57" w14:textId="77777777" w:rsidR="008B4C0C" w:rsidRPr="00133411" w:rsidRDefault="008B4C0C" w:rsidP="008B4C0C">
            <w:pPr>
              <w:shd w:val="clear" w:color="auto" w:fill="FFFFFF"/>
              <w:jc w:val="both"/>
              <w:rPr>
                <w:rFonts w:ascii="Arial" w:hAnsi="Arial" w:cs="Arial"/>
                <w:sz w:val="20"/>
                <w:szCs w:val="20"/>
              </w:rPr>
            </w:pPr>
            <w:r w:rsidRPr="00133411">
              <w:rPr>
                <w:rFonts w:ascii="Arial" w:hAnsi="Arial" w:cs="Arial"/>
                <w:i/>
                <w:iCs/>
                <w:sz w:val="20"/>
                <w:szCs w:val="20"/>
              </w:rPr>
              <w:t>“</w:t>
            </w:r>
            <w:r w:rsidRPr="00133411">
              <w:rPr>
                <w:rFonts w:ascii="Arial" w:hAnsi="Arial" w:cs="Arial"/>
                <w:i/>
                <w:iCs/>
                <w:color w:val="050505"/>
                <w:sz w:val="20"/>
                <w:szCs w:val="20"/>
                <w:shd w:val="clear" w:color="auto" w:fill="FFFFFF"/>
              </w:rPr>
              <w:t>During the war, Nissen huts were erected on land adjoining the hotel and used to house Italian prisoners of war. Long after the war, these huts remained and were used as workshops and offices.</w:t>
            </w:r>
            <w:r w:rsidRPr="00133411">
              <w:rPr>
                <w:rFonts w:ascii="Arial" w:hAnsi="Arial" w:cs="Arial"/>
                <w:i/>
                <w:iCs/>
                <w:color w:val="050505"/>
                <w:sz w:val="20"/>
                <w:szCs w:val="20"/>
              </w:rPr>
              <w:t>”</w:t>
            </w:r>
            <w:r>
              <w:rPr>
                <w:rFonts w:ascii="Arial" w:hAnsi="Arial" w:cs="Arial"/>
                <w:color w:val="050505"/>
                <w:sz w:val="20"/>
                <w:szCs w:val="20"/>
              </w:rPr>
              <w:t xml:space="preserve"> </w:t>
            </w:r>
            <w:r>
              <w:rPr>
                <w:rFonts w:ascii="Arial" w:hAnsi="Arial" w:cs="Arial"/>
                <w:color w:val="050505"/>
                <w:sz w:val="20"/>
                <w:szCs w:val="20"/>
                <w:shd w:val="clear" w:color="auto" w:fill="FFFFFF"/>
              </w:rPr>
              <w:t xml:space="preserve">- </w:t>
            </w:r>
            <w:r w:rsidRPr="00133411">
              <w:rPr>
                <w:rFonts w:ascii="Arial" w:hAnsi="Arial" w:cs="Arial"/>
                <w:color w:val="050505"/>
                <w:sz w:val="20"/>
                <w:szCs w:val="20"/>
                <w:shd w:val="clear" w:color="auto" w:fill="FFFFFF"/>
              </w:rPr>
              <w:t>from Banchory Lodge Past and Present by W Stewart Wilson.</w:t>
            </w:r>
          </w:p>
          <w:p w14:paraId="5BAA8866" w14:textId="77777777" w:rsidR="008B4C0C" w:rsidRPr="008B4C0C" w:rsidRDefault="008B4C0C" w:rsidP="008B4C0C">
            <w:pPr>
              <w:shd w:val="clear" w:color="auto" w:fill="FFFFFF"/>
              <w:rPr>
                <w:rFonts w:ascii="Arial" w:hAnsi="Arial" w:cs="Arial"/>
                <w:b/>
                <w:bCs/>
                <w:sz w:val="12"/>
                <w:szCs w:val="12"/>
              </w:rPr>
            </w:pPr>
          </w:p>
          <w:p w14:paraId="383F88F2" w14:textId="77777777" w:rsidR="008B4C0C" w:rsidRDefault="008B4C0C" w:rsidP="008B4C0C">
            <w:pPr>
              <w:shd w:val="clear" w:color="auto" w:fill="FFFFFF"/>
              <w:rPr>
                <w:rFonts w:ascii="Arial" w:hAnsi="Arial" w:cs="Arial"/>
                <w:sz w:val="20"/>
                <w:szCs w:val="20"/>
              </w:rPr>
            </w:pPr>
            <w:r w:rsidRPr="002A5D92">
              <w:rPr>
                <w:rFonts w:ascii="Arial" w:hAnsi="Arial" w:cs="Arial"/>
                <w:b/>
                <w:bCs/>
                <w:sz w:val="20"/>
                <w:szCs w:val="20"/>
              </w:rPr>
              <w:t>1943</w:t>
            </w:r>
            <w:r>
              <w:rPr>
                <w:rFonts w:ascii="Arial" w:hAnsi="Arial" w:cs="Arial"/>
                <w:sz w:val="20"/>
                <w:szCs w:val="20"/>
              </w:rPr>
              <w:t xml:space="preserve"> – listed as a hostel for Italian pows.</w:t>
            </w:r>
          </w:p>
          <w:p w14:paraId="78758839" w14:textId="77777777" w:rsidR="008B4C0C" w:rsidRPr="008B4C0C" w:rsidRDefault="008B4C0C" w:rsidP="008B4C0C">
            <w:pPr>
              <w:shd w:val="clear" w:color="auto" w:fill="FFFFFF"/>
              <w:rPr>
                <w:rFonts w:ascii="Arial" w:hAnsi="Arial" w:cs="Arial"/>
                <w:sz w:val="12"/>
                <w:szCs w:val="12"/>
              </w:rPr>
            </w:pPr>
          </w:p>
          <w:p w14:paraId="4FF7EA84" w14:textId="77777777" w:rsidR="008B4C0C" w:rsidRDefault="008B4C0C" w:rsidP="008B4C0C">
            <w:pPr>
              <w:shd w:val="clear" w:color="auto" w:fill="FFFFFF"/>
              <w:rPr>
                <w:rFonts w:ascii="Arial" w:hAnsi="Arial" w:cs="Arial"/>
                <w:sz w:val="20"/>
                <w:szCs w:val="20"/>
              </w:rPr>
            </w:pPr>
            <w:r w:rsidRPr="002A5D92">
              <w:rPr>
                <w:rFonts w:ascii="Arial" w:hAnsi="Arial" w:cs="Arial"/>
                <w:b/>
                <w:bCs/>
                <w:sz w:val="20"/>
                <w:szCs w:val="20"/>
              </w:rPr>
              <w:t>July 1946</w:t>
            </w:r>
            <w:r>
              <w:rPr>
                <w:rFonts w:ascii="Arial" w:hAnsi="Arial" w:cs="Arial"/>
                <w:sz w:val="20"/>
                <w:szCs w:val="20"/>
              </w:rPr>
              <w:t xml:space="preserve"> – hostel for German pows.</w:t>
            </w:r>
          </w:p>
          <w:p w14:paraId="74ECB4DF" w14:textId="77777777" w:rsidR="008B4C0C" w:rsidRPr="008B4C0C" w:rsidRDefault="008B4C0C" w:rsidP="008B4C0C">
            <w:pPr>
              <w:shd w:val="clear" w:color="auto" w:fill="FFFFFF"/>
              <w:rPr>
                <w:rFonts w:ascii="Arial" w:hAnsi="Arial" w:cs="Arial"/>
                <w:sz w:val="12"/>
                <w:szCs w:val="12"/>
              </w:rPr>
            </w:pPr>
          </w:p>
          <w:p w14:paraId="37E3D6EF" w14:textId="77777777" w:rsidR="008B4C0C" w:rsidRDefault="008B4C0C" w:rsidP="008B4C0C">
            <w:pPr>
              <w:shd w:val="clear" w:color="auto" w:fill="FFFFFF"/>
              <w:jc w:val="both"/>
              <w:rPr>
                <w:rFonts w:ascii="Arial" w:hAnsi="Arial" w:cs="Arial"/>
                <w:sz w:val="20"/>
                <w:szCs w:val="20"/>
              </w:rPr>
            </w:pPr>
            <w:r w:rsidRPr="002A5D92">
              <w:rPr>
                <w:rFonts w:ascii="Arial" w:hAnsi="Arial" w:cs="Arial"/>
                <w:b/>
                <w:bCs/>
                <w:sz w:val="20"/>
                <w:szCs w:val="20"/>
              </w:rPr>
              <w:t>July 1946 to October 1947</w:t>
            </w:r>
            <w:r>
              <w:rPr>
                <w:rFonts w:ascii="Arial" w:hAnsi="Arial" w:cs="Arial"/>
                <w:sz w:val="20"/>
                <w:szCs w:val="20"/>
              </w:rPr>
              <w:t xml:space="preserve"> – no entries for this camp in the reports for Camp 75. Possibly linked to another camp, but a comment in October makes it sound as if the camp had been temporarily closed.</w:t>
            </w:r>
          </w:p>
          <w:p w14:paraId="3AB9557B" w14:textId="77777777" w:rsidR="008B4C0C" w:rsidRPr="008B4C0C" w:rsidRDefault="008B4C0C" w:rsidP="008B4C0C">
            <w:pPr>
              <w:shd w:val="clear" w:color="auto" w:fill="FFFFFF"/>
              <w:rPr>
                <w:rFonts w:ascii="Arial" w:hAnsi="Arial" w:cs="Arial"/>
                <w:sz w:val="12"/>
                <w:szCs w:val="12"/>
              </w:rPr>
            </w:pPr>
          </w:p>
          <w:p w14:paraId="73113489" w14:textId="77777777" w:rsidR="008B4C0C" w:rsidRDefault="008B4C0C" w:rsidP="008B4C0C">
            <w:pPr>
              <w:shd w:val="clear" w:color="auto" w:fill="FFFFFF"/>
              <w:jc w:val="both"/>
              <w:rPr>
                <w:rFonts w:ascii="Arial" w:hAnsi="Arial" w:cs="Arial"/>
                <w:sz w:val="20"/>
                <w:szCs w:val="20"/>
              </w:rPr>
            </w:pPr>
            <w:r w:rsidRPr="002A5D92">
              <w:rPr>
                <w:rFonts w:ascii="Arial" w:hAnsi="Arial" w:cs="Arial"/>
                <w:b/>
                <w:bCs/>
                <w:sz w:val="20"/>
                <w:szCs w:val="20"/>
              </w:rPr>
              <w:t>October 1947</w:t>
            </w:r>
            <w:r>
              <w:rPr>
                <w:rFonts w:ascii="Arial" w:hAnsi="Arial" w:cs="Arial"/>
                <w:sz w:val="20"/>
                <w:szCs w:val="20"/>
              </w:rPr>
              <w:t xml:space="preserve"> – Hostel leader; </w:t>
            </w:r>
            <w:proofErr w:type="spellStart"/>
            <w:r>
              <w:rPr>
                <w:rFonts w:ascii="Arial" w:hAnsi="Arial" w:cs="Arial"/>
                <w:sz w:val="20"/>
                <w:szCs w:val="20"/>
              </w:rPr>
              <w:t>Hwm.Mueller</w:t>
            </w:r>
            <w:proofErr w:type="spellEnd"/>
            <w:r>
              <w:rPr>
                <w:rFonts w:ascii="Arial" w:hAnsi="Arial" w:cs="Arial"/>
                <w:sz w:val="20"/>
                <w:szCs w:val="20"/>
              </w:rPr>
              <w:t>, Willi (B-); age 30, “</w:t>
            </w:r>
            <w:r w:rsidRPr="002A5D92">
              <w:rPr>
                <w:rFonts w:ascii="Arial" w:hAnsi="Arial" w:cs="Arial"/>
                <w:i/>
                <w:iCs/>
                <w:sz w:val="20"/>
                <w:szCs w:val="20"/>
              </w:rPr>
              <w:t xml:space="preserve">a Saarlander with no political affinities, is intelligent and alert. He has been C/L since the opening of the hostel only 2 weeks ago. He should prove to be good.” </w:t>
            </w:r>
            <w:r>
              <w:rPr>
                <w:rFonts w:ascii="Arial" w:hAnsi="Arial" w:cs="Arial"/>
                <w:sz w:val="20"/>
                <w:szCs w:val="20"/>
              </w:rPr>
              <w:t>Same HL in November.</w:t>
            </w:r>
          </w:p>
          <w:p w14:paraId="76195856" w14:textId="77777777" w:rsidR="008B4C0C" w:rsidRPr="008B4C0C" w:rsidRDefault="008B4C0C" w:rsidP="008B4C0C">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1160"/>
              <w:gridCol w:w="1041"/>
              <w:gridCol w:w="1041"/>
              <w:gridCol w:w="1042"/>
              <w:gridCol w:w="1041"/>
              <w:gridCol w:w="1042"/>
              <w:gridCol w:w="1041"/>
              <w:gridCol w:w="1041"/>
              <w:gridCol w:w="1042"/>
              <w:gridCol w:w="1041"/>
              <w:gridCol w:w="1042"/>
            </w:tblGrid>
            <w:tr w:rsidR="008B4C0C" w14:paraId="13E8631B" w14:textId="77777777" w:rsidTr="008B4C0C">
              <w:tc>
                <w:tcPr>
                  <w:tcW w:w="1160" w:type="dxa"/>
                  <w:shd w:val="clear" w:color="auto" w:fill="auto"/>
                </w:tcPr>
                <w:p w14:paraId="455EE316" w14:textId="77777777" w:rsidR="008B4C0C" w:rsidRPr="00F433EA" w:rsidRDefault="008B4C0C" w:rsidP="008B4C0C">
                  <w:pPr>
                    <w:jc w:val="both"/>
                    <w:rPr>
                      <w:rFonts w:ascii="Arial" w:hAnsi="Arial" w:cs="Arial"/>
                      <w:color w:val="000000"/>
                      <w:sz w:val="20"/>
                      <w:szCs w:val="20"/>
                    </w:rPr>
                  </w:pPr>
                </w:p>
              </w:tc>
              <w:tc>
                <w:tcPr>
                  <w:tcW w:w="1041" w:type="dxa"/>
                  <w:shd w:val="clear" w:color="auto" w:fill="auto"/>
                </w:tcPr>
                <w:p w14:paraId="643AA8F8" w14:textId="77777777" w:rsidR="008B4C0C" w:rsidRPr="00F433EA" w:rsidRDefault="008B4C0C" w:rsidP="008B4C0C">
                  <w:pPr>
                    <w:jc w:val="center"/>
                    <w:rPr>
                      <w:rFonts w:ascii="Arial" w:hAnsi="Arial" w:cs="Arial"/>
                      <w:color w:val="000000"/>
                      <w:sz w:val="20"/>
                      <w:szCs w:val="20"/>
                    </w:rPr>
                  </w:pPr>
                  <w:r>
                    <w:rPr>
                      <w:rFonts w:ascii="Arial" w:hAnsi="Arial" w:cs="Arial"/>
                      <w:color w:val="000000"/>
                      <w:sz w:val="20"/>
                      <w:szCs w:val="20"/>
                    </w:rPr>
                    <w:t>1942</w:t>
                  </w:r>
                </w:p>
              </w:tc>
              <w:tc>
                <w:tcPr>
                  <w:tcW w:w="1041" w:type="dxa"/>
                </w:tcPr>
                <w:p w14:paraId="3971141A"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1943</w:t>
                  </w:r>
                </w:p>
              </w:tc>
              <w:tc>
                <w:tcPr>
                  <w:tcW w:w="1042" w:type="dxa"/>
                </w:tcPr>
                <w:p w14:paraId="421CF366"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7/46</w:t>
                  </w:r>
                </w:p>
              </w:tc>
              <w:tc>
                <w:tcPr>
                  <w:tcW w:w="1041" w:type="dxa"/>
                </w:tcPr>
                <w:p w14:paraId="6BB2749B"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5/47(1)</w:t>
                  </w:r>
                </w:p>
              </w:tc>
              <w:tc>
                <w:tcPr>
                  <w:tcW w:w="1042" w:type="dxa"/>
                </w:tcPr>
                <w:p w14:paraId="3830555F"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5/47(2)</w:t>
                  </w:r>
                </w:p>
              </w:tc>
              <w:tc>
                <w:tcPr>
                  <w:tcW w:w="1041" w:type="dxa"/>
                </w:tcPr>
                <w:p w14:paraId="3147E91E"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8/47</w:t>
                  </w:r>
                </w:p>
              </w:tc>
              <w:tc>
                <w:tcPr>
                  <w:tcW w:w="1041" w:type="dxa"/>
                </w:tcPr>
                <w:p w14:paraId="2EC6E1F1"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10/47 (1)</w:t>
                  </w:r>
                </w:p>
              </w:tc>
              <w:tc>
                <w:tcPr>
                  <w:tcW w:w="1042" w:type="dxa"/>
                </w:tcPr>
                <w:p w14:paraId="1ED69D50"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10/47 (2)</w:t>
                  </w:r>
                </w:p>
              </w:tc>
              <w:tc>
                <w:tcPr>
                  <w:tcW w:w="1041" w:type="dxa"/>
                </w:tcPr>
                <w:p w14:paraId="2A5DD9D5"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11/47</w:t>
                  </w:r>
                </w:p>
              </w:tc>
              <w:tc>
                <w:tcPr>
                  <w:tcW w:w="1042" w:type="dxa"/>
                </w:tcPr>
                <w:p w14:paraId="6D7A9D10"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12/47</w:t>
                  </w:r>
                </w:p>
              </w:tc>
            </w:tr>
            <w:tr w:rsidR="008B4C0C" w14:paraId="2A015A65" w14:textId="77777777" w:rsidTr="008B4C0C">
              <w:tc>
                <w:tcPr>
                  <w:tcW w:w="1160" w:type="dxa"/>
                  <w:shd w:val="clear" w:color="auto" w:fill="auto"/>
                </w:tcPr>
                <w:p w14:paraId="552EB2B0" w14:textId="77777777" w:rsidR="008B4C0C" w:rsidRDefault="008B4C0C" w:rsidP="008B4C0C">
                  <w:pPr>
                    <w:jc w:val="both"/>
                    <w:rPr>
                      <w:rFonts w:ascii="Arial" w:hAnsi="Arial" w:cs="Arial"/>
                      <w:color w:val="000000"/>
                      <w:sz w:val="20"/>
                      <w:szCs w:val="20"/>
                    </w:rPr>
                  </w:pPr>
                  <w:r>
                    <w:rPr>
                      <w:rFonts w:ascii="Arial" w:hAnsi="Arial" w:cs="Arial"/>
                      <w:color w:val="000000"/>
                      <w:sz w:val="20"/>
                      <w:szCs w:val="20"/>
                    </w:rPr>
                    <w:t>Banchory</w:t>
                  </w:r>
                </w:p>
              </w:tc>
              <w:tc>
                <w:tcPr>
                  <w:tcW w:w="1041" w:type="dxa"/>
                  <w:shd w:val="clear" w:color="auto" w:fill="FFF2CC" w:themeFill="accent4" w:themeFillTint="33"/>
                </w:tcPr>
                <w:p w14:paraId="7B89E665" w14:textId="77777777" w:rsidR="008B4C0C" w:rsidRPr="00F433EA" w:rsidRDefault="008B4C0C" w:rsidP="008B4C0C">
                  <w:pPr>
                    <w:jc w:val="center"/>
                    <w:rPr>
                      <w:rFonts w:ascii="Arial" w:hAnsi="Arial" w:cs="Arial"/>
                      <w:color w:val="000000"/>
                      <w:sz w:val="20"/>
                      <w:szCs w:val="20"/>
                    </w:rPr>
                  </w:pPr>
                </w:p>
              </w:tc>
              <w:tc>
                <w:tcPr>
                  <w:tcW w:w="1041" w:type="dxa"/>
                  <w:shd w:val="clear" w:color="auto" w:fill="E2EFD9" w:themeFill="accent6" w:themeFillTint="33"/>
                </w:tcPr>
                <w:p w14:paraId="7458B66F"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w:t>
                  </w:r>
                </w:p>
              </w:tc>
              <w:tc>
                <w:tcPr>
                  <w:tcW w:w="1042" w:type="dxa"/>
                  <w:shd w:val="clear" w:color="auto" w:fill="E2EFD9" w:themeFill="accent6" w:themeFillTint="33"/>
                </w:tcPr>
                <w:p w14:paraId="0A5BC95F"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69</w:t>
                  </w:r>
                </w:p>
              </w:tc>
              <w:tc>
                <w:tcPr>
                  <w:tcW w:w="1041" w:type="dxa"/>
                  <w:shd w:val="clear" w:color="auto" w:fill="FFF2CC" w:themeFill="accent4" w:themeFillTint="33"/>
                </w:tcPr>
                <w:p w14:paraId="7E48FD87" w14:textId="77777777" w:rsidR="008B4C0C" w:rsidRDefault="008B4C0C" w:rsidP="008B4C0C">
                  <w:pPr>
                    <w:jc w:val="center"/>
                    <w:rPr>
                      <w:rFonts w:ascii="Arial" w:hAnsi="Arial" w:cs="Arial"/>
                      <w:color w:val="000000"/>
                      <w:sz w:val="20"/>
                      <w:szCs w:val="20"/>
                    </w:rPr>
                  </w:pPr>
                </w:p>
              </w:tc>
              <w:tc>
                <w:tcPr>
                  <w:tcW w:w="1042" w:type="dxa"/>
                  <w:shd w:val="clear" w:color="auto" w:fill="FFF2CC" w:themeFill="accent4" w:themeFillTint="33"/>
                </w:tcPr>
                <w:p w14:paraId="513310D7" w14:textId="77777777" w:rsidR="008B4C0C" w:rsidRDefault="008B4C0C" w:rsidP="008B4C0C">
                  <w:pPr>
                    <w:jc w:val="center"/>
                    <w:rPr>
                      <w:rFonts w:ascii="Arial" w:hAnsi="Arial" w:cs="Arial"/>
                      <w:color w:val="000000"/>
                      <w:sz w:val="20"/>
                      <w:szCs w:val="20"/>
                    </w:rPr>
                  </w:pPr>
                </w:p>
              </w:tc>
              <w:tc>
                <w:tcPr>
                  <w:tcW w:w="1041" w:type="dxa"/>
                  <w:shd w:val="clear" w:color="auto" w:fill="FFF2CC" w:themeFill="accent4" w:themeFillTint="33"/>
                </w:tcPr>
                <w:p w14:paraId="2F19D80E" w14:textId="77777777" w:rsidR="008B4C0C" w:rsidRDefault="008B4C0C" w:rsidP="008B4C0C">
                  <w:pPr>
                    <w:jc w:val="center"/>
                    <w:rPr>
                      <w:rFonts w:ascii="Arial" w:hAnsi="Arial" w:cs="Arial"/>
                      <w:color w:val="000000"/>
                      <w:sz w:val="20"/>
                      <w:szCs w:val="20"/>
                    </w:rPr>
                  </w:pPr>
                </w:p>
              </w:tc>
              <w:tc>
                <w:tcPr>
                  <w:tcW w:w="1041" w:type="dxa"/>
                  <w:shd w:val="clear" w:color="auto" w:fill="E2EFD9" w:themeFill="accent6" w:themeFillTint="33"/>
                </w:tcPr>
                <w:p w14:paraId="0D8263A9"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36</w:t>
                  </w:r>
                </w:p>
              </w:tc>
              <w:tc>
                <w:tcPr>
                  <w:tcW w:w="1042" w:type="dxa"/>
                  <w:shd w:val="clear" w:color="auto" w:fill="E2EFD9" w:themeFill="accent6" w:themeFillTint="33"/>
                </w:tcPr>
                <w:p w14:paraId="5E360450"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37</w:t>
                  </w:r>
                </w:p>
              </w:tc>
              <w:tc>
                <w:tcPr>
                  <w:tcW w:w="1041" w:type="dxa"/>
                  <w:shd w:val="clear" w:color="auto" w:fill="E2EFD9" w:themeFill="accent6" w:themeFillTint="33"/>
                </w:tcPr>
                <w:p w14:paraId="59505A8F" w14:textId="77777777" w:rsidR="008B4C0C" w:rsidRDefault="008B4C0C" w:rsidP="008B4C0C">
                  <w:pPr>
                    <w:jc w:val="center"/>
                    <w:rPr>
                      <w:rFonts w:ascii="Arial" w:hAnsi="Arial" w:cs="Arial"/>
                      <w:color w:val="000000"/>
                      <w:sz w:val="20"/>
                      <w:szCs w:val="20"/>
                    </w:rPr>
                  </w:pPr>
                  <w:r>
                    <w:rPr>
                      <w:rFonts w:ascii="Arial" w:hAnsi="Arial" w:cs="Arial"/>
                      <w:color w:val="000000"/>
                      <w:sz w:val="20"/>
                      <w:szCs w:val="20"/>
                    </w:rPr>
                    <w:t>33</w:t>
                  </w:r>
                </w:p>
              </w:tc>
              <w:tc>
                <w:tcPr>
                  <w:tcW w:w="1042" w:type="dxa"/>
                  <w:shd w:val="clear" w:color="auto" w:fill="FFCCCC"/>
                </w:tcPr>
                <w:p w14:paraId="7AAF168F" w14:textId="77777777" w:rsidR="008B4C0C" w:rsidRDefault="008B4C0C" w:rsidP="008B4C0C">
                  <w:pPr>
                    <w:jc w:val="center"/>
                    <w:rPr>
                      <w:rFonts w:ascii="Arial" w:hAnsi="Arial" w:cs="Arial"/>
                      <w:color w:val="000000"/>
                      <w:sz w:val="20"/>
                      <w:szCs w:val="20"/>
                    </w:rPr>
                  </w:pPr>
                </w:p>
              </w:tc>
            </w:tr>
          </w:tbl>
          <w:p w14:paraId="764B133B" w14:textId="77777777" w:rsidR="008B4C0C" w:rsidRDefault="008B4C0C" w:rsidP="00287865">
            <w:pPr>
              <w:rPr>
                <w:rFonts w:ascii="Arial" w:hAnsi="Arial" w:cs="Arial"/>
                <w:b/>
                <w:bCs/>
                <w:sz w:val="20"/>
                <w:szCs w:val="20"/>
              </w:rPr>
            </w:pPr>
          </w:p>
        </w:tc>
        <w:tc>
          <w:tcPr>
            <w:tcW w:w="3588" w:type="dxa"/>
          </w:tcPr>
          <w:p w14:paraId="392DBCC3" w14:textId="6446C883" w:rsidR="008B4C0C" w:rsidRDefault="008B4C0C" w:rsidP="00287865">
            <w:pPr>
              <w:rPr>
                <w:rFonts w:ascii="Arial" w:hAnsi="Arial" w:cs="Arial"/>
                <w:b/>
                <w:bCs/>
                <w:sz w:val="20"/>
                <w:szCs w:val="20"/>
              </w:rPr>
            </w:pPr>
            <w:r>
              <w:rPr>
                <w:rFonts w:ascii="Arial" w:hAnsi="Arial" w:cs="Arial"/>
                <w:b/>
                <w:bCs/>
                <w:noProof/>
                <w:sz w:val="20"/>
                <w:szCs w:val="20"/>
              </w:rPr>
              <w:drawing>
                <wp:inline distT="0" distB="0" distL="0" distR="0" wp14:anchorId="0A872442" wp14:editId="1E704EFB">
                  <wp:extent cx="2141220" cy="1996440"/>
                  <wp:effectExtent l="0" t="0" r="0" b="3810"/>
                  <wp:docPr id="142201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1152" name="Picture 142201152"/>
                          <pic:cNvPicPr/>
                        </pic:nvPicPr>
                        <pic:blipFill>
                          <a:blip r:embed="rId15">
                            <a:extLst>
                              <a:ext uri="{28A0092B-C50C-407E-A947-70E740481C1C}">
                                <a14:useLocalDpi xmlns:a14="http://schemas.microsoft.com/office/drawing/2010/main" val="0"/>
                              </a:ext>
                            </a:extLst>
                          </a:blip>
                          <a:stretch>
                            <a:fillRect/>
                          </a:stretch>
                        </pic:blipFill>
                        <pic:spPr>
                          <a:xfrm>
                            <a:off x="0" y="0"/>
                            <a:ext cx="2141220" cy="1996440"/>
                          </a:xfrm>
                          <a:prstGeom prst="rect">
                            <a:avLst/>
                          </a:prstGeom>
                        </pic:spPr>
                      </pic:pic>
                    </a:graphicData>
                  </a:graphic>
                </wp:inline>
              </w:drawing>
            </w:r>
          </w:p>
        </w:tc>
      </w:tr>
      <w:tr w:rsidR="008B4C0C" w14:paraId="05241EF5" w14:textId="77777777" w:rsidTr="00A55781">
        <w:tc>
          <w:tcPr>
            <w:tcW w:w="11800" w:type="dxa"/>
            <w:vMerge/>
          </w:tcPr>
          <w:p w14:paraId="263FFA55" w14:textId="77777777" w:rsidR="008B4C0C" w:rsidRDefault="008B4C0C" w:rsidP="00287865">
            <w:pPr>
              <w:rPr>
                <w:rFonts w:ascii="Arial" w:hAnsi="Arial" w:cs="Arial"/>
                <w:b/>
                <w:bCs/>
                <w:sz w:val="20"/>
                <w:szCs w:val="20"/>
              </w:rPr>
            </w:pPr>
          </w:p>
        </w:tc>
        <w:tc>
          <w:tcPr>
            <w:tcW w:w="3588" w:type="dxa"/>
          </w:tcPr>
          <w:p w14:paraId="7F734B7E" w14:textId="09A1FE84" w:rsidR="008B4C0C" w:rsidRPr="008B4C0C" w:rsidRDefault="008B4C0C" w:rsidP="008B4C0C">
            <w:pPr>
              <w:jc w:val="center"/>
              <w:rPr>
                <w:rFonts w:ascii="Arial" w:hAnsi="Arial" w:cs="Arial"/>
                <w:sz w:val="20"/>
                <w:szCs w:val="20"/>
              </w:rPr>
            </w:pPr>
            <w:r w:rsidRPr="008B4C0C">
              <w:rPr>
                <w:rFonts w:ascii="Arial" w:hAnsi="Arial" w:cs="Arial"/>
                <w:sz w:val="20"/>
                <w:szCs w:val="20"/>
              </w:rPr>
              <w:t>Ordnance Survey 1959</w:t>
            </w:r>
          </w:p>
        </w:tc>
      </w:tr>
    </w:tbl>
    <w:p w14:paraId="6B0FE756" w14:textId="5C2ACA19" w:rsidR="00032AAC" w:rsidRDefault="00032AAC" w:rsidP="00287865">
      <w:pPr>
        <w:shd w:val="clear" w:color="auto" w:fill="FFFFFF"/>
        <w:rPr>
          <w:rFonts w:ascii="Arial" w:hAnsi="Arial" w:cs="Arial"/>
          <w:sz w:val="20"/>
          <w:szCs w:val="20"/>
        </w:rPr>
      </w:pPr>
    </w:p>
    <w:p w14:paraId="6A3934BC" w14:textId="2C1BF421" w:rsidR="0049695F" w:rsidRDefault="0049695F" w:rsidP="00287865">
      <w:pPr>
        <w:shd w:val="clear" w:color="auto" w:fill="FFFFFF"/>
        <w:rPr>
          <w:rFonts w:ascii="Arial" w:hAnsi="Arial" w:cs="Arial"/>
          <w:sz w:val="20"/>
          <w:szCs w:val="20"/>
        </w:rPr>
      </w:pPr>
    </w:p>
    <w:p w14:paraId="0B33A256" w14:textId="77777777" w:rsidR="00FA53E4" w:rsidRDefault="00FA53E4" w:rsidP="00287865">
      <w:pPr>
        <w:shd w:val="clear" w:color="auto" w:fill="FFFFFF"/>
        <w:rPr>
          <w:rFonts w:ascii="Arial" w:hAnsi="Arial" w:cs="Arial"/>
          <w:sz w:val="20"/>
          <w:szCs w:val="20"/>
        </w:rPr>
      </w:pPr>
    </w:p>
    <w:p w14:paraId="7FAC410E" w14:textId="19051841" w:rsidR="0049695F" w:rsidRPr="0049695F" w:rsidRDefault="0049695F" w:rsidP="00287865">
      <w:pPr>
        <w:shd w:val="clear" w:color="auto" w:fill="FFFFFF"/>
        <w:rPr>
          <w:rFonts w:ascii="Arial" w:hAnsi="Arial" w:cs="Arial"/>
          <w:b/>
          <w:bCs/>
          <w:sz w:val="20"/>
          <w:szCs w:val="20"/>
        </w:rPr>
      </w:pPr>
      <w:r w:rsidRPr="0049695F">
        <w:rPr>
          <w:rFonts w:ascii="Arial" w:hAnsi="Arial" w:cs="Arial"/>
          <w:b/>
          <w:bCs/>
          <w:sz w:val="20"/>
          <w:szCs w:val="20"/>
        </w:rPr>
        <w:t>Edzell</w:t>
      </w:r>
    </w:p>
    <w:p w14:paraId="7380379F" w14:textId="7EEE6166" w:rsidR="0049695F" w:rsidRPr="00FA53E4" w:rsidRDefault="0049695F" w:rsidP="00287865">
      <w:pPr>
        <w:shd w:val="clear" w:color="auto" w:fill="FFFFFF"/>
        <w:rPr>
          <w:rFonts w:ascii="Arial" w:hAnsi="Arial" w:cs="Arial"/>
          <w:sz w:val="12"/>
          <w:szCs w:val="12"/>
        </w:rPr>
      </w:pPr>
    </w:p>
    <w:p w14:paraId="1A1B8AFB" w14:textId="2CA36097" w:rsidR="00AF4DEC" w:rsidRDefault="00AF4DEC" w:rsidP="00287865">
      <w:pPr>
        <w:shd w:val="clear" w:color="auto" w:fill="FFFFFF"/>
        <w:rPr>
          <w:rFonts w:ascii="Arial" w:hAnsi="Arial" w:cs="Arial"/>
          <w:sz w:val="20"/>
          <w:szCs w:val="20"/>
        </w:rPr>
      </w:pPr>
      <w:r>
        <w:rPr>
          <w:rFonts w:ascii="Arial" w:hAnsi="Arial" w:cs="Arial"/>
          <w:sz w:val="20"/>
          <w:szCs w:val="20"/>
        </w:rPr>
        <w:t>Probably linked to another camp prior to October 1947.</w:t>
      </w:r>
    </w:p>
    <w:p w14:paraId="1D197D66" w14:textId="77777777" w:rsidR="00AF4DEC" w:rsidRPr="00FA53E4" w:rsidRDefault="00AF4DEC" w:rsidP="00287865">
      <w:pPr>
        <w:shd w:val="clear" w:color="auto" w:fill="FFFFFF"/>
        <w:rPr>
          <w:rFonts w:ascii="Arial" w:hAnsi="Arial" w:cs="Arial"/>
          <w:sz w:val="12"/>
          <w:szCs w:val="12"/>
        </w:rPr>
      </w:pPr>
    </w:p>
    <w:p w14:paraId="0B4F9727" w14:textId="263A7B92" w:rsidR="0049695F" w:rsidRDefault="0049695F" w:rsidP="0049695F">
      <w:pPr>
        <w:shd w:val="clear" w:color="auto" w:fill="FFFFFF"/>
        <w:rPr>
          <w:rFonts w:ascii="Arial" w:hAnsi="Arial" w:cs="Arial"/>
          <w:sz w:val="20"/>
          <w:szCs w:val="20"/>
        </w:rPr>
      </w:pPr>
      <w:r w:rsidRPr="00133411">
        <w:rPr>
          <w:rFonts w:ascii="Arial" w:hAnsi="Arial" w:cs="Arial"/>
          <w:b/>
          <w:bCs/>
          <w:sz w:val="20"/>
          <w:szCs w:val="20"/>
        </w:rPr>
        <w:t>October 1947</w:t>
      </w:r>
      <w:r>
        <w:rPr>
          <w:rFonts w:ascii="Arial" w:hAnsi="Arial" w:cs="Arial"/>
          <w:sz w:val="20"/>
          <w:szCs w:val="20"/>
        </w:rPr>
        <w:t xml:space="preserve"> – Hostel leader; Kadet Dorn, Bernhard (B-)</w:t>
      </w:r>
      <w:r w:rsidR="0001703E">
        <w:rPr>
          <w:rFonts w:ascii="Arial" w:hAnsi="Arial" w:cs="Arial"/>
          <w:sz w:val="20"/>
          <w:szCs w:val="20"/>
        </w:rPr>
        <w:t>; age 35; “</w:t>
      </w:r>
      <w:r w:rsidR="0001703E" w:rsidRPr="00AF4DEC">
        <w:rPr>
          <w:rFonts w:ascii="Arial" w:hAnsi="Arial" w:cs="Arial"/>
          <w:i/>
          <w:iCs/>
          <w:sz w:val="20"/>
          <w:szCs w:val="20"/>
        </w:rPr>
        <w:t>a school teacher is undoubtedly the best Camp leader. I shall arrange for his removal to a larger hostel at the earliest possible opportunity.”</w:t>
      </w:r>
      <w:r w:rsidR="00865276">
        <w:rPr>
          <w:rFonts w:ascii="Arial" w:hAnsi="Arial" w:cs="Arial"/>
          <w:sz w:val="20"/>
          <w:szCs w:val="20"/>
        </w:rPr>
        <w:t xml:space="preserve"> Classes were held in a hut with no heating.</w:t>
      </w:r>
      <w:r w:rsidR="00C10518">
        <w:rPr>
          <w:rFonts w:ascii="Arial" w:hAnsi="Arial" w:cs="Arial"/>
          <w:sz w:val="20"/>
          <w:szCs w:val="20"/>
        </w:rPr>
        <w:t xml:space="preserve"> Same HL </w:t>
      </w:r>
      <w:r w:rsidR="00AF4DEC">
        <w:rPr>
          <w:rFonts w:ascii="Arial" w:hAnsi="Arial" w:cs="Arial"/>
          <w:sz w:val="20"/>
          <w:szCs w:val="20"/>
        </w:rPr>
        <w:t xml:space="preserve">in </w:t>
      </w:r>
      <w:r w:rsidR="00C10518">
        <w:rPr>
          <w:rFonts w:ascii="Arial" w:hAnsi="Arial" w:cs="Arial"/>
          <w:sz w:val="20"/>
          <w:szCs w:val="20"/>
        </w:rPr>
        <w:t>November</w:t>
      </w:r>
      <w:r w:rsidR="00AF4DEC">
        <w:rPr>
          <w:rFonts w:ascii="Arial" w:hAnsi="Arial" w:cs="Arial"/>
          <w:sz w:val="20"/>
          <w:szCs w:val="20"/>
        </w:rPr>
        <w:t>.</w:t>
      </w:r>
    </w:p>
    <w:p w14:paraId="505009B8" w14:textId="2991C863" w:rsidR="0049695F" w:rsidRPr="00FA53E4" w:rsidRDefault="0049695F" w:rsidP="00287865">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3183129B" w14:textId="77777777" w:rsidTr="00032AAC">
        <w:tc>
          <w:tcPr>
            <w:tcW w:w="2226" w:type="dxa"/>
            <w:shd w:val="clear" w:color="auto" w:fill="auto"/>
          </w:tcPr>
          <w:p w14:paraId="53254DAF"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59221A46"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0C56D842"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7AB313D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430E3F2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149ABA9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0EF484B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5593A51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1C302F15"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7F8AEB0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0F685B4B"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032AAC" w14:paraId="7E6EDB33" w14:textId="77777777" w:rsidTr="00032AAC">
        <w:tc>
          <w:tcPr>
            <w:tcW w:w="2226" w:type="dxa"/>
            <w:shd w:val="clear" w:color="auto" w:fill="auto"/>
          </w:tcPr>
          <w:p w14:paraId="058DDE9B" w14:textId="77777777" w:rsidR="00032AAC" w:rsidRDefault="00032AAC" w:rsidP="00FC041D">
            <w:pPr>
              <w:jc w:val="both"/>
              <w:rPr>
                <w:rFonts w:ascii="Arial" w:hAnsi="Arial" w:cs="Arial"/>
                <w:color w:val="000000"/>
                <w:sz w:val="20"/>
                <w:szCs w:val="20"/>
              </w:rPr>
            </w:pPr>
            <w:r>
              <w:rPr>
                <w:rFonts w:ascii="Arial" w:hAnsi="Arial" w:cs="Arial"/>
                <w:color w:val="000000"/>
                <w:sz w:val="20"/>
                <w:szCs w:val="20"/>
              </w:rPr>
              <w:t>Edzell</w:t>
            </w:r>
          </w:p>
        </w:tc>
        <w:tc>
          <w:tcPr>
            <w:tcW w:w="1339" w:type="dxa"/>
            <w:shd w:val="clear" w:color="auto" w:fill="FFCCCC"/>
          </w:tcPr>
          <w:p w14:paraId="2EA186AC" w14:textId="77777777" w:rsidR="00032AAC" w:rsidRPr="00F433EA" w:rsidRDefault="00032AAC" w:rsidP="00FC041D">
            <w:pPr>
              <w:jc w:val="center"/>
              <w:rPr>
                <w:rFonts w:ascii="Arial" w:hAnsi="Arial" w:cs="Arial"/>
                <w:color w:val="000000"/>
                <w:sz w:val="20"/>
                <w:szCs w:val="20"/>
              </w:rPr>
            </w:pPr>
          </w:p>
        </w:tc>
        <w:tc>
          <w:tcPr>
            <w:tcW w:w="1142" w:type="dxa"/>
            <w:shd w:val="clear" w:color="auto" w:fill="FFF2CC" w:themeFill="accent4" w:themeFillTint="33"/>
          </w:tcPr>
          <w:p w14:paraId="05B84E54" w14:textId="77777777" w:rsidR="00032AAC" w:rsidRDefault="00032AAC" w:rsidP="00FC041D">
            <w:pPr>
              <w:jc w:val="center"/>
              <w:rPr>
                <w:rFonts w:ascii="Arial" w:hAnsi="Arial" w:cs="Arial"/>
                <w:color w:val="000000"/>
                <w:sz w:val="20"/>
                <w:szCs w:val="20"/>
              </w:rPr>
            </w:pPr>
          </w:p>
        </w:tc>
        <w:tc>
          <w:tcPr>
            <w:tcW w:w="1533" w:type="dxa"/>
            <w:shd w:val="clear" w:color="auto" w:fill="FFF2CC" w:themeFill="accent4" w:themeFillTint="33"/>
          </w:tcPr>
          <w:p w14:paraId="0AA197D4" w14:textId="77777777" w:rsidR="00032AAC" w:rsidRDefault="00032AAC" w:rsidP="00FC041D">
            <w:pPr>
              <w:jc w:val="center"/>
              <w:rPr>
                <w:rFonts w:ascii="Arial" w:hAnsi="Arial" w:cs="Arial"/>
                <w:color w:val="000000"/>
                <w:sz w:val="20"/>
                <w:szCs w:val="20"/>
              </w:rPr>
            </w:pPr>
          </w:p>
        </w:tc>
        <w:tc>
          <w:tcPr>
            <w:tcW w:w="1074" w:type="dxa"/>
            <w:shd w:val="clear" w:color="auto" w:fill="FFF2CC" w:themeFill="accent4" w:themeFillTint="33"/>
          </w:tcPr>
          <w:p w14:paraId="744A530A" w14:textId="77777777" w:rsidR="00032AAC" w:rsidRDefault="00032AAC" w:rsidP="00FC041D">
            <w:pPr>
              <w:jc w:val="center"/>
              <w:rPr>
                <w:rFonts w:ascii="Arial" w:hAnsi="Arial" w:cs="Arial"/>
                <w:color w:val="000000"/>
                <w:sz w:val="20"/>
                <w:szCs w:val="20"/>
              </w:rPr>
            </w:pPr>
          </w:p>
        </w:tc>
        <w:tc>
          <w:tcPr>
            <w:tcW w:w="1136" w:type="dxa"/>
            <w:shd w:val="clear" w:color="auto" w:fill="FFF2CC" w:themeFill="accent4" w:themeFillTint="33"/>
          </w:tcPr>
          <w:p w14:paraId="62609B38" w14:textId="77777777" w:rsidR="00032AAC" w:rsidRDefault="00032AAC" w:rsidP="00FC041D">
            <w:pPr>
              <w:jc w:val="center"/>
              <w:rPr>
                <w:rFonts w:ascii="Arial" w:hAnsi="Arial" w:cs="Arial"/>
                <w:color w:val="000000"/>
                <w:sz w:val="20"/>
                <w:szCs w:val="20"/>
              </w:rPr>
            </w:pPr>
          </w:p>
        </w:tc>
        <w:tc>
          <w:tcPr>
            <w:tcW w:w="1313" w:type="dxa"/>
            <w:shd w:val="clear" w:color="auto" w:fill="FFF2CC" w:themeFill="accent4" w:themeFillTint="33"/>
          </w:tcPr>
          <w:p w14:paraId="2F2FA576" w14:textId="77777777" w:rsidR="00032AAC" w:rsidRDefault="00032AAC" w:rsidP="00FC041D">
            <w:pPr>
              <w:jc w:val="center"/>
              <w:rPr>
                <w:rFonts w:ascii="Arial" w:hAnsi="Arial" w:cs="Arial"/>
                <w:color w:val="000000"/>
                <w:sz w:val="20"/>
                <w:szCs w:val="20"/>
              </w:rPr>
            </w:pPr>
          </w:p>
        </w:tc>
        <w:tc>
          <w:tcPr>
            <w:tcW w:w="1313" w:type="dxa"/>
            <w:shd w:val="clear" w:color="auto" w:fill="E2EFD9" w:themeFill="accent6" w:themeFillTint="33"/>
          </w:tcPr>
          <w:p w14:paraId="51EB6BD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120</w:t>
            </w:r>
          </w:p>
        </w:tc>
        <w:tc>
          <w:tcPr>
            <w:tcW w:w="1314" w:type="dxa"/>
            <w:shd w:val="clear" w:color="auto" w:fill="E2EFD9" w:themeFill="accent6" w:themeFillTint="33"/>
          </w:tcPr>
          <w:p w14:paraId="4F951E5A"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133</w:t>
            </w:r>
          </w:p>
        </w:tc>
        <w:tc>
          <w:tcPr>
            <w:tcW w:w="1499" w:type="dxa"/>
            <w:shd w:val="clear" w:color="auto" w:fill="E2EFD9" w:themeFill="accent6" w:themeFillTint="33"/>
          </w:tcPr>
          <w:p w14:paraId="26BA3737"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108</w:t>
            </w:r>
          </w:p>
        </w:tc>
        <w:tc>
          <w:tcPr>
            <w:tcW w:w="1499" w:type="dxa"/>
            <w:shd w:val="clear" w:color="auto" w:fill="FFCCCC"/>
          </w:tcPr>
          <w:p w14:paraId="50E50E9F" w14:textId="77777777" w:rsidR="00032AAC" w:rsidRDefault="00032AAC" w:rsidP="00FC041D">
            <w:pPr>
              <w:jc w:val="center"/>
              <w:rPr>
                <w:rFonts w:ascii="Arial" w:hAnsi="Arial" w:cs="Arial"/>
                <w:color w:val="000000"/>
                <w:sz w:val="20"/>
                <w:szCs w:val="20"/>
              </w:rPr>
            </w:pPr>
          </w:p>
        </w:tc>
      </w:tr>
    </w:tbl>
    <w:p w14:paraId="58C1510F" w14:textId="7DDC33E0" w:rsidR="0049695F" w:rsidRDefault="0049695F" w:rsidP="00287865">
      <w:pPr>
        <w:shd w:val="clear" w:color="auto" w:fill="FFFFFF"/>
        <w:rPr>
          <w:rFonts w:ascii="Arial" w:hAnsi="Arial" w:cs="Arial"/>
          <w:sz w:val="20"/>
          <w:szCs w:val="20"/>
        </w:rPr>
      </w:pPr>
    </w:p>
    <w:p w14:paraId="03BF1E6D" w14:textId="55FEED6D" w:rsidR="00032AAC" w:rsidRDefault="00032AAC" w:rsidP="00287865">
      <w:pPr>
        <w:shd w:val="clear" w:color="auto" w:fill="FFFFFF"/>
        <w:rPr>
          <w:rFonts w:ascii="Arial" w:hAnsi="Arial" w:cs="Arial"/>
          <w:sz w:val="20"/>
          <w:szCs w:val="20"/>
        </w:rPr>
      </w:pPr>
    </w:p>
    <w:p w14:paraId="071B7D2F" w14:textId="77777777" w:rsidR="00FA53E4" w:rsidRDefault="00FA53E4" w:rsidP="00287865">
      <w:pPr>
        <w:shd w:val="clear" w:color="auto" w:fill="FFFFFF"/>
        <w:rPr>
          <w:rFonts w:ascii="Arial" w:hAnsi="Arial" w:cs="Arial"/>
          <w:sz w:val="20"/>
          <w:szCs w:val="20"/>
        </w:rPr>
      </w:pPr>
    </w:p>
    <w:p w14:paraId="70B53A18" w14:textId="62127B00" w:rsidR="00C94A6D" w:rsidRDefault="00C94A6D" w:rsidP="00FA53E4">
      <w:pPr>
        <w:spacing w:line="259" w:lineRule="auto"/>
        <w:rPr>
          <w:rFonts w:ascii="Arial" w:hAnsi="Arial" w:cs="Arial"/>
          <w:b/>
          <w:bCs/>
          <w:sz w:val="20"/>
          <w:szCs w:val="20"/>
        </w:rPr>
      </w:pPr>
      <w:r w:rsidRPr="00C94A6D">
        <w:rPr>
          <w:rFonts w:ascii="Arial" w:hAnsi="Arial" w:cs="Arial"/>
          <w:b/>
          <w:bCs/>
          <w:sz w:val="20"/>
          <w:szCs w:val="20"/>
        </w:rPr>
        <w:t>Kinnell</w:t>
      </w:r>
      <w:r w:rsidR="00FA53E4">
        <w:rPr>
          <w:rFonts w:ascii="Arial" w:hAnsi="Arial" w:cs="Arial"/>
          <w:b/>
          <w:bCs/>
          <w:sz w:val="20"/>
          <w:szCs w:val="20"/>
        </w:rPr>
        <w:t xml:space="preserve">. </w:t>
      </w:r>
      <w:r w:rsidR="00FA53E4" w:rsidRPr="00FA53E4">
        <w:rPr>
          <w:rFonts w:ascii="Arial" w:hAnsi="Arial" w:cs="Arial"/>
          <w:sz w:val="20"/>
          <w:szCs w:val="20"/>
        </w:rPr>
        <w:t>Previously Camp 275.</w:t>
      </w:r>
    </w:p>
    <w:p w14:paraId="5B5A8CDF" w14:textId="77777777" w:rsidR="00FA53E4" w:rsidRPr="00FA53E4" w:rsidRDefault="00FA53E4" w:rsidP="00FA53E4">
      <w:pPr>
        <w:spacing w:line="259" w:lineRule="auto"/>
        <w:rPr>
          <w:rFonts w:ascii="Arial" w:hAnsi="Arial" w:cs="Arial"/>
          <w:sz w:val="12"/>
          <w:szCs w:val="12"/>
        </w:rPr>
      </w:pPr>
    </w:p>
    <w:p w14:paraId="334E551F" w14:textId="2E2397AE" w:rsidR="00C94A6D" w:rsidRDefault="00C94A6D" w:rsidP="00C94A6D">
      <w:pPr>
        <w:shd w:val="clear" w:color="auto" w:fill="FFFFFF"/>
        <w:jc w:val="both"/>
        <w:rPr>
          <w:rFonts w:ascii="Arial" w:hAnsi="Arial" w:cs="Arial"/>
          <w:bCs/>
          <w:sz w:val="20"/>
          <w:szCs w:val="20"/>
        </w:rPr>
      </w:pPr>
      <w:r w:rsidRPr="00EE13DE">
        <w:rPr>
          <w:rFonts w:ascii="Arial" w:hAnsi="Arial" w:cs="Arial"/>
          <w:b/>
          <w:sz w:val="20"/>
          <w:szCs w:val="20"/>
        </w:rPr>
        <w:t>31 January 1947</w:t>
      </w:r>
      <w:r>
        <w:rPr>
          <w:rFonts w:ascii="Arial" w:hAnsi="Arial" w:cs="Arial"/>
          <w:bCs/>
          <w:sz w:val="20"/>
          <w:szCs w:val="20"/>
        </w:rPr>
        <w:t xml:space="preserve"> – Kinnell Camp 275 disbanded as a unit and the site became a hostel for </w:t>
      </w:r>
      <w:proofErr w:type="spellStart"/>
      <w:r w:rsidRPr="007C5C03">
        <w:rPr>
          <w:rFonts w:ascii="Arial" w:hAnsi="Arial" w:cs="Arial"/>
          <w:bCs/>
          <w:color w:val="000000"/>
          <w:sz w:val="20"/>
          <w:szCs w:val="20"/>
        </w:rPr>
        <w:t>North</w:t>
      </w:r>
      <w:r w:rsidR="00AF4DEC">
        <w:rPr>
          <w:rFonts w:ascii="Arial" w:hAnsi="Arial" w:cs="Arial"/>
          <w:bCs/>
          <w:color w:val="000000"/>
          <w:sz w:val="20"/>
          <w:szCs w:val="20"/>
        </w:rPr>
        <w:t>h</w:t>
      </w:r>
      <w:r w:rsidRPr="007C5C03">
        <w:rPr>
          <w:rFonts w:ascii="Arial" w:hAnsi="Arial" w:cs="Arial"/>
          <w:bCs/>
          <w:color w:val="000000"/>
          <w:sz w:val="20"/>
          <w:szCs w:val="20"/>
        </w:rPr>
        <w:t>ill</w:t>
      </w:r>
      <w:proofErr w:type="spellEnd"/>
      <w:r>
        <w:rPr>
          <w:rFonts w:ascii="Arial" w:hAnsi="Arial" w:cs="Arial"/>
          <w:bCs/>
          <w:sz w:val="20"/>
          <w:szCs w:val="20"/>
        </w:rPr>
        <w:t>.</w:t>
      </w:r>
    </w:p>
    <w:p w14:paraId="1551C862" w14:textId="21B4D2AD" w:rsidR="006C76B9" w:rsidRPr="00FA53E4" w:rsidRDefault="006C76B9" w:rsidP="00C94A6D">
      <w:pPr>
        <w:shd w:val="clear" w:color="auto" w:fill="FFFFFF"/>
        <w:jc w:val="both"/>
        <w:rPr>
          <w:rFonts w:ascii="Arial" w:hAnsi="Arial" w:cs="Arial"/>
          <w:bCs/>
          <w:sz w:val="12"/>
          <w:szCs w:val="12"/>
        </w:rPr>
      </w:pPr>
    </w:p>
    <w:p w14:paraId="31030AEB" w14:textId="64D3A0F1" w:rsidR="006C76B9" w:rsidRDefault="006C76B9" w:rsidP="00C94A6D">
      <w:pPr>
        <w:shd w:val="clear" w:color="auto" w:fill="FFFFFF"/>
        <w:jc w:val="both"/>
        <w:rPr>
          <w:rFonts w:ascii="Arial" w:hAnsi="Arial" w:cs="Arial"/>
          <w:bCs/>
          <w:sz w:val="20"/>
          <w:szCs w:val="20"/>
        </w:rPr>
      </w:pPr>
      <w:r w:rsidRPr="00AF4DEC">
        <w:rPr>
          <w:rFonts w:ascii="Arial" w:hAnsi="Arial" w:cs="Arial"/>
          <w:b/>
          <w:sz w:val="20"/>
          <w:szCs w:val="20"/>
        </w:rPr>
        <w:t>May 1947</w:t>
      </w:r>
      <w:r>
        <w:rPr>
          <w:rFonts w:ascii="Arial" w:hAnsi="Arial" w:cs="Arial"/>
          <w:bCs/>
          <w:sz w:val="20"/>
          <w:szCs w:val="20"/>
        </w:rPr>
        <w:t xml:space="preserve"> – Hostel leader </w:t>
      </w:r>
      <w:proofErr w:type="spellStart"/>
      <w:r>
        <w:rPr>
          <w:rFonts w:ascii="Arial" w:hAnsi="Arial" w:cs="Arial"/>
          <w:bCs/>
          <w:sz w:val="20"/>
          <w:szCs w:val="20"/>
        </w:rPr>
        <w:t>Ofw.Leinart</w:t>
      </w:r>
      <w:proofErr w:type="spellEnd"/>
      <w:r>
        <w:rPr>
          <w:rFonts w:ascii="Arial" w:hAnsi="Arial" w:cs="Arial"/>
          <w:bCs/>
          <w:sz w:val="20"/>
          <w:szCs w:val="20"/>
        </w:rPr>
        <w:t xml:space="preserve"> (B+)</w:t>
      </w:r>
      <w:r w:rsidR="00EC181B">
        <w:rPr>
          <w:rFonts w:ascii="Arial" w:hAnsi="Arial" w:cs="Arial"/>
          <w:bCs/>
          <w:sz w:val="20"/>
          <w:szCs w:val="20"/>
        </w:rPr>
        <w:t xml:space="preserve">. </w:t>
      </w:r>
      <w:r w:rsidR="00192FF8">
        <w:rPr>
          <w:rFonts w:ascii="Arial" w:hAnsi="Arial" w:cs="Arial"/>
          <w:bCs/>
          <w:sz w:val="20"/>
          <w:szCs w:val="20"/>
        </w:rPr>
        <w:t>Described as “</w:t>
      </w:r>
      <w:r w:rsidR="00192FF8" w:rsidRPr="00AF4DEC">
        <w:rPr>
          <w:rFonts w:ascii="Arial" w:hAnsi="Arial" w:cs="Arial"/>
          <w:bCs/>
          <w:i/>
          <w:iCs/>
          <w:sz w:val="20"/>
          <w:szCs w:val="20"/>
        </w:rPr>
        <w:t>young but intelligent</w:t>
      </w:r>
      <w:r w:rsidR="00FA53E4">
        <w:rPr>
          <w:rFonts w:ascii="Arial" w:hAnsi="Arial" w:cs="Arial"/>
          <w:bCs/>
          <w:i/>
          <w:iCs/>
          <w:sz w:val="20"/>
          <w:szCs w:val="20"/>
        </w:rPr>
        <w:t>.</w:t>
      </w:r>
      <w:r w:rsidR="00192FF8">
        <w:rPr>
          <w:rFonts w:ascii="Arial" w:hAnsi="Arial" w:cs="Arial"/>
          <w:bCs/>
          <w:sz w:val="20"/>
          <w:szCs w:val="20"/>
        </w:rPr>
        <w:t>” He was developing re-education activities and was recommended to attend the special training course at Wilton Park. Morale overall was described as ‘fair</w:t>
      </w:r>
      <w:r w:rsidR="00FA53E4">
        <w:rPr>
          <w:rFonts w:ascii="Arial" w:hAnsi="Arial" w:cs="Arial"/>
          <w:bCs/>
          <w:sz w:val="20"/>
          <w:szCs w:val="20"/>
        </w:rPr>
        <w:t>.</w:t>
      </w:r>
      <w:r w:rsidR="00192FF8">
        <w:rPr>
          <w:rFonts w:ascii="Arial" w:hAnsi="Arial" w:cs="Arial"/>
          <w:bCs/>
          <w:sz w:val="20"/>
          <w:szCs w:val="20"/>
        </w:rPr>
        <w:t>’</w:t>
      </w:r>
    </w:p>
    <w:p w14:paraId="65247362" w14:textId="426B5157" w:rsidR="00CA6465" w:rsidRPr="00FA53E4" w:rsidRDefault="00CA6465" w:rsidP="00C94A6D">
      <w:pPr>
        <w:shd w:val="clear" w:color="auto" w:fill="FFFFFF"/>
        <w:jc w:val="both"/>
        <w:rPr>
          <w:rFonts w:ascii="Arial" w:hAnsi="Arial" w:cs="Arial"/>
          <w:bCs/>
          <w:sz w:val="12"/>
          <w:szCs w:val="12"/>
        </w:rPr>
      </w:pPr>
    </w:p>
    <w:p w14:paraId="2A1C4F2C" w14:textId="33630C03" w:rsidR="00CA6465" w:rsidRDefault="00CA6465" w:rsidP="00C94A6D">
      <w:pPr>
        <w:shd w:val="clear" w:color="auto" w:fill="FFFFFF"/>
        <w:jc w:val="both"/>
        <w:rPr>
          <w:rFonts w:ascii="Arial" w:hAnsi="Arial" w:cs="Arial"/>
          <w:bCs/>
          <w:sz w:val="20"/>
          <w:szCs w:val="20"/>
        </w:rPr>
      </w:pPr>
      <w:r w:rsidRPr="00AF4DEC">
        <w:rPr>
          <w:rFonts w:ascii="Arial" w:hAnsi="Arial" w:cs="Arial"/>
          <w:b/>
          <w:sz w:val="20"/>
          <w:szCs w:val="20"/>
        </w:rPr>
        <w:t xml:space="preserve">May </w:t>
      </w:r>
      <w:r w:rsidR="00483D89" w:rsidRPr="00AF4DEC">
        <w:rPr>
          <w:rFonts w:ascii="Arial" w:hAnsi="Arial" w:cs="Arial"/>
          <w:b/>
          <w:sz w:val="20"/>
          <w:szCs w:val="20"/>
        </w:rPr>
        <w:t>1947</w:t>
      </w:r>
      <w:r w:rsidR="00483D89">
        <w:rPr>
          <w:rFonts w:ascii="Arial" w:hAnsi="Arial" w:cs="Arial"/>
          <w:bCs/>
          <w:sz w:val="20"/>
          <w:szCs w:val="20"/>
        </w:rPr>
        <w:t xml:space="preserve"> </w:t>
      </w:r>
      <w:r>
        <w:rPr>
          <w:rFonts w:ascii="Arial" w:hAnsi="Arial" w:cs="Arial"/>
          <w:bCs/>
          <w:sz w:val="20"/>
          <w:szCs w:val="20"/>
        </w:rPr>
        <w:t>- Large intake of additional pows.</w:t>
      </w:r>
    </w:p>
    <w:p w14:paraId="79D09944" w14:textId="6E19DDBD" w:rsidR="00483D89" w:rsidRPr="00FA53E4" w:rsidRDefault="00483D89" w:rsidP="00C94A6D">
      <w:pPr>
        <w:shd w:val="clear" w:color="auto" w:fill="FFFFFF"/>
        <w:jc w:val="both"/>
        <w:rPr>
          <w:rFonts w:ascii="Arial" w:hAnsi="Arial" w:cs="Arial"/>
          <w:bCs/>
          <w:sz w:val="12"/>
          <w:szCs w:val="12"/>
        </w:rPr>
      </w:pPr>
    </w:p>
    <w:p w14:paraId="715C90C5" w14:textId="3915DB51" w:rsidR="00483D89" w:rsidRDefault="00483D89" w:rsidP="00C94A6D">
      <w:pPr>
        <w:shd w:val="clear" w:color="auto" w:fill="FFFFFF"/>
        <w:jc w:val="both"/>
        <w:rPr>
          <w:rFonts w:ascii="Arial" w:hAnsi="Arial" w:cs="Arial"/>
          <w:bCs/>
          <w:sz w:val="20"/>
          <w:szCs w:val="20"/>
        </w:rPr>
      </w:pPr>
      <w:r w:rsidRPr="00AF4DEC">
        <w:rPr>
          <w:rFonts w:ascii="Arial" w:hAnsi="Arial" w:cs="Arial"/>
          <w:b/>
          <w:sz w:val="20"/>
          <w:szCs w:val="20"/>
        </w:rPr>
        <w:t>August 1947</w:t>
      </w:r>
      <w:r>
        <w:rPr>
          <w:rFonts w:ascii="Arial" w:hAnsi="Arial" w:cs="Arial"/>
          <w:bCs/>
          <w:sz w:val="20"/>
          <w:szCs w:val="20"/>
        </w:rPr>
        <w:t xml:space="preserve"> – Hostel leader </w:t>
      </w:r>
      <w:proofErr w:type="spellStart"/>
      <w:r>
        <w:rPr>
          <w:rFonts w:ascii="Arial" w:hAnsi="Arial" w:cs="Arial"/>
          <w:bCs/>
          <w:sz w:val="20"/>
          <w:szCs w:val="20"/>
        </w:rPr>
        <w:t>Steibach</w:t>
      </w:r>
      <w:proofErr w:type="spellEnd"/>
      <w:r>
        <w:rPr>
          <w:rFonts w:ascii="Arial" w:hAnsi="Arial" w:cs="Arial"/>
          <w:bCs/>
          <w:sz w:val="20"/>
          <w:szCs w:val="20"/>
        </w:rPr>
        <w:t xml:space="preserve"> (B)</w:t>
      </w:r>
      <w:r w:rsidR="00E058F7">
        <w:rPr>
          <w:rFonts w:ascii="Arial" w:hAnsi="Arial" w:cs="Arial"/>
          <w:bCs/>
          <w:sz w:val="20"/>
          <w:szCs w:val="20"/>
        </w:rPr>
        <w:t xml:space="preserve"> – Had been deputy leader when this was Camp 275 – “</w:t>
      </w:r>
      <w:r w:rsidR="00E058F7" w:rsidRPr="00AF4DEC">
        <w:rPr>
          <w:rFonts w:ascii="Arial" w:hAnsi="Arial" w:cs="Arial"/>
          <w:bCs/>
          <w:i/>
          <w:iCs/>
          <w:sz w:val="20"/>
          <w:szCs w:val="20"/>
        </w:rPr>
        <w:t>excellent from every point of view</w:t>
      </w:r>
      <w:r w:rsidR="00167F12" w:rsidRPr="00AF4DEC">
        <w:rPr>
          <w:rFonts w:ascii="Arial" w:hAnsi="Arial" w:cs="Arial"/>
          <w:bCs/>
          <w:i/>
          <w:iCs/>
          <w:sz w:val="20"/>
          <w:szCs w:val="20"/>
        </w:rPr>
        <w:t>, and has the most active hostel.”</w:t>
      </w:r>
    </w:p>
    <w:p w14:paraId="168B787D" w14:textId="31D56379" w:rsidR="00495DEC" w:rsidRPr="00FA53E4" w:rsidRDefault="00495DEC" w:rsidP="00C94A6D">
      <w:pPr>
        <w:shd w:val="clear" w:color="auto" w:fill="FFFFFF"/>
        <w:jc w:val="both"/>
        <w:rPr>
          <w:rFonts w:ascii="Arial" w:hAnsi="Arial" w:cs="Arial"/>
          <w:bCs/>
          <w:sz w:val="12"/>
          <w:szCs w:val="12"/>
        </w:rPr>
      </w:pPr>
    </w:p>
    <w:p w14:paraId="6255F4AB" w14:textId="433F0D1F" w:rsidR="00495DEC" w:rsidRDefault="00495DEC" w:rsidP="00C94A6D">
      <w:pPr>
        <w:shd w:val="clear" w:color="auto" w:fill="FFFFFF"/>
        <w:jc w:val="both"/>
        <w:rPr>
          <w:rFonts w:ascii="Arial" w:hAnsi="Arial" w:cs="Arial"/>
          <w:bCs/>
          <w:sz w:val="20"/>
          <w:szCs w:val="20"/>
        </w:rPr>
      </w:pPr>
      <w:r w:rsidRPr="00AF4DEC">
        <w:rPr>
          <w:rFonts w:ascii="Arial" w:hAnsi="Arial" w:cs="Arial"/>
          <w:b/>
          <w:sz w:val="20"/>
          <w:szCs w:val="20"/>
        </w:rPr>
        <w:t>October 1947</w:t>
      </w:r>
      <w:r>
        <w:rPr>
          <w:rFonts w:ascii="Arial" w:hAnsi="Arial" w:cs="Arial"/>
          <w:bCs/>
          <w:sz w:val="20"/>
          <w:szCs w:val="20"/>
        </w:rPr>
        <w:t xml:space="preserve"> – </w:t>
      </w:r>
      <w:r w:rsidR="0086623D">
        <w:rPr>
          <w:rFonts w:ascii="Arial" w:hAnsi="Arial" w:cs="Arial"/>
          <w:bCs/>
          <w:sz w:val="20"/>
          <w:szCs w:val="20"/>
        </w:rPr>
        <w:t xml:space="preserve">Site listed as a satellite camp rather than a hostel. </w:t>
      </w:r>
      <w:r>
        <w:rPr>
          <w:rFonts w:ascii="Arial" w:hAnsi="Arial" w:cs="Arial"/>
          <w:bCs/>
          <w:sz w:val="20"/>
          <w:szCs w:val="20"/>
        </w:rPr>
        <w:t>OC Captain Robertson.</w:t>
      </w:r>
      <w:r w:rsidR="0049695F">
        <w:rPr>
          <w:rFonts w:ascii="Arial" w:hAnsi="Arial" w:cs="Arial"/>
          <w:bCs/>
          <w:sz w:val="20"/>
          <w:szCs w:val="20"/>
        </w:rPr>
        <w:t xml:space="preserve"> Hostel leader; </w:t>
      </w:r>
      <w:proofErr w:type="spellStart"/>
      <w:r w:rsidR="0049695F">
        <w:rPr>
          <w:rFonts w:ascii="Arial" w:hAnsi="Arial" w:cs="Arial"/>
          <w:bCs/>
          <w:sz w:val="20"/>
          <w:szCs w:val="20"/>
        </w:rPr>
        <w:t>Uffz</w:t>
      </w:r>
      <w:proofErr w:type="spellEnd"/>
      <w:r w:rsidR="0049695F">
        <w:rPr>
          <w:rFonts w:ascii="Arial" w:hAnsi="Arial" w:cs="Arial"/>
          <w:bCs/>
          <w:sz w:val="20"/>
          <w:szCs w:val="20"/>
        </w:rPr>
        <w:t>. Steinbach, Hermann (B)</w:t>
      </w:r>
      <w:r w:rsidR="0086623D">
        <w:rPr>
          <w:rFonts w:ascii="Arial" w:hAnsi="Arial" w:cs="Arial"/>
          <w:bCs/>
          <w:sz w:val="20"/>
          <w:szCs w:val="20"/>
        </w:rPr>
        <w:t>, aged 39.</w:t>
      </w:r>
      <w:r w:rsidR="00B879AA">
        <w:rPr>
          <w:rFonts w:ascii="Arial" w:hAnsi="Arial" w:cs="Arial"/>
          <w:bCs/>
          <w:sz w:val="20"/>
          <w:szCs w:val="20"/>
        </w:rPr>
        <w:t xml:space="preserve"> Same </w:t>
      </w:r>
      <w:r w:rsidR="00AF4DEC">
        <w:rPr>
          <w:rFonts w:ascii="Arial" w:hAnsi="Arial" w:cs="Arial"/>
          <w:bCs/>
          <w:sz w:val="20"/>
          <w:szCs w:val="20"/>
        </w:rPr>
        <w:t>HL in</w:t>
      </w:r>
      <w:r w:rsidR="00B879AA">
        <w:rPr>
          <w:rFonts w:ascii="Arial" w:hAnsi="Arial" w:cs="Arial"/>
          <w:bCs/>
          <w:sz w:val="20"/>
          <w:szCs w:val="20"/>
        </w:rPr>
        <w:t xml:space="preserve"> November 1947</w:t>
      </w:r>
    </w:p>
    <w:p w14:paraId="779BE934" w14:textId="0CD49C35" w:rsidR="00C94A6D" w:rsidRPr="00FA53E4" w:rsidRDefault="00C94A6D" w:rsidP="00287865">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3C5492F2" w14:textId="77777777" w:rsidTr="00032AAC">
        <w:tc>
          <w:tcPr>
            <w:tcW w:w="2226" w:type="dxa"/>
            <w:shd w:val="clear" w:color="auto" w:fill="auto"/>
          </w:tcPr>
          <w:p w14:paraId="5F5DF4FC"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328C4702"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4A8CDAF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18B8006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65F459B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6A239E32"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7378CBA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7C29267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51B6C0C2"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6B0DBE99"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0955D18C"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032AAC" w14:paraId="1BA223B8" w14:textId="77777777" w:rsidTr="00032AAC">
        <w:tc>
          <w:tcPr>
            <w:tcW w:w="2226" w:type="dxa"/>
            <w:shd w:val="clear" w:color="auto" w:fill="auto"/>
          </w:tcPr>
          <w:p w14:paraId="501B88AD" w14:textId="77777777" w:rsidR="00032AAC" w:rsidRDefault="00032AAC" w:rsidP="00FC041D">
            <w:pPr>
              <w:jc w:val="both"/>
              <w:rPr>
                <w:rFonts w:ascii="Arial" w:hAnsi="Arial" w:cs="Arial"/>
                <w:color w:val="000000"/>
                <w:sz w:val="20"/>
                <w:szCs w:val="20"/>
              </w:rPr>
            </w:pPr>
            <w:r>
              <w:rPr>
                <w:rFonts w:ascii="Arial" w:hAnsi="Arial" w:cs="Arial"/>
                <w:color w:val="000000"/>
                <w:sz w:val="20"/>
                <w:szCs w:val="20"/>
              </w:rPr>
              <w:t>Kinnell</w:t>
            </w:r>
          </w:p>
        </w:tc>
        <w:tc>
          <w:tcPr>
            <w:tcW w:w="1339" w:type="dxa"/>
            <w:shd w:val="clear" w:color="auto" w:fill="FFCCCC"/>
          </w:tcPr>
          <w:p w14:paraId="4B57435E" w14:textId="77777777" w:rsidR="00032AAC" w:rsidRPr="00F433EA" w:rsidRDefault="00032AAC" w:rsidP="00FC041D">
            <w:pPr>
              <w:jc w:val="center"/>
              <w:rPr>
                <w:rFonts w:ascii="Arial" w:hAnsi="Arial" w:cs="Arial"/>
                <w:color w:val="000000"/>
                <w:sz w:val="20"/>
                <w:szCs w:val="20"/>
              </w:rPr>
            </w:pPr>
          </w:p>
        </w:tc>
        <w:tc>
          <w:tcPr>
            <w:tcW w:w="1142" w:type="dxa"/>
            <w:shd w:val="clear" w:color="auto" w:fill="FFF2CC" w:themeFill="accent4" w:themeFillTint="33"/>
          </w:tcPr>
          <w:p w14:paraId="6DC043EA" w14:textId="77777777" w:rsidR="00032AAC" w:rsidRDefault="00032AAC" w:rsidP="00FC041D">
            <w:pPr>
              <w:jc w:val="center"/>
              <w:rPr>
                <w:rFonts w:ascii="Arial" w:hAnsi="Arial" w:cs="Arial"/>
                <w:color w:val="000000"/>
                <w:sz w:val="20"/>
                <w:szCs w:val="20"/>
              </w:rPr>
            </w:pPr>
          </w:p>
        </w:tc>
        <w:tc>
          <w:tcPr>
            <w:tcW w:w="1533" w:type="dxa"/>
            <w:shd w:val="clear" w:color="auto" w:fill="DEEAF6" w:themeFill="accent5" w:themeFillTint="33"/>
          </w:tcPr>
          <w:p w14:paraId="03FA4EE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Camp 275</w:t>
            </w:r>
          </w:p>
        </w:tc>
        <w:tc>
          <w:tcPr>
            <w:tcW w:w="1074" w:type="dxa"/>
            <w:shd w:val="clear" w:color="auto" w:fill="E2EFD9" w:themeFill="accent6" w:themeFillTint="33"/>
          </w:tcPr>
          <w:p w14:paraId="34B11D1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313</w:t>
            </w:r>
          </w:p>
        </w:tc>
        <w:tc>
          <w:tcPr>
            <w:tcW w:w="1136" w:type="dxa"/>
            <w:shd w:val="clear" w:color="auto" w:fill="E2EFD9" w:themeFill="accent6" w:themeFillTint="33"/>
          </w:tcPr>
          <w:p w14:paraId="09B54E1A"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418</w:t>
            </w:r>
          </w:p>
        </w:tc>
        <w:tc>
          <w:tcPr>
            <w:tcW w:w="1313" w:type="dxa"/>
            <w:shd w:val="clear" w:color="auto" w:fill="E2EFD9" w:themeFill="accent6" w:themeFillTint="33"/>
          </w:tcPr>
          <w:p w14:paraId="0B81FA0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227</w:t>
            </w:r>
          </w:p>
        </w:tc>
        <w:tc>
          <w:tcPr>
            <w:tcW w:w="1313" w:type="dxa"/>
            <w:shd w:val="clear" w:color="auto" w:fill="E2EFD9" w:themeFill="accent6" w:themeFillTint="33"/>
          </w:tcPr>
          <w:p w14:paraId="14611245"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657</w:t>
            </w:r>
          </w:p>
        </w:tc>
        <w:tc>
          <w:tcPr>
            <w:tcW w:w="1314" w:type="dxa"/>
            <w:shd w:val="clear" w:color="auto" w:fill="E2EFD9" w:themeFill="accent6" w:themeFillTint="33"/>
          </w:tcPr>
          <w:p w14:paraId="6B0697F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704</w:t>
            </w:r>
          </w:p>
        </w:tc>
        <w:tc>
          <w:tcPr>
            <w:tcW w:w="1499" w:type="dxa"/>
            <w:shd w:val="clear" w:color="auto" w:fill="E2EFD9" w:themeFill="accent6" w:themeFillTint="33"/>
          </w:tcPr>
          <w:p w14:paraId="7701A437"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335</w:t>
            </w:r>
          </w:p>
        </w:tc>
        <w:tc>
          <w:tcPr>
            <w:tcW w:w="1499" w:type="dxa"/>
            <w:shd w:val="clear" w:color="auto" w:fill="FFCCCC"/>
          </w:tcPr>
          <w:p w14:paraId="1505D3FC" w14:textId="77777777" w:rsidR="00032AAC" w:rsidRDefault="00032AAC" w:rsidP="00FC041D">
            <w:pPr>
              <w:jc w:val="center"/>
              <w:rPr>
                <w:rFonts w:ascii="Arial" w:hAnsi="Arial" w:cs="Arial"/>
                <w:color w:val="000000"/>
                <w:sz w:val="20"/>
                <w:szCs w:val="20"/>
              </w:rPr>
            </w:pPr>
          </w:p>
        </w:tc>
      </w:tr>
    </w:tbl>
    <w:p w14:paraId="799DB75F" w14:textId="77777777" w:rsidR="008E5962" w:rsidRDefault="008E5962" w:rsidP="00287865">
      <w:pPr>
        <w:shd w:val="clear" w:color="auto" w:fill="FFFFFF"/>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4331"/>
      </w:tblGrid>
      <w:tr w:rsidR="00841B2A" w14:paraId="4A9E8FA9" w14:textId="77777777" w:rsidTr="001A065F">
        <w:tc>
          <w:tcPr>
            <w:tcW w:w="11057" w:type="dxa"/>
            <w:vMerge w:val="restart"/>
          </w:tcPr>
          <w:p w14:paraId="24BB412F" w14:textId="76BF19AA" w:rsidR="00841B2A" w:rsidRPr="00C91616" w:rsidRDefault="00841B2A" w:rsidP="00C91616">
            <w:pPr>
              <w:shd w:val="clear" w:color="auto" w:fill="FFFFFF"/>
              <w:rPr>
                <w:rFonts w:ascii="Arial" w:hAnsi="Arial" w:cs="Arial"/>
                <w:b/>
                <w:bCs/>
                <w:sz w:val="20"/>
                <w:szCs w:val="20"/>
              </w:rPr>
            </w:pPr>
            <w:r w:rsidRPr="00664887">
              <w:rPr>
                <w:rFonts w:ascii="Arial" w:hAnsi="Arial" w:cs="Arial"/>
                <w:b/>
                <w:bCs/>
                <w:sz w:val="20"/>
                <w:szCs w:val="20"/>
              </w:rPr>
              <w:lastRenderedPageBreak/>
              <w:t>Nigg</w:t>
            </w:r>
            <w:r>
              <w:rPr>
                <w:rFonts w:ascii="Arial" w:hAnsi="Arial" w:cs="Arial"/>
                <w:b/>
                <w:bCs/>
                <w:sz w:val="20"/>
                <w:szCs w:val="20"/>
              </w:rPr>
              <w:t xml:space="preserve">. </w:t>
            </w:r>
            <w:r>
              <w:rPr>
                <w:rFonts w:ascii="Arial" w:hAnsi="Arial" w:cs="Arial"/>
                <w:sz w:val="20"/>
                <w:szCs w:val="20"/>
              </w:rPr>
              <w:t xml:space="preserve">c40 miles from the main camp. Hutted. On the outskirts of Aberdeen. </w:t>
            </w:r>
            <w:r w:rsidRPr="00C91616">
              <w:rPr>
                <w:rFonts w:ascii="Arial" w:hAnsi="Arial" w:cs="Arial"/>
                <w:sz w:val="20"/>
                <w:szCs w:val="20"/>
              </w:rPr>
              <w:t xml:space="preserve">NGR - </w:t>
            </w:r>
            <w:r w:rsidRPr="00C91616">
              <w:rPr>
                <w:rFonts w:ascii="Arial" w:hAnsi="Arial" w:cs="Arial"/>
                <w:color w:val="000000"/>
                <w:sz w:val="20"/>
                <w:szCs w:val="20"/>
                <w:shd w:val="clear" w:color="auto" w:fill="FFFFFF"/>
              </w:rPr>
              <w:t>NJ 9545 0342</w:t>
            </w:r>
          </w:p>
          <w:p w14:paraId="3EC0636B" w14:textId="77777777" w:rsidR="00841B2A" w:rsidRPr="001A065F" w:rsidRDefault="00841B2A" w:rsidP="00C91616">
            <w:pPr>
              <w:shd w:val="clear" w:color="auto" w:fill="FFFFFF"/>
              <w:rPr>
                <w:rFonts w:ascii="Arial" w:hAnsi="Arial" w:cs="Arial"/>
                <w:sz w:val="12"/>
                <w:szCs w:val="12"/>
              </w:rPr>
            </w:pPr>
          </w:p>
          <w:p w14:paraId="658936EE" w14:textId="364D194B" w:rsidR="00841B2A" w:rsidRPr="00C91616" w:rsidRDefault="00774EBD" w:rsidP="00C91616">
            <w:pPr>
              <w:shd w:val="clear" w:color="auto" w:fill="FFFFFF"/>
              <w:jc w:val="both"/>
              <w:rPr>
                <w:rFonts w:ascii="Arial" w:hAnsi="Arial" w:cs="Arial"/>
                <w:color w:val="000000"/>
                <w:sz w:val="20"/>
                <w:szCs w:val="20"/>
                <w:shd w:val="clear" w:color="auto" w:fill="FFFFFF"/>
              </w:rPr>
            </w:pPr>
            <w:r>
              <w:rPr>
                <w:rFonts w:ascii="Arial" w:hAnsi="Arial" w:cs="Arial"/>
                <w:noProof/>
                <w:color w:val="000000"/>
                <w:sz w:val="20"/>
                <w:szCs w:val="20"/>
                <w:shd w:val="clear" w:color="auto" w:fill="FFFFFF"/>
              </w:rPr>
              <w:drawing>
                <wp:anchor distT="0" distB="0" distL="114300" distR="114300" simplePos="0" relativeHeight="251661312" behindDoc="1" locked="0" layoutInCell="1" allowOverlap="1" wp14:anchorId="46D01455" wp14:editId="7781EB34">
                  <wp:simplePos x="0" y="0"/>
                  <wp:positionH relativeFrom="column">
                    <wp:posOffset>1758</wp:posOffset>
                  </wp:positionH>
                  <wp:positionV relativeFrom="paragraph">
                    <wp:posOffset>782</wp:posOffset>
                  </wp:positionV>
                  <wp:extent cx="2532185" cy="1733054"/>
                  <wp:effectExtent l="0" t="0" r="1905" b="635"/>
                  <wp:wrapTight wrapText="bothSides">
                    <wp:wrapPolygon edited="0">
                      <wp:start x="0" y="0"/>
                      <wp:lineTo x="0" y="21370"/>
                      <wp:lineTo x="21454" y="21370"/>
                      <wp:lineTo x="21454" y="0"/>
                      <wp:lineTo x="0" y="0"/>
                    </wp:wrapPolygon>
                  </wp:wrapTight>
                  <wp:docPr id="79602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2780" name="Picture 79602780"/>
                          <pic:cNvPicPr/>
                        </pic:nvPicPr>
                        <pic:blipFill>
                          <a:blip r:embed="rId16">
                            <a:extLst>
                              <a:ext uri="{28A0092B-C50C-407E-A947-70E740481C1C}">
                                <a14:useLocalDpi xmlns:a14="http://schemas.microsoft.com/office/drawing/2010/main" val="0"/>
                              </a:ext>
                            </a:extLst>
                          </a:blip>
                          <a:stretch>
                            <a:fillRect/>
                          </a:stretch>
                        </pic:blipFill>
                        <pic:spPr>
                          <a:xfrm>
                            <a:off x="0" y="0"/>
                            <a:ext cx="2532185" cy="1733054"/>
                          </a:xfrm>
                          <a:prstGeom prst="rect">
                            <a:avLst/>
                          </a:prstGeom>
                        </pic:spPr>
                      </pic:pic>
                    </a:graphicData>
                  </a:graphic>
                  <wp14:sizeRelH relativeFrom="page">
                    <wp14:pctWidth>0</wp14:pctWidth>
                  </wp14:sizeRelH>
                  <wp14:sizeRelV relativeFrom="page">
                    <wp14:pctHeight>0</wp14:pctHeight>
                  </wp14:sizeRelV>
                </wp:anchor>
              </w:drawing>
            </w:r>
            <w:r w:rsidR="00841B2A">
              <w:rPr>
                <w:rFonts w:ascii="Arial" w:hAnsi="Arial" w:cs="Arial"/>
                <w:color w:val="000000"/>
                <w:sz w:val="20"/>
                <w:szCs w:val="20"/>
                <w:shd w:val="clear" w:color="auto" w:fill="FFFFFF"/>
              </w:rPr>
              <w:t>“</w:t>
            </w:r>
            <w:r w:rsidR="00841B2A" w:rsidRPr="00DE3F11">
              <w:rPr>
                <w:rFonts w:ascii="Arial" w:hAnsi="Arial" w:cs="Arial"/>
                <w:i/>
                <w:iCs/>
                <w:color w:val="000000"/>
                <w:sz w:val="20"/>
                <w:szCs w:val="20"/>
                <w:shd w:val="clear" w:color="auto" w:fill="FFFFFF"/>
              </w:rPr>
              <w:t>Site of camp for an anti-aircraft battery on the south side of Tullos Hill, converted and used as a German Prisoner of War camp from 1945-48. Aerial photographs taken in 1946 and 1948 show the camp before its demolition…. Karl Roth, a former PoW who resided at the camp from 1945-8. He remembered fondly the people of Torry for whom he gardened and remembered the camp vividly. It was cold and windy on the top of the hill and the huts had basic beds and one heater. Food was plain but sufficient and the football games with the locals</w:t>
            </w:r>
            <w:r w:rsidR="00841B2A" w:rsidRPr="00C91616">
              <w:rPr>
                <w:rFonts w:ascii="Arial" w:hAnsi="Arial" w:cs="Arial"/>
                <w:color w:val="000000"/>
                <w:sz w:val="20"/>
                <w:szCs w:val="20"/>
                <w:shd w:val="clear" w:color="auto" w:fill="FFFFFF"/>
              </w:rPr>
              <w:t>.</w:t>
            </w:r>
            <w:r w:rsidR="00841B2A">
              <w:rPr>
                <w:rFonts w:ascii="Arial" w:hAnsi="Arial" w:cs="Arial"/>
                <w:color w:val="000000"/>
                <w:sz w:val="20"/>
                <w:szCs w:val="20"/>
                <w:shd w:val="clear" w:color="auto" w:fill="FFFFFF"/>
              </w:rPr>
              <w:t>”</w:t>
            </w:r>
          </w:p>
          <w:p w14:paraId="00F3DBD6" w14:textId="4B7AC880" w:rsidR="00774EBD" w:rsidRPr="00774EBD" w:rsidRDefault="00774EBD" w:rsidP="00774EBD">
            <w:pPr>
              <w:tabs>
                <w:tab w:val="left" w:pos="1892"/>
              </w:tabs>
              <w:rPr>
                <w:rFonts w:ascii="Arial" w:hAnsi="Arial" w:cs="Arial"/>
                <w:sz w:val="8"/>
                <w:szCs w:val="8"/>
              </w:rPr>
            </w:pPr>
          </w:p>
          <w:p w14:paraId="006244B5" w14:textId="77777777" w:rsidR="00841B2A" w:rsidRPr="00774EBD" w:rsidRDefault="00000000" w:rsidP="00C91616">
            <w:pPr>
              <w:shd w:val="clear" w:color="auto" w:fill="FFFFFF"/>
              <w:rPr>
                <w:rFonts w:ascii="Arial" w:hAnsi="Arial" w:cs="Arial"/>
                <w:sz w:val="16"/>
                <w:szCs w:val="16"/>
              </w:rPr>
            </w:pPr>
            <w:hyperlink r:id="rId17" w:history="1">
              <w:r w:rsidR="00841B2A" w:rsidRPr="00774EBD">
                <w:rPr>
                  <w:rStyle w:val="Hyperlink"/>
                  <w:rFonts w:ascii="Arial" w:hAnsi="Arial" w:cs="Arial"/>
                  <w:sz w:val="16"/>
                  <w:szCs w:val="16"/>
                </w:rPr>
                <w:t>https://online.aberdeenshire.gov.uk/smrpub/master/detail.aspx?refno=NJ90SE0039</w:t>
              </w:r>
            </w:hyperlink>
          </w:p>
          <w:p w14:paraId="16BCAAC6" w14:textId="77777777" w:rsidR="00841B2A" w:rsidRPr="001A065F" w:rsidRDefault="00841B2A" w:rsidP="00287865">
            <w:pPr>
              <w:rPr>
                <w:rFonts w:ascii="Arial" w:hAnsi="Arial" w:cs="Arial"/>
                <w:sz w:val="12"/>
                <w:szCs w:val="12"/>
              </w:rPr>
            </w:pPr>
          </w:p>
          <w:p w14:paraId="0517A5A5" w14:textId="7F3D2BB9" w:rsidR="001A065F" w:rsidRDefault="001A065F" w:rsidP="008E06D2">
            <w:pPr>
              <w:shd w:val="clear" w:color="auto" w:fill="FFFFFF"/>
              <w:jc w:val="both"/>
              <w:rPr>
                <w:rFonts w:ascii="Arial" w:hAnsi="Arial" w:cs="Arial"/>
                <w:sz w:val="20"/>
                <w:szCs w:val="20"/>
              </w:rPr>
            </w:pPr>
            <w:r>
              <w:rPr>
                <w:rFonts w:ascii="Arial" w:hAnsi="Arial" w:cs="Arial"/>
                <w:sz w:val="20"/>
                <w:szCs w:val="20"/>
              </w:rPr>
              <w:t xml:space="preserve">The A-A site was called </w:t>
            </w:r>
            <w:proofErr w:type="spellStart"/>
            <w:r>
              <w:rPr>
                <w:rFonts w:ascii="Arial" w:hAnsi="Arial" w:cs="Arial"/>
                <w:sz w:val="20"/>
                <w:szCs w:val="20"/>
              </w:rPr>
              <w:t>Peterseat</w:t>
            </w:r>
            <w:proofErr w:type="spellEnd"/>
            <w:r>
              <w:rPr>
                <w:rFonts w:ascii="Arial" w:hAnsi="Arial" w:cs="Arial"/>
                <w:sz w:val="20"/>
                <w:szCs w:val="20"/>
              </w:rPr>
              <w:t xml:space="preserve"> after a local farm</w:t>
            </w:r>
            <w:r w:rsidR="008E06D2">
              <w:rPr>
                <w:rFonts w:ascii="Arial" w:hAnsi="Arial" w:cs="Arial"/>
                <w:sz w:val="20"/>
                <w:szCs w:val="20"/>
              </w:rPr>
              <w:t>. It was built to protect Aberdeen</w:t>
            </w:r>
            <w:r>
              <w:rPr>
                <w:rFonts w:ascii="Arial" w:hAnsi="Arial" w:cs="Arial"/>
                <w:sz w:val="20"/>
                <w:szCs w:val="20"/>
              </w:rPr>
              <w:t>.</w:t>
            </w:r>
            <w:r w:rsidR="008E06D2" w:rsidRPr="008E06D2">
              <w:rPr>
                <w:rFonts w:ascii="Arial" w:hAnsi="Arial" w:cs="Arial"/>
                <w:i/>
                <w:iCs/>
                <w:sz w:val="20"/>
                <w:szCs w:val="20"/>
              </w:rPr>
              <w:t xml:space="preserve"> “The camp itself was an adaptation of the HAA battery. It was of course surrounded by a barbed wire fence and was composed, internally, of a number of Nissen huts, as well as a football field. Each hut had a stove inside. The prisoners did work in the local communities as well as playing football against the local amateur teams. The camp remained in use until 1947* when it was sold to a local farmer, one Herbert Anderson.” </w:t>
            </w:r>
            <w:r w:rsidR="008E06D2">
              <w:rPr>
                <w:rFonts w:ascii="Arial" w:hAnsi="Arial" w:cs="Arial"/>
                <w:sz w:val="20"/>
                <w:szCs w:val="20"/>
              </w:rPr>
              <w:t xml:space="preserve">Archaeology survey - </w:t>
            </w:r>
            <w:hyperlink r:id="rId18" w:history="1">
              <w:r w:rsidR="008E06D2" w:rsidRPr="008E06D2">
                <w:rPr>
                  <w:rStyle w:val="Hyperlink"/>
                  <w:rFonts w:ascii="Arial" w:hAnsi="Arial" w:cs="Arial"/>
                  <w:sz w:val="20"/>
                  <w:szCs w:val="20"/>
                </w:rPr>
                <w:t>https://archaeologydataservice.ac.uk/archives/view/peterseat_2016/</w:t>
              </w:r>
            </w:hyperlink>
          </w:p>
          <w:p w14:paraId="15E5F94E" w14:textId="77777777" w:rsidR="001A065F" w:rsidRPr="008E06D2" w:rsidRDefault="001A065F" w:rsidP="00DE3F11">
            <w:pPr>
              <w:jc w:val="both"/>
              <w:rPr>
                <w:rFonts w:ascii="Arial" w:hAnsi="Arial" w:cs="Arial"/>
                <w:sz w:val="12"/>
                <w:szCs w:val="12"/>
              </w:rPr>
            </w:pPr>
          </w:p>
          <w:p w14:paraId="4D2CB4BD" w14:textId="1F7F23FE" w:rsidR="008E06D2" w:rsidRDefault="008E06D2" w:rsidP="00DE3F11">
            <w:pPr>
              <w:jc w:val="both"/>
              <w:rPr>
                <w:rFonts w:ascii="Arial" w:hAnsi="Arial" w:cs="Arial"/>
                <w:sz w:val="20"/>
                <w:szCs w:val="20"/>
              </w:rPr>
            </w:pPr>
            <w:r>
              <w:rPr>
                <w:rFonts w:ascii="Arial" w:hAnsi="Arial" w:cs="Arial"/>
                <w:sz w:val="20"/>
                <w:szCs w:val="20"/>
              </w:rPr>
              <w:t>*One pow, Karl Roth, stated that he left on 10 January 1948.</w:t>
            </w:r>
          </w:p>
          <w:p w14:paraId="331EE3F9" w14:textId="77777777" w:rsidR="00841B2A" w:rsidRPr="001A065F" w:rsidRDefault="00841B2A" w:rsidP="00DE3F11">
            <w:pPr>
              <w:jc w:val="both"/>
              <w:rPr>
                <w:rFonts w:ascii="Arial" w:hAnsi="Arial" w:cs="Arial"/>
                <w:sz w:val="12"/>
                <w:szCs w:val="12"/>
              </w:rPr>
            </w:pPr>
          </w:p>
          <w:p w14:paraId="38E83E19" w14:textId="74F79BE2" w:rsidR="00841B2A" w:rsidRPr="00C91616" w:rsidRDefault="00841B2A" w:rsidP="00774EBD">
            <w:pPr>
              <w:shd w:val="clear" w:color="auto" w:fill="FFFFFF"/>
              <w:rPr>
                <w:rFonts w:ascii="Arial" w:hAnsi="Arial" w:cs="Arial"/>
                <w:sz w:val="20"/>
                <w:szCs w:val="20"/>
              </w:rPr>
            </w:pPr>
            <w:r w:rsidRPr="008E5962">
              <w:rPr>
                <w:rFonts w:ascii="Arial" w:hAnsi="Arial" w:cs="Arial"/>
                <w:b/>
                <w:bCs/>
                <w:sz w:val="20"/>
                <w:szCs w:val="20"/>
              </w:rPr>
              <w:t>December 1945</w:t>
            </w:r>
            <w:r>
              <w:rPr>
                <w:rFonts w:ascii="Arial" w:hAnsi="Arial" w:cs="Arial"/>
                <w:sz w:val="20"/>
                <w:szCs w:val="20"/>
              </w:rPr>
              <w:t xml:space="preserve"> – had recently been “</w:t>
            </w:r>
            <w:r w:rsidRPr="00F00C15">
              <w:rPr>
                <w:rFonts w:ascii="Arial" w:hAnsi="Arial" w:cs="Arial"/>
                <w:i/>
                <w:iCs/>
                <w:sz w:val="20"/>
                <w:szCs w:val="20"/>
              </w:rPr>
              <w:t>taken over”</w:t>
            </w:r>
            <w:r>
              <w:rPr>
                <w:rFonts w:ascii="Arial" w:hAnsi="Arial" w:cs="Arial"/>
                <w:sz w:val="20"/>
                <w:szCs w:val="20"/>
              </w:rPr>
              <w:t>.</w:t>
            </w:r>
          </w:p>
        </w:tc>
        <w:tc>
          <w:tcPr>
            <w:tcW w:w="4331" w:type="dxa"/>
          </w:tcPr>
          <w:p w14:paraId="40A30FB6" w14:textId="4E819A35" w:rsidR="00841B2A" w:rsidRDefault="001A065F" w:rsidP="001A065F">
            <w:pPr>
              <w:jc w:val="right"/>
              <w:rPr>
                <w:rFonts w:ascii="Arial" w:hAnsi="Arial" w:cs="Arial"/>
                <w:b/>
                <w:bCs/>
                <w:sz w:val="20"/>
                <w:szCs w:val="20"/>
              </w:rPr>
            </w:pPr>
            <w:r>
              <w:rPr>
                <w:rFonts w:ascii="Arial" w:hAnsi="Arial" w:cs="Arial"/>
                <w:b/>
                <w:bCs/>
                <w:noProof/>
                <w:sz w:val="20"/>
                <w:szCs w:val="20"/>
              </w:rPr>
              <w:drawing>
                <wp:inline distT="0" distB="0" distL="0" distR="0" wp14:anchorId="5D05C14A" wp14:editId="5D79A71C">
                  <wp:extent cx="2568199" cy="2256692"/>
                  <wp:effectExtent l="0" t="0" r="3810" b="0"/>
                  <wp:docPr id="978281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81377" name="Picture 978281377"/>
                          <pic:cNvPicPr/>
                        </pic:nvPicPr>
                        <pic:blipFill>
                          <a:blip r:embed="rId19">
                            <a:extLst>
                              <a:ext uri="{28A0092B-C50C-407E-A947-70E740481C1C}">
                                <a14:useLocalDpi xmlns:a14="http://schemas.microsoft.com/office/drawing/2010/main" val="0"/>
                              </a:ext>
                            </a:extLst>
                          </a:blip>
                          <a:stretch>
                            <a:fillRect/>
                          </a:stretch>
                        </pic:blipFill>
                        <pic:spPr>
                          <a:xfrm>
                            <a:off x="0" y="0"/>
                            <a:ext cx="2582330" cy="2269109"/>
                          </a:xfrm>
                          <a:prstGeom prst="rect">
                            <a:avLst/>
                          </a:prstGeom>
                        </pic:spPr>
                      </pic:pic>
                    </a:graphicData>
                  </a:graphic>
                </wp:inline>
              </w:drawing>
            </w:r>
          </w:p>
        </w:tc>
      </w:tr>
      <w:tr w:rsidR="00841B2A" w14:paraId="38E6B977" w14:textId="77777777" w:rsidTr="001A065F">
        <w:tc>
          <w:tcPr>
            <w:tcW w:w="11057" w:type="dxa"/>
            <w:vMerge/>
          </w:tcPr>
          <w:p w14:paraId="3FFA185E" w14:textId="77777777" w:rsidR="00841B2A" w:rsidRDefault="00841B2A" w:rsidP="00287865">
            <w:pPr>
              <w:rPr>
                <w:rFonts w:ascii="Arial" w:hAnsi="Arial" w:cs="Arial"/>
                <w:b/>
                <w:bCs/>
                <w:sz w:val="20"/>
                <w:szCs w:val="20"/>
              </w:rPr>
            </w:pPr>
          </w:p>
        </w:tc>
        <w:tc>
          <w:tcPr>
            <w:tcW w:w="4331" w:type="dxa"/>
          </w:tcPr>
          <w:p w14:paraId="78859D0B" w14:textId="128C21A4" w:rsidR="00841B2A" w:rsidRPr="00C91616" w:rsidRDefault="00841B2A" w:rsidP="00C91616">
            <w:pPr>
              <w:jc w:val="center"/>
              <w:rPr>
                <w:rFonts w:ascii="Arial" w:hAnsi="Arial" w:cs="Arial"/>
                <w:sz w:val="20"/>
                <w:szCs w:val="20"/>
              </w:rPr>
            </w:pPr>
            <w:r w:rsidRPr="00C91616">
              <w:rPr>
                <w:rFonts w:ascii="Arial" w:hAnsi="Arial" w:cs="Arial"/>
                <w:sz w:val="20"/>
                <w:szCs w:val="20"/>
              </w:rPr>
              <w:t>Ordnance Survey 1964</w:t>
            </w:r>
          </w:p>
        </w:tc>
      </w:tr>
    </w:tbl>
    <w:p w14:paraId="29960BD3" w14:textId="1BD89E38" w:rsidR="00F00C15" w:rsidRPr="001A065F" w:rsidRDefault="00F00C15" w:rsidP="00287865">
      <w:pPr>
        <w:shd w:val="clear" w:color="auto" w:fill="FFFFFF"/>
        <w:rPr>
          <w:rFonts w:ascii="Arial" w:hAnsi="Arial" w:cs="Arial"/>
          <w:sz w:val="12"/>
          <w:szCs w:val="12"/>
        </w:rPr>
      </w:pPr>
    </w:p>
    <w:p w14:paraId="257436A9" w14:textId="77777777" w:rsidR="00774EBD" w:rsidRDefault="00774EBD" w:rsidP="00774EBD">
      <w:pPr>
        <w:shd w:val="clear" w:color="auto" w:fill="FFFFFF"/>
        <w:jc w:val="both"/>
        <w:rPr>
          <w:rFonts w:ascii="Arial" w:hAnsi="Arial" w:cs="Arial"/>
          <w:sz w:val="20"/>
          <w:szCs w:val="20"/>
        </w:rPr>
      </w:pPr>
      <w:r w:rsidRPr="008E5962">
        <w:rPr>
          <w:rFonts w:ascii="Arial" w:hAnsi="Arial" w:cs="Arial"/>
          <w:b/>
          <w:bCs/>
          <w:sz w:val="20"/>
          <w:szCs w:val="20"/>
        </w:rPr>
        <w:t>May 1947</w:t>
      </w:r>
      <w:r>
        <w:rPr>
          <w:rFonts w:ascii="Arial" w:hAnsi="Arial" w:cs="Arial"/>
          <w:sz w:val="20"/>
          <w:szCs w:val="20"/>
        </w:rPr>
        <w:t xml:space="preserve"> – Hostel leader; B/Maat Althoff (B). He was regarded as a “</w:t>
      </w:r>
      <w:r w:rsidRPr="008E5962">
        <w:rPr>
          <w:rFonts w:ascii="Arial" w:hAnsi="Arial" w:cs="Arial"/>
          <w:i/>
          <w:iCs/>
          <w:sz w:val="20"/>
          <w:szCs w:val="20"/>
        </w:rPr>
        <w:t>bad influence on the hostel.”</w:t>
      </w:r>
      <w:r>
        <w:rPr>
          <w:rFonts w:ascii="Arial" w:hAnsi="Arial" w:cs="Arial"/>
          <w:sz w:val="20"/>
          <w:szCs w:val="20"/>
        </w:rPr>
        <w:t xml:space="preserve"> Recommended that he be replaced by the hostel leader from Kinnell. Poor overall morale.</w:t>
      </w:r>
    </w:p>
    <w:p w14:paraId="7661C264" w14:textId="77777777" w:rsidR="00774EBD" w:rsidRPr="001A065F" w:rsidRDefault="00774EBD" w:rsidP="00774EBD">
      <w:pPr>
        <w:shd w:val="clear" w:color="auto" w:fill="FFFFFF"/>
        <w:rPr>
          <w:rFonts w:ascii="Arial" w:hAnsi="Arial" w:cs="Arial"/>
          <w:sz w:val="12"/>
          <w:szCs w:val="12"/>
        </w:rPr>
      </w:pPr>
    </w:p>
    <w:p w14:paraId="356C954D" w14:textId="1F6B5DBB" w:rsidR="00F00C15" w:rsidRDefault="00774EBD" w:rsidP="00774EBD">
      <w:pPr>
        <w:shd w:val="clear" w:color="auto" w:fill="FFFFFF"/>
        <w:rPr>
          <w:rFonts w:ascii="Arial" w:hAnsi="Arial" w:cs="Arial"/>
          <w:sz w:val="20"/>
          <w:szCs w:val="20"/>
        </w:rPr>
      </w:pPr>
      <w:r w:rsidRPr="008E5962">
        <w:rPr>
          <w:rFonts w:ascii="Arial" w:hAnsi="Arial" w:cs="Arial"/>
          <w:b/>
          <w:bCs/>
          <w:sz w:val="20"/>
          <w:szCs w:val="20"/>
        </w:rPr>
        <w:t>August 1947</w:t>
      </w:r>
      <w:r>
        <w:rPr>
          <w:rFonts w:ascii="Arial" w:hAnsi="Arial" w:cs="Arial"/>
          <w:sz w:val="20"/>
          <w:szCs w:val="20"/>
        </w:rPr>
        <w:t xml:space="preserve"> – same HL – “</w:t>
      </w:r>
      <w:r w:rsidRPr="008E5962">
        <w:rPr>
          <w:rFonts w:ascii="Arial" w:hAnsi="Arial" w:cs="Arial"/>
          <w:i/>
          <w:iCs/>
          <w:sz w:val="20"/>
          <w:szCs w:val="20"/>
        </w:rPr>
        <w:t>has improved considerably thanks to the direct influence of the C.O. He saw a good deal of the world before the war…”</w:t>
      </w:r>
      <w:r w:rsidR="0049695F" w:rsidRPr="008E5962">
        <w:rPr>
          <w:rFonts w:ascii="Arial" w:hAnsi="Arial" w:cs="Arial"/>
          <w:b/>
          <w:bCs/>
          <w:sz w:val="20"/>
          <w:szCs w:val="20"/>
        </w:rPr>
        <w:t>October 1947</w:t>
      </w:r>
      <w:r w:rsidR="0049695F">
        <w:rPr>
          <w:rFonts w:ascii="Arial" w:hAnsi="Arial" w:cs="Arial"/>
          <w:sz w:val="20"/>
          <w:szCs w:val="20"/>
        </w:rPr>
        <w:t xml:space="preserve"> – </w:t>
      </w:r>
      <w:r w:rsidR="008E5962">
        <w:rPr>
          <w:rFonts w:ascii="Arial" w:hAnsi="Arial" w:cs="Arial"/>
          <w:sz w:val="20"/>
          <w:szCs w:val="20"/>
        </w:rPr>
        <w:t>same HL</w:t>
      </w:r>
      <w:r w:rsidR="00865276">
        <w:rPr>
          <w:rFonts w:ascii="Arial" w:hAnsi="Arial" w:cs="Arial"/>
          <w:sz w:val="20"/>
          <w:szCs w:val="20"/>
        </w:rPr>
        <w:t xml:space="preserve"> “…</w:t>
      </w:r>
      <w:r w:rsidR="00865276" w:rsidRPr="008E5962">
        <w:rPr>
          <w:rFonts w:ascii="Arial" w:hAnsi="Arial" w:cs="Arial"/>
          <w:i/>
          <w:iCs/>
          <w:sz w:val="20"/>
          <w:szCs w:val="20"/>
        </w:rPr>
        <w:t>Aberdonians are very friendly towards Ps/W and most members of Nigg hostel have civilian contacts there.”</w:t>
      </w:r>
    </w:p>
    <w:p w14:paraId="6A827900" w14:textId="640ED3D2" w:rsidR="00B879AA" w:rsidRPr="001A065F" w:rsidRDefault="00B879AA" w:rsidP="00287865">
      <w:pPr>
        <w:shd w:val="clear" w:color="auto" w:fill="FFFFFF"/>
        <w:rPr>
          <w:rFonts w:ascii="Arial" w:hAnsi="Arial" w:cs="Arial"/>
          <w:sz w:val="12"/>
          <w:szCs w:val="12"/>
        </w:rPr>
      </w:pPr>
    </w:p>
    <w:p w14:paraId="27E10D49" w14:textId="3B9BE98E" w:rsidR="00B879AA" w:rsidRDefault="00B879AA" w:rsidP="00287865">
      <w:pPr>
        <w:shd w:val="clear" w:color="auto" w:fill="FFFFFF"/>
        <w:rPr>
          <w:rFonts w:ascii="Arial" w:hAnsi="Arial" w:cs="Arial"/>
          <w:sz w:val="20"/>
          <w:szCs w:val="20"/>
        </w:rPr>
      </w:pPr>
      <w:r w:rsidRPr="008E5962">
        <w:rPr>
          <w:rFonts w:ascii="Arial" w:hAnsi="Arial" w:cs="Arial"/>
          <w:b/>
          <w:bCs/>
          <w:sz w:val="20"/>
          <w:szCs w:val="20"/>
        </w:rPr>
        <w:t>November 1947</w:t>
      </w:r>
      <w:r>
        <w:rPr>
          <w:rFonts w:ascii="Arial" w:hAnsi="Arial" w:cs="Arial"/>
          <w:sz w:val="20"/>
          <w:szCs w:val="20"/>
        </w:rPr>
        <w:t xml:space="preserve"> – Hostel leader</w:t>
      </w:r>
      <w:r w:rsidR="00C10518">
        <w:rPr>
          <w:rFonts w:ascii="Arial" w:hAnsi="Arial" w:cs="Arial"/>
          <w:sz w:val="20"/>
          <w:szCs w:val="20"/>
        </w:rPr>
        <w:t xml:space="preserve"> </w:t>
      </w:r>
      <w:proofErr w:type="spellStart"/>
      <w:r w:rsidR="00C10518">
        <w:rPr>
          <w:rFonts w:ascii="Arial" w:hAnsi="Arial" w:cs="Arial"/>
          <w:sz w:val="20"/>
          <w:szCs w:val="20"/>
        </w:rPr>
        <w:t>O.Fw</w:t>
      </w:r>
      <w:proofErr w:type="spellEnd"/>
      <w:r w:rsidR="00C10518">
        <w:rPr>
          <w:rFonts w:ascii="Arial" w:hAnsi="Arial" w:cs="Arial"/>
          <w:sz w:val="20"/>
          <w:szCs w:val="20"/>
        </w:rPr>
        <w:t xml:space="preserve"> Martens, Georg (B)</w:t>
      </w:r>
    </w:p>
    <w:p w14:paraId="036483BB" w14:textId="7AC5A304" w:rsidR="00664887" w:rsidRPr="001A065F" w:rsidRDefault="00664887" w:rsidP="00287865">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36E9C340" w14:textId="77777777" w:rsidTr="00032AAC">
        <w:tc>
          <w:tcPr>
            <w:tcW w:w="2226" w:type="dxa"/>
            <w:shd w:val="clear" w:color="auto" w:fill="auto"/>
          </w:tcPr>
          <w:p w14:paraId="3A9ACCF2"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5FB5309C"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4516C29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1532EBC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5D8AEBA1"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357E793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4FFE461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68D3E93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24A8109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5E926B77"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3231ADEA"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032AAC" w14:paraId="2C37F4F7" w14:textId="77777777" w:rsidTr="00641899">
        <w:tc>
          <w:tcPr>
            <w:tcW w:w="2226" w:type="dxa"/>
            <w:shd w:val="clear" w:color="auto" w:fill="auto"/>
          </w:tcPr>
          <w:p w14:paraId="63EDE2F7" w14:textId="77777777" w:rsidR="00032AAC" w:rsidRDefault="00032AAC" w:rsidP="00FC041D">
            <w:pPr>
              <w:jc w:val="both"/>
              <w:rPr>
                <w:rFonts w:ascii="Arial" w:hAnsi="Arial" w:cs="Arial"/>
                <w:color w:val="000000"/>
                <w:sz w:val="20"/>
                <w:szCs w:val="20"/>
              </w:rPr>
            </w:pPr>
            <w:r>
              <w:rPr>
                <w:rFonts w:ascii="Arial" w:hAnsi="Arial" w:cs="Arial"/>
                <w:color w:val="000000"/>
                <w:sz w:val="20"/>
                <w:szCs w:val="20"/>
              </w:rPr>
              <w:t>Nigg</w:t>
            </w:r>
          </w:p>
        </w:tc>
        <w:tc>
          <w:tcPr>
            <w:tcW w:w="1339" w:type="dxa"/>
            <w:shd w:val="clear" w:color="auto" w:fill="FFCCCC"/>
          </w:tcPr>
          <w:p w14:paraId="38291624" w14:textId="77777777" w:rsidR="00032AAC" w:rsidRPr="00F433EA" w:rsidRDefault="00032AAC" w:rsidP="00FC041D">
            <w:pPr>
              <w:jc w:val="center"/>
              <w:rPr>
                <w:rFonts w:ascii="Arial" w:hAnsi="Arial" w:cs="Arial"/>
                <w:color w:val="000000"/>
                <w:sz w:val="20"/>
                <w:szCs w:val="20"/>
              </w:rPr>
            </w:pPr>
          </w:p>
        </w:tc>
        <w:tc>
          <w:tcPr>
            <w:tcW w:w="1142" w:type="dxa"/>
            <w:shd w:val="clear" w:color="auto" w:fill="FFCCCC"/>
          </w:tcPr>
          <w:p w14:paraId="1B4338F3" w14:textId="77777777" w:rsidR="00032AAC" w:rsidRDefault="00032AAC" w:rsidP="00FC041D">
            <w:pPr>
              <w:jc w:val="center"/>
              <w:rPr>
                <w:rFonts w:ascii="Arial" w:hAnsi="Arial" w:cs="Arial"/>
                <w:color w:val="000000"/>
                <w:sz w:val="20"/>
                <w:szCs w:val="20"/>
              </w:rPr>
            </w:pPr>
          </w:p>
        </w:tc>
        <w:tc>
          <w:tcPr>
            <w:tcW w:w="1533" w:type="dxa"/>
            <w:shd w:val="clear" w:color="auto" w:fill="E2EFD9" w:themeFill="accent6" w:themeFillTint="33"/>
          </w:tcPr>
          <w:p w14:paraId="7CEC7BE5"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174</w:t>
            </w:r>
          </w:p>
        </w:tc>
        <w:tc>
          <w:tcPr>
            <w:tcW w:w="1074" w:type="dxa"/>
            <w:shd w:val="clear" w:color="auto" w:fill="E2EFD9" w:themeFill="accent6" w:themeFillTint="33"/>
          </w:tcPr>
          <w:p w14:paraId="1759F42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81</w:t>
            </w:r>
          </w:p>
        </w:tc>
        <w:tc>
          <w:tcPr>
            <w:tcW w:w="1136" w:type="dxa"/>
            <w:shd w:val="clear" w:color="auto" w:fill="E2EFD9" w:themeFill="accent6" w:themeFillTint="33"/>
          </w:tcPr>
          <w:p w14:paraId="70F96971"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81</w:t>
            </w:r>
          </w:p>
        </w:tc>
        <w:tc>
          <w:tcPr>
            <w:tcW w:w="1313" w:type="dxa"/>
            <w:shd w:val="clear" w:color="auto" w:fill="E2EFD9" w:themeFill="accent6" w:themeFillTint="33"/>
          </w:tcPr>
          <w:p w14:paraId="2B4F010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w:t>
            </w:r>
          </w:p>
        </w:tc>
        <w:tc>
          <w:tcPr>
            <w:tcW w:w="1313" w:type="dxa"/>
            <w:shd w:val="clear" w:color="auto" w:fill="E2EFD9" w:themeFill="accent6" w:themeFillTint="33"/>
          </w:tcPr>
          <w:p w14:paraId="10E614A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87</w:t>
            </w:r>
          </w:p>
        </w:tc>
        <w:tc>
          <w:tcPr>
            <w:tcW w:w="1314" w:type="dxa"/>
            <w:shd w:val="clear" w:color="auto" w:fill="E2EFD9" w:themeFill="accent6" w:themeFillTint="33"/>
          </w:tcPr>
          <w:p w14:paraId="65B3E2B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89</w:t>
            </w:r>
          </w:p>
        </w:tc>
        <w:tc>
          <w:tcPr>
            <w:tcW w:w="1499" w:type="dxa"/>
            <w:shd w:val="clear" w:color="auto" w:fill="E2EFD9" w:themeFill="accent6" w:themeFillTint="33"/>
          </w:tcPr>
          <w:p w14:paraId="410EB88A"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130</w:t>
            </w:r>
          </w:p>
        </w:tc>
        <w:tc>
          <w:tcPr>
            <w:tcW w:w="1499" w:type="dxa"/>
            <w:shd w:val="clear" w:color="auto" w:fill="E2EFD9" w:themeFill="accent6" w:themeFillTint="33"/>
          </w:tcPr>
          <w:p w14:paraId="6CCA695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92</w:t>
            </w:r>
          </w:p>
        </w:tc>
      </w:tr>
    </w:tbl>
    <w:p w14:paraId="433A2410" w14:textId="77777777" w:rsidR="00641899" w:rsidRDefault="00641899" w:rsidP="00287865">
      <w:pPr>
        <w:shd w:val="clear" w:color="auto" w:fill="FFFFFF"/>
        <w:rPr>
          <w:rFonts w:ascii="Arial" w:hAnsi="Arial" w:cs="Arial"/>
          <w:b/>
          <w:bCs/>
          <w:sz w:val="20"/>
          <w:szCs w:val="20"/>
        </w:rPr>
      </w:pPr>
    </w:p>
    <w:p w14:paraId="1BF93521" w14:textId="77777777" w:rsidR="00085E3E" w:rsidRPr="002E2A2F" w:rsidRDefault="00085E3E" w:rsidP="00287865">
      <w:pPr>
        <w:shd w:val="clear" w:color="auto" w:fill="FFFFFF"/>
        <w:rPr>
          <w:rFonts w:ascii="Arial" w:hAnsi="Arial" w:cs="Arial"/>
          <w:b/>
          <w:bCs/>
          <w:sz w:val="16"/>
          <w:szCs w:val="16"/>
        </w:rPr>
      </w:pPr>
    </w:p>
    <w:p w14:paraId="109CC932" w14:textId="77777777" w:rsidR="00085E3E" w:rsidRDefault="00085E3E" w:rsidP="00287865">
      <w:pPr>
        <w:shd w:val="clear" w:color="auto" w:fill="FFFFFF"/>
        <w:rPr>
          <w:rFonts w:ascii="Arial" w:hAnsi="Arial" w:cs="Arial"/>
          <w:b/>
          <w:bCs/>
          <w:sz w:val="20"/>
          <w:szCs w:val="20"/>
        </w:rPr>
      </w:pPr>
    </w:p>
    <w:p w14:paraId="601D38AC" w14:textId="28864EC8" w:rsidR="00664887" w:rsidRPr="00664887" w:rsidRDefault="00664887" w:rsidP="00287865">
      <w:pPr>
        <w:shd w:val="clear" w:color="auto" w:fill="FFFFFF"/>
        <w:rPr>
          <w:rFonts w:ascii="Arial" w:hAnsi="Arial" w:cs="Arial"/>
          <w:sz w:val="20"/>
          <w:szCs w:val="20"/>
        </w:rPr>
      </w:pPr>
      <w:proofErr w:type="spellStart"/>
      <w:r w:rsidRPr="00664887">
        <w:rPr>
          <w:rFonts w:ascii="Arial" w:hAnsi="Arial" w:cs="Arial"/>
          <w:b/>
          <w:bCs/>
          <w:sz w:val="20"/>
          <w:szCs w:val="20"/>
        </w:rPr>
        <w:t>Ric</w:t>
      </w:r>
      <w:r w:rsidR="00D748A6">
        <w:rPr>
          <w:rFonts w:ascii="Arial" w:hAnsi="Arial" w:cs="Arial"/>
          <w:b/>
          <w:bCs/>
          <w:sz w:val="20"/>
          <w:szCs w:val="20"/>
        </w:rPr>
        <w:t>k</w:t>
      </w:r>
      <w:r w:rsidRPr="00664887">
        <w:rPr>
          <w:rFonts w:ascii="Arial" w:hAnsi="Arial" w:cs="Arial"/>
          <w:b/>
          <w:bCs/>
          <w:sz w:val="20"/>
          <w:szCs w:val="20"/>
        </w:rPr>
        <w:t>arton</w:t>
      </w:r>
      <w:proofErr w:type="spellEnd"/>
      <w:r>
        <w:rPr>
          <w:rFonts w:ascii="Arial" w:hAnsi="Arial" w:cs="Arial"/>
          <w:b/>
          <w:bCs/>
          <w:sz w:val="20"/>
          <w:szCs w:val="20"/>
        </w:rPr>
        <w:t xml:space="preserve">. </w:t>
      </w:r>
      <w:r>
        <w:rPr>
          <w:rFonts w:ascii="Arial" w:hAnsi="Arial" w:cs="Arial"/>
          <w:sz w:val="20"/>
          <w:szCs w:val="20"/>
        </w:rPr>
        <w:t>c40 miles from the main camp. Hutted</w:t>
      </w:r>
      <w:r w:rsidR="00641899">
        <w:rPr>
          <w:rFonts w:ascii="Arial" w:hAnsi="Arial" w:cs="Arial"/>
          <w:sz w:val="20"/>
          <w:szCs w:val="20"/>
        </w:rPr>
        <w:t>.</w:t>
      </w:r>
    </w:p>
    <w:p w14:paraId="072DF7FA" w14:textId="421E6098" w:rsidR="00664887" w:rsidRPr="00157188" w:rsidRDefault="00664887" w:rsidP="00287865">
      <w:pPr>
        <w:shd w:val="clear" w:color="auto" w:fill="FFFFFF"/>
        <w:rPr>
          <w:rFonts w:ascii="Arial" w:hAnsi="Arial" w:cs="Arial"/>
          <w:sz w:val="12"/>
          <w:szCs w:val="12"/>
        </w:rPr>
      </w:pPr>
    </w:p>
    <w:p w14:paraId="6226E558" w14:textId="77777777" w:rsidR="00641899" w:rsidRDefault="00641899" w:rsidP="00641899">
      <w:pPr>
        <w:shd w:val="clear" w:color="auto" w:fill="FFFFFF"/>
        <w:rPr>
          <w:rFonts w:ascii="Arial" w:hAnsi="Arial" w:cs="Arial"/>
          <w:sz w:val="20"/>
          <w:szCs w:val="20"/>
        </w:rPr>
      </w:pPr>
      <w:r w:rsidRPr="002A5D92">
        <w:rPr>
          <w:rFonts w:ascii="Arial" w:hAnsi="Arial" w:cs="Arial"/>
          <w:b/>
          <w:bCs/>
          <w:sz w:val="20"/>
          <w:szCs w:val="20"/>
        </w:rPr>
        <w:t>1943</w:t>
      </w:r>
      <w:r>
        <w:rPr>
          <w:rFonts w:ascii="Arial" w:hAnsi="Arial" w:cs="Arial"/>
          <w:sz w:val="20"/>
          <w:szCs w:val="20"/>
        </w:rPr>
        <w:t xml:space="preserve"> – listed as a hostel for Italian pows.</w:t>
      </w:r>
    </w:p>
    <w:p w14:paraId="09394D8B" w14:textId="77777777" w:rsidR="00641899" w:rsidRPr="00157188" w:rsidRDefault="00641899" w:rsidP="00641899">
      <w:pPr>
        <w:shd w:val="clear" w:color="auto" w:fill="FFFFFF"/>
        <w:rPr>
          <w:rFonts w:ascii="Arial" w:hAnsi="Arial" w:cs="Arial"/>
          <w:sz w:val="12"/>
          <w:szCs w:val="12"/>
        </w:rPr>
      </w:pPr>
    </w:p>
    <w:p w14:paraId="76608889" w14:textId="77777777" w:rsidR="00641899" w:rsidRDefault="00641899" w:rsidP="00641899">
      <w:pPr>
        <w:shd w:val="clear" w:color="auto" w:fill="FFFFFF"/>
        <w:rPr>
          <w:rFonts w:ascii="Arial" w:hAnsi="Arial" w:cs="Arial"/>
          <w:sz w:val="20"/>
          <w:szCs w:val="20"/>
        </w:rPr>
      </w:pPr>
      <w:r w:rsidRPr="002A5D92">
        <w:rPr>
          <w:rFonts w:ascii="Arial" w:hAnsi="Arial" w:cs="Arial"/>
          <w:b/>
          <w:bCs/>
          <w:sz w:val="20"/>
          <w:szCs w:val="20"/>
        </w:rPr>
        <w:t>July 1946</w:t>
      </w:r>
      <w:r>
        <w:rPr>
          <w:rFonts w:ascii="Arial" w:hAnsi="Arial" w:cs="Arial"/>
          <w:sz w:val="20"/>
          <w:szCs w:val="20"/>
        </w:rPr>
        <w:t xml:space="preserve"> – hostel for German pows.</w:t>
      </w:r>
    </w:p>
    <w:p w14:paraId="1F606C69" w14:textId="77777777" w:rsidR="00641899" w:rsidRPr="00157188" w:rsidRDefault="00641899" w:rsidP="00641899">
      <w:pPr>
        <w:shd w:val="clear" w:color="auto" w:fill="FFFFFF"/>
        <w:rPr>
          <w:rFonts w:ascii="Arial" w:hAnsi="Arial" w:cs="Arial"/>
          <w:b/>
          <w:bCs/>
          <w:sz w:val="12"/>
          <w:szCs w:val="12"/>
        </w:rPr>
      </w:pPr>
    </w:p>
    <w:p w14:paraId="1DBFD2E1" w14:textId="163D2738" w:rsidR="00641899" w:rsidRDefault="00641899" w:rsidP="00641899">
      <w:pPr>
        <w:shd w:val="clear" w:color="auto" w:fill="FFFFFF"/>
        <w:rPr>
          <w:rFonts w:ascii="Arial" w:hAnsi="Arial" w:cs="Arial"/>
          <w:sz w:val="20"/>
          <w:szCs w:val="20"/>
        </w:rPr>
      </w:pPr>
      <w:r>
        <w:rPr>
          <w:rFonts w:ascii="Arial" w:hAnsi="Arial" w:cs="Arial"/>
          <w:b/>
          <w:bCs/>
          <w:sz w:val="20"/>
          <w:szCs w:val="20"/>
        </w:rPr>
        <w:t>May</w:t>
      </w:r>
      <w:r w:rsidRPr="002A5D92">
        <w:rPr>
          <w:rFonts w:ascii="Arial" w:hAnsi="Arial" w:cs="Arial"/>
          <w:b/>
          <w:bCs/>
          <w:sz w:val="20"/>
          <w:szCs w:val="20"/>
        </w:rPr>
        <w:t xml:space="preserve"> 1947</w:t>
      </w:r>
      <w:r>
        <w:rPr>
          <w:rFonts w:ascii="Arial" w:hAnsi="Arial" w:cs="Arial"/>
          <w:sz w:val="20"/>
          <w:szCs w:val="20"/>
        </w:rPr>
        <w:t xml:space="preserve"> – no entries for this camp in the reports for Camp 75. </w:t>
      </w:r>
      <w:r w:rsidR="00ED037B">
        <w:rPr>
          <w:rFonts w:ascii="Arial" w:hAnsi="Arial" w:cs="Arial"/>
          <w:sz w:val="20"/>
          <w:szCs w:val="20"/>
        </w:rPr>
        <w:t>Temporarily closed or p</w:t>
      </w:r>
      <w:r>
        <w:rPr>
          <w:rFonts w:ascii="Arial" w:hAnsi="Arial" w:cs="Arial"/>
          <w:sz w:val="20"/>
          <w:szCs w:val="20"/>
        </w:rPr>
        <w:t>ossibly linked to another camp?</w:t>
      </w:r>
    </w:p>
    <w:p w14:paraId="2B094599" w14:textId="77777777" w:rsidR="00641899" w:rsidRPr="00157188" w:rsidRDefault="00641899" w:rsidP="00287865">
      <w:pPr>
        <w:shd w:val="clear" w:color="auto" w:fill="FFFFFF"/>
        <w:rPr>
          <w:rFonts w:ascii="Arial" w:hAnsi="Arial" w:cs="Arial"/>
          <w:sz w:val="12"/>
          <w:szCs w:val="12"/>
        </w:rPr>
      </w:pPr>
    </w:p>
    <w:p w14:paraId="429D657F" w14:textId="64E52FCA" w:rsidR="00A067A9" w:rsidRDefault="00D748A6" w:rsidP="00287865">
      <w:pPr>
        <w:shd w:val="clear" w:color="auto" w:fill="FFFFFF"/>
        <w:rPr>
          <w:rFonts w:ascii="Arial" w:hAnsi="Arial" w:cs="Arial"/>
          <w:sz w:val="20"/>
          <w:szCs w:val="20"/>
        </w:rPr>
      </w:pPr>
      <w:r w:rsidRPr="00641899">
        <w:rPr>
          <w:rFonts w:ascii="Arial" w:hAnsi="Arial" w:cs="Arial"/>
          <w:b/>
          <w:bCs/>
          <w:sz w:val="20"/>
          <w:szCs w:val="20"/>
        </w:rPr>
        <w:t>August 1947</w:t>
      </w:r>
      <w:r>
        <w:rPr>
          <w:rFonts w:ascii="Arial" w:hAnsi="Arial" w:cs="Arial"/>
          <w:sz w:val="20"/>
          <w:szCs w:val="20"/>
        </w:rPr>
        <w:t xml:space="preserve"> – Hostel leader; </w:t>
      </w:r>
      <w:r w:rsidR="00641899">
        <w:rPr>
          <w:rFonts w:ascii="Arial" w:hAnsi="Arial" w:cs="Arial"/>
          <w:sz w:val="20"/>
          <w:szCs w:val="20"/>
        </w:rPr>
        <w:t xml:space="preserve">Josef </w:t>
      </w:r>
      <w:r>
        <w:rPr>
          <w:rFonts w:ascii="Arial" w:hAnsi="Arial" w:cs="Arial"/>
          <w:sz w:val="20"/>
          <w:szCs w:val="20"/>
        </w:rPr>
        <w:t>Lehner (B)</w:t>
      </w:r>
      <w:r w:rsidR="00167F12">
        <w:rPr>
          <w:rFonts w:ascii="Arial" w:hAnsi="Arial" w:cs="Arial"/>
          <w:sz w:val="20"/>
          <w:szCs w:val="20"/>
        </w:rPr>
        <w:t>; “</w:t>
      </w:r>
      <w:r w:rsidR="00641899">
        <w:rPr>
          <w:rFonts w:ascii="Arial" w:hAnsi="Arial" w:cs="Arial"/>
          <w:i/>
          <w:iCs/>
          <w:sz w:val="20"/>
          <w:szCs w:val="20"/>
        </w:rPr>
        <w:t>….</w:t>
      </w:r>
      <w:r w:rsidR="00167F12" w:rsidRPr="00641899">
        <w:rPr>
          <w:rFonts w:ascii="Arial" w:hAnsi="Arial" w:cs="Arial"/>
          <w:i/>
          <w:iCs/>
          <w:sz w:val="20"/>
          <w:szCs w:val="20"/>
        </w:rPr>
        <w:t>new. He is conscientious but not outstanding; quite good enough for this small hostel</w:t>
      </w:r>
      <w:r w:rsidR="00167F12">
        <w:rPr>
          <w:rFonts w:ascii="Arial" w:hAnsi="Arial" w:cs="Arial"/>
          <w:sz w:val="20"/>
          <w:szCs w:val="20"/>
        </w:rPr>
        <w:t>.”</w:t>
      </w:r>
      <w:r w:rsidR="00157188">
        <w:rPr>
          <w:rFonts w:ascii="Arial" w:hAnsi="Arial" w:cs="Arial"/>
          <w:sz w:val="20"/>
          <w:szCs w:val="20"/>
        </w:rPr>
        <w:t xml:space="preserve"> </w:t>
      </w:r>
      <w:r w:rsidR="00A067A9">
        <w:rPr>
          <w:rFonts w:ascii="Arial" w:hAnsi="Arial" w:cs="Arial"/>
          <w:sz w:val="20"/>
          <w:szCs w:val="20"/>
        </w:rPr>
        <w:t>No electric supply.</w:t>
      </w:r>
      <w:r w:rsidR="00865276">
        <w:rPr>
          <w:rFonts w:ascii="Arial" w:hAnsi="Arial" w:cs="Arial"/>
          <w:sz w:val="20"/>
          <w:szCs w:val="20"/>
        </w:rPr>
        <w:t xml:space="preserve"> Oil lamps used.</w:t>
      </w:r>
    </w:p>
    <w:p w14:paraId="57F803A3" w14:textId="60B073A2" w:rsidR="0049695F" w:rsidRPr="00157188" w:rsidRDefault="0049695F" w:rsidP="00287865">
      <w:pPr>
        <w:shd w:val="clear" w:color="auto" w:fill="FFFFFF"/>
        <w:rPr>
          <w:rFonts w:ascii="Arial" w:hAnsi="Arial" w:cs="Arial"/>
          <w:sz w:val="12"/>
          <w:szCs w:val="12"/>
        </w:rPr>
      </w:pPr>
    </w:p>
    <w:p w14:paraId="6C50EB82" w14:textId="0DDB2A39" w:rsidR="0049695F" w:rsidRDefault="0049695F" w:rsidP="00287865">
      <w:pPr>
        <w:shd w:val="clear" w:color="auto" w:fill="FFFFFF"/>
        <w:rPr>
          <w:rFonts w:ascii="Arial" w:hAnsi="Arial" w:cs="Arial"/>
          <w:sz w:val="20"/>
          <w:szCs w:val="20"/>
        </w:rPr>
      </w:pPr>
      <w:r w:rsidRPr="00641899">
        <w:rPr>
          <w:rFonts w:ascii="Arial" w:hAnsi="Arial" w:cs="Arial"/>
          <w:b/>
          <w:bCs/>
          <w:sz w:val="20"/>
          <w:szCs w:val="20"/>
        </w:rPr>
        <w:t>October 1947</w:t>
      </w:r>
      <w:r>
        <w:rPr>
          <w:rFonts w:ascii="Arial" w:hAnsi="Arial" w:cs="Arial"/>
          <w:sz w:val="20"/>
          <w:szCs w:val="20"/>
        </w:rPr>
        <w:t xml:space="preserve"> – </w:t>
      </w:r>
      <w:r w:rsidR="00641899">
        <w:rPr>
          <w:rFonts w:ascii="Arial" w:hAnsi="Arial" w:cs="Arial"/>
          <w:sz w:val="20"/>
          <w:szCs w:val="20"/>
        </w:rPr>
        <w:t>Same HL,</w:t>
      </w:r>
      <w:r w:rsidR="0086623D">
        <w:rPr>
          <w:rFonts w:ascii="Arial" w:hAnsi="Arial" w:cs="Arial"/>
          <w:sz w:val="20"/>
          <w:szCs w:val="20"/>
        </w:rPr>
        <w:t xml:space="preserve"> aged 32</w:t>
      </w:r>
      <w:r w:rsidR="00641899">
        <w:rPr>
          <w:rFonts w:ascii="Arial" w:hAnsi="Arial" w:cs="Arial"/>
          <w:sz w:val="20"/>
          <w:szCs w:val="20"/>
        </w:rPr>
        <w:t>;</w:t>
      </w:r>
      <w:r w:rsidR="0086623D">
        <w:rPr>
          <w:rFonts w:ascii="Arial" w:hAnsi="Arial" w:cs="Arial"/>
          <w:sz w:val="20"/>
          <w:szCs w:val="20"/>
        </w:rPr>
        <w:t xml:space="preserve"> “</w:t>
      </w:r>
      <w:r w:rsidR="0086623D" w:rsidRPr="00641899">
        <w:rPr>
          <w:rFonts w:ascii="Arial" w:hAnsi="Arial" w:cs="Arial"/>
          <w:i/>
          <w:iCs/>
          <w:sz w:val="20"/>
          <w:szCs w:val="20"/>
        </w:rPr>
        <w:t>keeps excellent morale at his hostel but is ignorant of re-education.”</w:t>
      </w:r>
      <w:r w:rsidR="00C10518">
        <w:rPr>
          <w:rFonts w:ascii="Arial" w:hAnsi="Arial" w:cs="Arial"/>
          <w:sz w:val="20"/>
          <w:szCs w:val="20"/>
        </w:rPr>
        <w:t xml:space="preserve"> Same HL November</w:t>
      </w:r>
      <w:r w:rsidR="00641899">
        <w:rPr>
          <w:rFonts w:ascii="Arial" w:hAnsi="Arial" w:cs="Arial"/>
          <w:sz w:val="20"/>
          <w:szCs w:val="20"/>
        </w:rPr>
        <w:t>.</w:t>
      </w:r>
    </w:p>
    <w:p w14:paraId="687876DB" w14:textId="3F7F3635" w:rsidR="0086623D" w:rsidRPr="00157188" w:rsidRDefault="0086623D" w:rsidP="00287865">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225D42F9" w14:textId="77777777" w:rsidTr="00032AAC">
        <w:tc>
          <w:tcPr>
            <w:tcW w:w="2226" w:type="dxa"/>
            <w:shd w:val="clear" w:color="auto" w:fill="auto"/>
          </w:tcPr>
          <w:p w14:paraId="2BBA646C"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28AB5AE7"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50CB175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1A4AA8F7"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3D40CF17"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7A558A81"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3EAF7F4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6DB3CAB2"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2573F611"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6CB3B72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4585355E"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032AAC" w14:paraId="6FB80A67" w14:textId="77777777" w:rsidTr="00032AAC">
        <w:tc>
          <w:tcPr>
            <w:tcW w:w="2226" w:type="dxa"/>
            <w:shd w:val="clear" w:color="auto" w:fill="auto"/>
          </w:tcPr>
          <w:p w14:paraId="233255BC" w14:textId="77777777" w:rsidR="00032AAC" w:rsidRDefault="00032AAC" w:rsidP="00FC041D">
            <w:pPr>
              <w:jc w:val="both"/>
              <w:rPr>
                <w:rFonts w:ascii="Arial" w:hAnsi="Arial" w:cs="Arial"/>
                <w:color w:val="000000"/>
                <w:sz w:val="20"/>
                <w:szCs w:val="20"/>
              </w:rPr>
            </w:pPr>
            <w:proofErr w:type="spellStart"/>
            <w:r>
              <w:rPr>
                <w:rFonts w:ascii="Arial" w:hAnsi="Arial" w:cs="Arial"/>
                <w:color w:val="000000"/>
                <w:sz w:val="20"/>
                <w:szCs w:val="20"/>
              </w:rPr>
              <w:t>Rickarton</w:t>
            </w:r>
            <w:proofErr w:type="spellEnd"/>
          </w:p>
        </w:tc>
        <w:tc>
          <w:tcPr>
            <w:tcW w:w="1339" w:type="dxa"/>
            <w:shd w:val="clear" w:color="auto" w:fill="FFF2CC" w:themeFill="accent4" w:themeFillTint="33"/>
          </w:tcPr>
          <w:p w14:paraId="5D0FCCFC" w14:textId="77777777" w:rsidR="00032AAC" w:rsidRPr="00F433EA" w:rsidRDefault="00032AAC" w:rsidP="00FC041D">
            <w:pPr>
              <w:jc w:val="center"/>
              <w:rPr>
                <w:rFonts w:ascii="Arial" w:hAnsi="Arial" w:cs="Arial"/>
                <w:color w:val="000000"/>
                <w:sz w:val="20"/>
                <w:szCs w:val="20"/>
              </w:rPr>
            </w:pPr>
          </w:p>
        </w:tc>
        <w:tc>
          <w:tcPr>
            <w:tcW w:w="1142" w:type="dxa"/>
            <w:shd w:val="clear" w:color="auto" w:fill="E2EFD9" w:themeFill="accent6" w:themeFillTint="33"/>
          </w:tcPr>
          <w:p w14:paraId="4237C88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w:t>
            </w:r>
          </w:p>
        </w:tc>
        <w:tc>
          <w:tcPr>
            <w:tcW w:w="1533" w:type="dxa"/>
            <w:shd w:val="clear" w:color="auto" w:fill="E2EFD9" w:themeFill="accent6" w:themeFillTint="33"/>
          </w:tcPr>
          <w:p w14:paraId="7114828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61</w:t>
            </w:r>
          </w:p>
        </w:tc>
        <w:tc>
          <w:tcPr>
            <w:tcW w:w="1074" w:type="dxa"/>
            <w:shd w:val="clear" w:color="auto" w:fill="FFF2CC" w:themeFill="accent4" w:themeFillTint="33"/>
          </w:tcPr>
          <w:p w14:paraId="3ADFC085" w14:textId="77777777" w:rsidR="00032AAC" w:rsidRDefault="00032AAC" w:rsidP="00FC041D">
            <w:pPr>
              <w:jc w:val="center"/>
              <w:rPr>
                <w:rFonts w:ascii="Arial" w:hAnsi="Arial" w:cs="Arial"/>
                <w:color w:val="000000"/>
                <w:sz w:val="20"/>
                <w:szCs w:val="20"/>
              </w:rPr>
            </w:pPr>
          </w:p>
        </w:tc>
        <w:tc>
          <w:tcPr>
            <w:tcW w:w="1136" w:type="dxa"/>
            <w:shd w:val="clear" w:color="auto" w:fill="FFF2CC" w:themeFill="accent4" w:themeFillTint="33"/>
          </w:tcPr>
          <w:p w14:paraId="34E97B92" w14:textId="77777777" w:rsidR="00032AAC" w:rsidRDefault="00032AAC" w:rsidP="00FC041D">
            <w:pPr>
              <w:jc w:val="center"/>
              <w:rPr>
                <w:rFonts w:ascii="Arial" w:hAnsi="Arial" w:cs="Arial"/>
                <w:color w:val="000000"/>
                <w:sz w:val="20"/>
                <w:szCs w:val="20"/>
              </w:rPr>
            </w:pPr>
          </w:p>
        </w:tc>
        <w:tc>
          <w:tcPr>
            <w:tcW w:w="1313" w:type="dxa"/>
            <w:shd w:val="clear" w:color="auto" w:fill="E2EFD9" w:themeFill="accent6" w:themeFillTint="33"/>
          </w:tcPr>
          <w:p w14:paraId="7C364DE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28</w:t>
            </w:r>
          </w:p>
        </w:tc>
        <w:tc>
          <w:tcPr>
            <w:tcW w:w="1313" w:type="dxa"/>
            <w:shd w:val="clear" w:color="auto" w:fill="E2EFD9" w:themeFill="accent6" w:themeFillTint="33"/>
          </w:tcPr>
          <w:p w14:paraId="4A587EA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63</w:t>
            </w:r>
          </w:p>
        </w:tc>
        <w:tc>
          <w:tcPr>
            <w:tcW w:w="1314" w:type="dxa"/>
            <w:shd w:val="clear" w:color="auto" w:fill="E2EFD9" w:themeFill="accent6" w:themeFillTint="33"/>
          </w:tcPr>
          <w:p w14:paraId="3FFF826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60</w:t>
            </w:r>
          </w:p>
        </w:tc>
        <w:tc>
          <w:tcPr>
            <w:tcW w:w="1499" w:type="dxa"/>
            <w:shd w:val="clear" w:color="auto" w:fill="E2EFD9" w:themeFill="accent6" w:themeFillTint="33"/>
          </w:tcPr>
          <w:p w14:paraId="483A193C"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53</w:t>
            </w:r>
          </w:p>
        </w:tc>
        <w:tc>
          <w:tcPr>
            <w:tcW w:w="1499" w:type="dxa"/>
            <w:shd w:val="clear" w:color="auto" w:fill="FFCCCC"/>
          </w:tcPr>
          <w:p w14:paraId="77E6E3A4" w14:textId="77777777" w:rsidR="00032AAC" w:rsidRDefault="00032AAC" w:rsidP="00FC041D">
            <w:pPr>
              <w:jc w:val="center"/>
              <w:rPr>
                <w:rFonts w:ascii="Arial" w:hAnsi="Arial" w:cs="Arial"/>
                <w:color w:val="000000"/>
                <w:sz w:val="20"/>
                <w:szCs w:val="20"/>
              </w:rPr>
            </w:pPr>
          </w:p>
        </w:tc>
      </w:tr>
    </w:tbl>
    <w:p w14:paraId="4BA5F345" w14:textId="0DF3B184" w:rsidR="00664887" w:rsidRDefault="00664887" w:rsidP="00287865">
      <w:pPr>
        <w:shd w:val="clear" w:color="auto" w:fill="FFFFFF"/>
        <w:rPr>
          <w:rFonts w:ascii="Arial" w:hAnsi="Arial" w:cs="Arial"/>
          <w:sz w:val="20"/>
          <w:szCs w:val="20"/>
        </w:rPr>
      </w:pPr>
      <w:r w:rsidRPr="00664887">
        <w:rPr>
          <w:rFonts w:ascii="Arial" w:hAnsi="Arial" w:cs="Arial"/>
          <w:b/>
          <w:bCs/>
          <w:sz w:val="20"/>
          <w:szCs w:val="20"/>
        </w:rPr>
        <w:lastRenderedPageBreak/>
        <w:t>Rosemount</w:t>
      </w:r>
      <w:r>
        <w:rPr>
          <w:rFonts w:ascii="Arial" w:hAnsi="Arial" w:cs="Arial"/>
          <w:b/>
          <w:bCs/>
          <w:sz w:val="20"/>
          <w:szCs w:val="20"/>
        </w:rPr>
        <w:t xml:space="preserve"> (Hillside). </w:t>
      </w:r>
      <w:r>
        <w:rPr>
          <w:rFonts w:ascii="Arial" w:hAnsi="Arial" w:cs="Arial"/>
          <w:sz w:val="20"/>
          <w:szCs w:val="20"/>
        </w:rPr>
        <w:t>12 miles from main camp. Hutted.</w:t>
      </w:r>
      <w:r w:rsidR="00436CA6">
        <w:rPr>
          <w:rFonts w:ascii="Arial" w:hAnsi="Arial" w:cs="Arial"/>
          <w:sz w:val="20"/>
          <w:szCs w:val="20"/>
        </w:rPr>
        <w:t xml:space="preserve"> In the Rosemount / Hillside area north of Montrose.</w:t>
      </w:r>
      <w:r w:rsidR="00F27D70">
        <w:rPr>
          <w:rFonts w:ascii="Arial" w:hAnsi="Arial" w:cs="Arial"/>
          <w:sz w:val="20"/>
          <w:szCs w:val="20"/>
        </w:rPr>
        <w:t xml:space="preserve"> NGR of House: NO 699 616</w:t>
      </w:r>
    </w:p>
    <w:p w14:paraId="069F6DE2" w14:textId="77777777" w:rsidR="00F27D70" w:rsidRPr="00F27D70" w:rsidRDefault="00F27D70" w:rsidP="00287865">
      <w:pPr>
        <w:shd w:val="clear" w:color="auto" w:fill="FFFFFF"/>
        <w:rPr>
          <w:rFonts w:ascii="Arial" w:hAnsi="Arial" w:cs="Arial"/>
          <w:sz w:val="12"/>
          <w:szCs w:val="12"/>
        </w:rPr>
      </w:pPr>
    </w:p>
    <w:p w14:paraId="1FA65104" w14:textId="5DE0EE56" w:rsidR="00F27D70" w:rsidRDefault="00F27D70" w:rsidP="00287865">
      <w:pPr>
        <w:shd w:val="clear" w:color="auto" w:fill="FFFFFF"/>
        <w:rPr>
          <w:rFonts w:ascii="Arial" w:hAnsi="Arial" w:cs="Arial"/>
          <w:sz w:val="20"/>
          <w:szCs w:val="20"/>
        </w:rPr>
      </w:pPr>
      <w:r>
        <w:rPr>
          <w:rFonts w:ascii="Arial" w:hAnsi="Arial" w:cs="Arial"/>
          <w:sz w:val="20"/>
          <w:szCs w:val="20"/>
        </w:rPr>
        <w:t>Rosemount House HER: “</w:t>
      </w:r>
      <w:r w:rsidRPr="00B45332">
        <w:rPr>
          <w:rFonts w:ascii="Arial" w:hAnsi="Arial" w:cs="Arial"/>
          <w:i/>
          <w:iCs/>
          <w:sz w:val="20"/>
          <w:szCs w:val="20"/>
        </w:rPr>
        <w:t>In 1929 it was requisitioned by the War Department and later housed a contingent of Polish Armed Forces and also German prisoners of war. The house was demolished in 1982.”</w:t>
      </w:r>
      <w:r>
        <w:rPr>
          <w:rFonts w:ascii="Arial" w:hAnsi="Arial" w:cs="Arial"/>
          <w:sz w:val="20"/>
          <w:szCs w:val="20"/>
        </w:rPr>
        <w:t xml:space="preserve"> </w:t>
      </w:r>
      <w:hyperlink r:id="rId20" w:history="1">
        <w:r w:rsidRPr="004F680B">
          <w:rPr>
            <w:rStyle w:val="Hyperlink"/>
            <w:rFonts w:ascii="Arial" w:hAnsi="Arial" w:cs="Arial"/>
            <w:sz w:val="20"/>
            <w:szCs w:val="20"/>
          </w:rPr>
          <w:t>https://online.aberdeenshire.gov.uk/smrpub/master/detail.aspx?Authority=ANG&amp;refno=NO66SE0157</w:t>
        </w:r>
      </w:hyperlink>
    </w:p>
    <w:p w14:paraId="4FEF4A48" w14:textId="2D63F5F5" w:rsidR="003507F8" w:rsidRPr="002E2A2F" w:rsidRDefault="003507F8" w:rsidP="00287865">
      <w:pPr>
        <w:shd w:val="clear" w:color="auto" w:fill="FFFFFF"/>
        <w:rPr>
          <w:rFonts w:ascii="Arial" w:hAnsi="Arial" w:cs="Arial"/>
          <w:sz w:val="12"/>
          <w:szCs w:val="12"/>
        </w:rPr>
      </w:pPr>
    </w:p>
    <w:p w14:paraId="705EF605" w14:textId="77777777" w:rsidR="006538E5" w:rsidRDefault="006538E5" w:rsidP="006538E5">
      <w:pPr>
        <w:shd w:val="clear" w:color="auto" w:fill="FFFFFF"/>
        <w:rPr>
          <w:rFonts w:ascii="Arial" w:hAnsi="Arial" w:cs="Arial"/>
          <w:sz w:val="20"/>
          <w:szCs w:val="20"/>
        </w:rPr>
      </w:pPr>
      <w:r>
        <w:rPr>
          <w:rFonts w:ascii="Arial" w:hAnsi="Arial" w:cs="Arial"/>
          <w:b/>
          <w:bCs/>
          <w:sz w:val="20"/>
          <w:szCs w:val="20"/>
        </w:rPr>
        <w:t>May</w:t>
      </w:r>
      <w:r w:rsidRPr="002A5D92">
        <w:rPr>
          <w:rFonts w:ascii="Arial" w:hAnsi="Arial" w:cs="Arial"/>
          <w:b/>
          <w:bCs/>
          <w:sz w:val="20"/>
          <w:szCs w:val="20"/>
        </w:rPr>
        <w:t xml:space="preserve"> 1947</w:t>
      </w:r>
      <w:r>
        <w:rPr>
          <w:rFonts w:ascii="Arial" w:hAnsi="Arial" w:cs="Arial"/>
          <w:sz w:val="20"/>
          <w:szCs w:val="20"/>
        </w:rPr>
        <w:t xml:space="preserve"> – no entries for this camp in the reports for Camp 75. Possibly linked to another camp?</w:t>
      </w:r>
    </w:p>
    <w:p w14:paraId="5A1B332A" w14:textId="77777777" w:rsidR="006538E5" w:rsidRPr="002E2A2F" w:rsidRDefault="006538E5" w:rsidP="00287865">
      <w:pPr>
        <w:shd w:val="clear" w:color="auto" w:fill="FFFFFF"/>
        <w:rPr>
          <w:rFonts w:ascii="Arial" w:hAnsi="Arial" w:cs="Arial"/>
          <w:b/>
          <w:bCs/>
          <w:sz w:val="12"/>
          <w:szCs w:val="12"/>
        </w:rPr>
      </w:pPr>
    </w:p>
    <w:p w14:paraId="6EDF7A76" w14:textId="06112092" w:rsidR="003507F8" w:rsidRDefault="003507F8" w:rsidP="00287865">
      <w:pPr>
        <w:shd w:val="clear" w:color="auto" w:fill="FFFFFF"/>
        <w:rPr>
          <w:rFonts w:ascii="Arial" w:hAnsi="Arial" w:cs="Arial"/>
          <w:sz w:val="20"/>
          <w:szCs w:val="20"/>
        </w:rPr>
      </w:pPr>
      <w:r w:rsidRPr="003507F8">
        <w:rPr>
          <w:rFonts w:ascii="Arial" w:hAnsi="Arial" w:cs="Arial"/>
          <w:b/>
          <w:bCs/>
          <w:sz w:val="20"/>
          <w:szCs w:val="20"/>
        </w:rPr>
        <w:t>July 1947</w:t>
      </w:r>
      <w:r>
        <w:rPr>
          <w:rFonts w:ascii="Arial" w:hAnsi="Arial" w:cs="Arial"/>
          <w:sz w:val="20"/>
          <w:szCs w:val="20"/>
        </w:rPr>
        <w:t xml:space="preserve"> – “</w:t>
      </w:r>
      <w:r w:rsidRPr="006538E5">
        <w:rPr>
          <w:rFonts w:ascii="Arial" w:hAnsi="Arial" w:cs="Arial"/>
          <w:i/>
          <w:iCs/>
          <w:sz w:val="20"/>
          <w:szCs w:val="20"/>
        </w:rPr>
        <w:t>the men were mostly interested in French since they came, almost all, from the French Zone</w:t>
      </w:r>
      <w:r>
        <w:rPr>
          <w:rFonts w:ascii="Arial" w:hAnsi="Arial" w:cs="Arial"/>
          <w:sz w:val="20"/>
          <w:szCs w:val="20"/>
        </w:rPr>
        <w:t xml:space="preserve">.” Most </w:t>
      </w:r>
      <w:r w:rsidR="006538E5">
        <w:rPr>
          <w:rFonts w:ascii="Arial" w:hAnsi="Arial" w:cs="Arial"/>
          <w:sz w:val="20"/>
          <w:szCs w:val="20"/>
        </w:rPr>
        <w:t xml:space="preserve">pows </w:t>
      </w:r>
      <w:r>
        <w:rPr>
          <w:rFonts w:ascii="Arial" w:hAnsi="Arial" w:cs="Arial"/>
          <w:sz w:val="20"/>
          <w:szCs w:val="20"/>
        </w:rPr>
        <w:t>had previously been held in the USA.</w:t>
      </w:r>
    </w:p>
    <w:p w14:paraId="205D0F9A" w14:textId="2D2C546C" w:rsidR="00D748A6" w:rsidRPr="002E2A2F" w:rsidRDefault="00D748A6" w:rsidP="00287865">
      <w:pPr>
        <w:shd w:val="clear" w:color="auto" w:fill="FFFFFF"/>
        <w:rPr>
          <w:rFonts w:ascii="Arial" w:hAnsi="Arial" w:cs="Arial"/>
          <w:sz w:val="12"/>
          <w:szCs w:val="12"/>
        </w:rPr>
      </w:pPr>
    </w:p>
    <w:p w14:paraId="18AF8608" w14:textId="5ABF9DA1" w:rsidR="00D748A6" w:rsidRDefault="00D748A6" w:rsidP="00287865">
      <w:pPr>
        <w:shd w:val="clear" w:color="auto" w:fill="FFFFFF"/>
        <w:rPr>
          <w:rFonts w:ascii="Arial" w:hAnsi="Arial" w:cs="Arial"/>
          <w:sz w:val="20"/>
          <w:szCs w:val="20"/>
        </w:rPr>
      </w:pPr>
      <w:r w:rsidRPr="006538E5">
        <w:rPr>
          <w:rFonts w:ascii="Arial" w:hAnsi="Arial" w:cs="Arial"/>
          <w:b/>
          <w:bCs/>
          <w:sz w:val="20"/>
          <w:szCs w:val="20"/>
        </w:rPr>
        <w:t>August 1947</w:t>
      </w:r>
      <w:r>
        <w:rPr>
          <w:rFonts w:ascii="Arial" w:hAnsi="Arial" w:cs="Arial"/>
          <w:sz w:val="20"/>
          <w:szCs w:val="20"/>
        </w:rPr>
        <w:t xml:space="preserve"> – Hostel leader; </w:t>
      </w:r>
      <w:r w:rsidR="006538E5">
        <w:rPr>
          <w:rFonts w:ascii="Arial" w:hAnsi="Arial" w:cs="Arial"/>
          <w:sz w:val="20"/>
          <w:szCs w:val="20"/>
        </w:rPr>
        <w:t xml:space="preserve">Rudolf </w:t>
      </w:r>
      <w:r>
        <w:rPr>
          <w:rFonts w:ascii="Arial" w:hAnsi="Arial" w:cs="Arial"/>
          <w:sz w:val="20"/>
          <w:szCs w:val="20"/>
        </w:rPr>
        <w:t>Nass (B)</w:t>
      </w:r>
      <w:r w:rsidR="00E058F7">
        <w:rPr>
          <w:rFonts w:ascii="Arial" w:hAnsi="Arial" w:cs="Arial"/>
          <w:sz w:val="20"/>
          <w:szCs w:val="20"/>
        </w:rPr>
        <w:t xml:space="preserve"> – New appointment; “</w:t>
      </w:r>
      <w:r w:rsidR="00E058F7" w:rsidRPr="00EC7BB2">
        <w:rPr>
          <w:rFonts w:ascii="Arial" w:hAnsi="Arial" w:cs="Arial"/>
          <w:i/>
          <w:iCs/>
          <w:sz w:val="20"/>
          <w:szCs w:val="20"/>
        </w:rPr>
        <w:t>a steady, elderly man, not highly intelligent, but with considerable common sense</w:t>
      </w:r>
      <w:r w:rsidR="00E058F7">
        <w:rPr>
          <w:rFonts w:ascii="Arial" w:hAnsi="Arial" w:cs="Arial"/>
          <w:sz w:val="20"/>
          <w:szCs w:val="20"/>
        </w:rPr>
        <w:t>.”</w:t>
      </w:r>
    </w:p>
    <w:p w14:paraId="040F0907" w14:textId="4FD9F55C" w:rsidR="00797CA6" w:rsidRPr="002E2A2F" w:rsidRDefault="00797CA6" w:rsidP="00287865">
      <w:pPr>
        <w:shd w:val="clear" w:color="auto" w:fill="FFFFFF"/>
        <w:rPr>
          <w:rFonts w:ascii="Arial" w:hAnsi="Arial" w:cs="Arial"/>
          <w:sz w:val="12"/>
          <w:szCs w:val="12"/>
        </w:rPr>
      </w:pPr>
    </w:p>
    <w:p w14:paraId="77A69D84" w14:textId="490A1946" w:rsidR="00797CA6" w:rsidRDefault="00797CA6" w:rsidP="0017041A">
      <w:pPr>
        <w:shd w:val="clear" w:color="auto" w:fill="FFFFFF"/>
        <w:jc w:val="both"/>
        <w:rPr>
          <w:rFonts w:ascii="Arial" w:hAnsi="Arial" w:cs="Arial"/>
          <w:sz w:val="20"/>
          <w:szCs w:val="20"/>
        </w:rPr>
      </w:pPr>
      <w:r w:rsidRPr="0017041A">
        <w:rPr>
          <w:rFonts w:ascii="Arial" w:hAnsi="Arial" w:cs="Arial"/>
          <w:b/>
          <w:bCs/>
          <w:sz w:val="20"/>
          <w:szCs w:val="20"/>
        </w:rPr>
        <w:t>25 August 1947</w:t>
      </w:r>
      <w:r>
        <w:rPr>
          <w:rFonts w:ascii="Arial" w:hAnsi="Arial" w:cs="Arial"/>
          <w:sz w:val="20"/>
          <w:szCs w:val="20"/>
        </w:rPr>
        <w:t xml:space="preserve"> – article in the Dundee Courier recorded that 34-year-old Kurt Fallert</w:t>
      </w:r>
      <w:r w:rsidR="0017041A">
        <w:rPr>
          <w:rFonts w:ascii="Arial" w:hAnsi="Arial" w:cs="Arial"/>
          <w:sz w:val="20"/>
          <w:szCs w:val="20"/>
        </w:rPr>
        <w:t>,</w:t>
      </w:r>
      <w:r>
        <w:rPr>
          <w:rFonts w:ascii="Arial" w:hAnsi="Arial" w:cs="Arial"/>
          <w:sz w:val="20"/>
          <w:szCs w:val="20"/>
        </w:rPr>
        <w:t xml:space="preserve"> </w:t>
      </w:r>
      <w:r w:rsidR="0017041A">
        <w:rPr>
          <w:rFonts w:ascii="Arial" w:hAnsi="Arial" w:cs="Arial"/>
          <w:sz w:val="20"/>
          <w:szCs w:val="20"/>
        </w:rPr>
        <w:t xml:space="preserve">(recorded as Karl, not Kurt, at </w:t>
      </w:r>
      <w:r w:rsidR="00F27D70">
        <w:rPr>
          <w:rFonts w:ascii="Arial" w:hAnsi="Arial" w:cs="Arial"/>
          <w:sz w:val="20"/>
          <w:szCs w:val="20"/>
        </w:rPr>
        <w:t>German</w:t>
      </w:r>
      <w:r w:rsidR="0017041A">
        <w:rPr>
          <w:rFonts w:ascii="Arial" w:hAnsi="Arial" w:cs="Arial"/>
          <w:sz w:val="20"/>
          <w:szCs w:val="20"/>
        </w:rPr>
        <w:t xml:space="preserve"> Cemetery) </w:t>
      </w:r>
      <w:r>
        <w:rPr>
          <w:rFonts w:ascii="Arial" w:hAnsi="Arial" w:cs="Arial"/>
          <w:sz w:val="20"/>
          <w:szCs w:val="20"/>
        </w:rPr>
        <w:t>from the Rosemount Camp was drowned after bathing at the Annat bank near the river mouth. He had been making his way back to shore when he had been trapped by the tide.</w:t>
      </w:r>
      <w:r w:rsidR="0017041A">
        <w:rPr>
          <w:rFonts w:ascii="Arial" w:hAnsi="Arial" w:cs="Arial"/>
          <w:sz w:val="20"/>
          <w:szCs w:val="20"/>
        </w:rPr>
        <w:t xml:space="preserve"> He is buried </w:t>
      </w:r>
      <w:r w:rsidR="00ED037B">
        <w:rPr>
          <w:rFonts w:ascii="Arial" w:hAnsi="Arial" w:cs="Arial"/>
          <w:sz w:val="20"/>
          <w:szCs w:val="20"/>
        </w:rPr>
        <w:t>in</w:t>
      </w:r>
      <w:r w:rsidR="0017041A">
        <w:rPr>
          <w:rFonts w:ascii="Arial" w:hAnsi="Arial" w:cs="Arial"/>
          <w:sz w:val="20"/>
          <w:szCs w:val="20"/>
        </w:rPr>
        <w:t xml:space="preserve"> the German </w:t>
      </w:r>
      <w:r w:rsidR="00F27D70">
        <w:rPr>
          <w:rFonts w:ascii="Arial" w:hAnsi="Arial" w:cs="Arial"/>
          <w:sz w:val="20"/>
          <w:szCs w:val="20"/>
        </w:rPr>
        <w:t>Military</w:t>
      </w:r>
      <w:r w:rsidR="0017041A">
        <w:rPr>
          <w:rFonts w:ascii="Arial" w:hAnsi="Arial" w:cs="Arial"/>
          <w:sz w:val="20"/>
          <w:szCs w:val="20"/>
        </w:rPr>
        <w:t xml:space="preserve"> Cemetery at Cannock Chase.</w:t>
      </w:r>
    </w:p>
    <w:p w14:paraId="37DA601B" w14:textId="4FA5BF6E" w:rsidR="00D748A6" w:rsidRPr="00F27D70" w:rsidRDefault="00D748A6" w:rsidP="00287865">
      <w:pPr>
        <w:shd w:val="clear" w:color="auto" w:fill="FFFFFF"/>
        <w:rPr>
          <w:rFonts w:ascii="Arial" w:hAnsi="Arial" w:cs="Arial"/>
          <w:sz w:val="12"/>
          <w:szCs w:val="12"/>
        </w:rPr>
      </w:pPr>
    </w:p>
    <w:p w14:paraId="669E7915" w14:textId="22312FC4" w:rsidR="0049695F" w:rsidRDefault="00495DEC" w:rsidP="006538E5">
      <w:pPr>
        <w:shd w:val="clear" w:color="auto" w:fill="FFFFFF"/>
        <w:jc w:val="both"/>
        <w:rPr>
          <w:rFonts w:ascii="Arial" w:hAnsi="Arial" w:cs="Arial"/>
          <w:sz w:val="20"/>
          <w:szCs w:val="20"/>
        </w:rPr>
      </w:pPr>
      <w:r w:rsidRPr="006538E5">
        <w:rPr>
          <w:rFonts w:ascii="Arial" w:hAnsi="Arial" w:cs="Arial"/>
          <w:b/>
          <w:bCs/>
          <w:sz w:val="20"/>
          <w:szCs w:val="20"/>
        </w:rPr>
        <w:t>October 1947</w:t>
      </w:r>
      <w:r>
        <w:rPr>
          <w:rFonts w:ascii="Arial" w:hAnsi="Arial" w:cs="Arial"/>
          <w:sz w:val="20"/>
          <w:szCs w:val="20"/>
        </w:rPr>
        <w:t xml:space="preserve"> – </w:t>
      </w:r>
      <w:r w:rsidR="0086623D">
        <w:rPr>
          <w:rFonts w:ascii="Arial" w:hAnsi="Arial" w:cs="Arial"/>
          <w:sz w:val="20"/>
          <w:szCs w:val="20"/>
        </w:rPr>
        <w:t xml:space="preserve">Site now listed as a satellite camp, rather than as a hostel. </w:t>
      </w:r>
      <w:r>
        <w:rPr>
          <w:rFonts w:ascii="Arial" w:hAnsi="Arial" w:cs="Arial"/>
          <w:sz w:val="20"/>
          <w:szCs w:val="20"/>
        </w:rPr>
        <w:t xml:space="preserve">OC Captain W </w:t>
      </w:r>
      <w:r w:rsidR="0049695F">
        <w:rPr>
          <w:rFonts w:ascii="Arial" w:hAnsi="Arial" w:cs="Arial"/>
          <w:sz w:val="20"/>
          <w:szCs w:val="20"/>
        </w:rPr>
        <w:t>S</w:t>
      </w:r>
      <w:r>
        <w:rPr>
          <w:rFonts w:ascii="Arial" w:hAnsi="Arial" w:cs="Arial"/>
          <w:sz w:val="20"/>
          <w:szCs w:val="20"/>
        </w:rPr>
        <w:t xml:space="preserve"> Grant.</w:t>
      </w:r>
      <w:r w:rsidR="0049695F">
        <w:rPr>
          <w:rFonts w:ascii="Arial" w:hAnsi="Arial" w:cs="Arial"/>
          <w:sz w:val="20"/>
          <w:szCs w:val="20"/>
        </w:rPr>
        <w:t xml:space="preserve"> </w:t>
      </w:r>
      <w:r w:rsidR="006538E5">
        <w:rPr>
          <w:rFonts w:ascii="Arial" w:hAnsi="Arial" w:cs="Arial"/>
          <w:sz w:val="20"/>
          <w:szCs w:val="20"/>
        </w:rPr>
        <w:t>Same HL</w:t>
      </w:r>
      <w:r w:rsidR="0086623D">
        <w:rPr>
          <w:rFonts w:ascii="Arial" w:hAnsi="Arial" w:cs="Arial"/>
          <w:sz w:val="20"/>
          <w:szCs w:val="20"/>
        </w:rPr>
        <w:t xml:space="preserve"> was not appreciated by the visitor – “</w:t>
      </w:r>
      <w:r w:rsidR="0086623D" w:rsidRPr="006538E5">
        <w:rPr>
          <w:rFonts w:ascii="Arial" w:hAnsi="Arial" w:cs="Arial"/>
          <w:i/>
          <w:iCs/>
          <w:sz w:val="20"/>
          <w:szCs w:val="20"/>
        </w:rPr>
        <w:t>age 46, is nervous, a ‘gasbag’ and entertains a permanent ‘grouse’ about petty matters. He will be replaced immediately after the harvest.”</w:t>
      </w:r>
      <w:r w:rsidR="00B879AA">
        <w:rPr>
          <w:rFonts w:ascii="Arial" w:hAnsi="Arial" w:cs="Arial"/>
          <w:sz w:val="20"/>
          <w:szCs w:val="20"/>
        </w:rPr>
        <w:t xml:space="preserve"> He was still in place November 1947</w:t>
      </w:r>
      <w:r w:rsidR="00C10518">
        <w:rPr>
          <w:rFonts w:ascii="Arial" w:hAnsi="Arial" w:cs="Arial"/>
          <w:sz w:val="20"/>
          <w:szCs w:val="20"/>
        </w:rPr>
        <w:t xml:space="preserve"> and was considered to have improved</w:t>
      </w:r>
      <w:r w:rsidR="00B879AA">
        <w:rPr>
          <w:rFonts w:ascii="Arial" w:hAnsi="Arial" w:cs="Arial"/>
          <w:sz w:val="20"/>
          <w:szCs w:val="20"/>
        </w:rPr>
        <w:t>.</w:t>
      </w:r>
      <w:r w:rsidR="00335567">
        <w:rPr>
          <w:rFonts w:ascii="Arial" w:hAnsi="Arial" w:cs="Arial"/>
          <w:sz w:val="20"/>
          <w:szCs w:val="20"/>
        </w:rPr>
        <w:t xml:space="preserve"> Same </w:t>
      </w:r>
      <w:r w:rsidR="006538E5">
        <w:rPr>
          <w:rFonts w:ascii="Arial" w:hAnsi="Arial" w:cs="Arial"/>
          <w:sz w:val="20"/>
          <w:szCs w:val="20"/>
        </w:rPr>
        <w:t xml:space="preserve">HL in </w:t>
      </w:r>
      <w:r w:rsidR="00335567">
        <w:rPr>
          <w:rFonts w:ascii="Arial" w:hAnsi="Arial" w:cs="Arial"/>
          <w:sz w:val="20"/>
          <w:szCs w:val="20"/>
        </w:rPr>
        <w:t>December 1947.</w:t>
      </w:r>
    </w:p>
    <w:p w14:paraId="585AC61F" w14:textId="5FE28185" w:rsidR="0049695F" w:rsidRPr="00F27D70" w:rsidRDefault="0049695F" w:rsidP="00287865">
      <w:pPr>
        <w:shd w:val="clear" w:color="auto" w:fill="FFFFFF"/>
        <w:rPr>
          <w:rFonts w:ascii="Arial" w:hAnsi="Arial" w:cs="Arial"/>
          <w:color w:val="373151"/>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5E980DE7" w14:textId="77777777" w:rsidTr="00032AAC">
        <w:tc>
          <w:tcPr>
            <w:tcW w:w="2226" w:type="dxa"/>
            <w:shd w:val="clear" w:color="auto" w:fill="auto"/>
          </w:tcPr>
          <w:p w14:paraId="55463A56"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0238D215"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58E02520"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29FD30FE"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714D4E1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3DBAF0E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47B88849"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0D51457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01E2C41F"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738A7D39"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22F2FB1B"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032AAC" w14:paraId="585FC25C" w14:textId="77777777" w:rsidTr="00032AAC">
        <w:tc>
          <w:tcPr>
            <w:tcW w:w="2226" w:type="dxa"/>
            <w:shd w:val="clear" w:color="auto" w:fill="auto"/>
          </w:tcPr>
          <w:p w14:paraId="251E2F36" w14:textId="77777777" w:rsidR="00032AAC" w:rsidRDefault="00032AAC" w:rsidP="00FC041D">
            <w:pPr>
              <w:jc w:val="both"/>
              <w:rPr>
                <w:rFonts w:ascii="Arial" w:hAnsi="Arial" w:cs="Arial"/>
                <w:color w:val="000000"/>
                <w:sz w:val="20"/>
                <w:szCs w:val="20"/>
              </w:rPr>
            </w:pPr>
            <w:r>
              <w:rPr>
                <w:rFonts w:ascii="Arial" w:hAnsi="Arial" w:cs="Arial"/>
                <w:color w:val="000000"/>
                <w:sz w:val="20"/>
                <w:szCs w:val="20"/>
              </w:rPr>
              <w:t>Rosemount</w:t>
            </w:r>
          </w:p>
        </w:tc>
        <w:tc>
          <w:tcPr>
            <w:tcW w:w="1339" w:type="dxa"/>
            <w:shd w:val="clear" w:color="auto" w:fill="FFCCCC"/>
          </w:tcPr>
          <w:p w14:paraId="1205E66A" w14:textId="77777777" w:rsidR="00032AAC" w:rsidRPr="00F433EA" w:rsidRDefault="00032AAC" w:rsidP="00FC041D">
            <w:pPr>
              <w:jc w:val="center"/>
              <w:rPr>
                <w:rFonts w:ascii="Arial" w:hAnsi="Arial" w:cs="Arial"/>
                <w:color w:val="000000"/>
                <w:sz w:val="20"/>
                <w:szCs w:val="20"/>
              </w:rPr>
            </w:pPr>
          </w:p>
        </w:tc>
        <w:tc>
          <w:tcPr>
            <w:tcW w:w="1142" w:type="dxa"/>
            <w:shd w:val="clear" w:color="auto" w:fill="FFF2CC" w:themeFill="accent4" w:themeFillTint="33"/>
          </w:tcPr>
          <w:p w14:paraId="0765220A" w14:textId="77777777" w:rsidR="00032AAC" w:rsidRDefault="00032AAC" w:rsidP="00FC041D">
            <w:pPr>
              <w:jc w:val="center"/>
              <w:rPr>
                <w:rFonts w:ascii="Arial" w:hAnsi="Arial" w:cs="Arial"/>
                <w:color w:val="000000"/>
                <w:sz w:val="20"/>
                <w:szCs w:val="20"/>
              </w:rPr>
            </w:pPr>
          </w:p>
        </w:tc>
        <w:tc>
          <w:tcPr>
            <w:tcW w:w="1533" w:type="dxa"/>
            <w:shd w:val="clear" w:color="auto" w:fill="E2EFD9" w:themeFill="accent6" w:themeFillTint="33"/>
          </w:tcPr>
          <w:p w14:paraId="4DD78F95"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229</w:t>
            </w:r>
          </w:p>
        </w:tc>
        <w:tc>
          <w:tcPr>
            <w:tcW w:w="1074" w:type="dxa"/>
            <w:shd w:val="clear" w:color="auto" w:fill="FFF2CC" w:themeFill="accent4" w:themeFillTint="33"/>
          </w:tcPr>
          <w:p w14:paraId="61AC1893" w14:textId="77777777" w:rsidR="00032AAC" w:rsidRDefault="00032AAC" w:rsidP="00FC041D">
            <w:pPr>
              <w:jc w:val="center"/>
              <w:rPr>
                <w:rFonts w:ascii="Arial" w:hAnsi="Arial" w:cs="Arial"/>
                <w:color w:val="000000"/>
                <w:sz w:val="20"/>
                <w:szCs w:val="20"/>
              </w:rPr>
            </w:pPr>
          </w:p>
        </w:tc>
        <w:tc>
          <w:tcPr>
            <w:tcW w:w="1136" w:type="dxa"/>
            <w:shd w:val="clear" w:color="auto" w:fill="FFF2CC" w:themeFill="accent4" w:themeFillTint="33"/>
          </w:tcPr>
          <w:p w14:paraId="2237AA41" w14:textId="77777777" w:rsidR="00032AAC" w:rsidRDefault="00032AAC" w:rsidP="00FC041D">
            <w:pPr>
              <w:jc w:val="center"/>
              <w:rPr>
                <w:rFonts w:ascii="Arial" w:hAnsi="Arial" w:cs="Arial"/>
                <w:color w:val="000000"/>
                <w:sz w:val="20"/>
                <w:szCs w:val="20"/>
              </w:rPr>
            </w:pPr>
          </w:p>
        </w:tc>
        <w:tc>
          <w:tcPr>
            <w:tcW w:w="1313" w:type="dxa"/>
            <w:shd w:val="clear" w:color="auto" w:fill="E2EFD9" w:themeFill="accent6" w:themeFillTint="33"/>
          </w:tcPr>
          <w:p w14:paraId="4C8B33D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45</w:t>
            </w:r>
          </w:p>
        </w:tc>
        <w:tc>
          <w:tcPr>
            <w:tcW w:w="1313" w:type="dxa"/>
            <w:shd w:val="clear" w:color="auto" w:fill="E2EFD9" w:themeFill="accent6" w:themeFillTint="33"/>
          </w:tcPr>
          <w:p w14:paraId="135089B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525</w:t>
            </w:r>
          </w:p>
        </w:tc>
        <w:tc>
          <w:tcPr>
            <w:tcW w:w="1314" w:type="dxa"/>
            <w:shd w:val="clear" w:color="auto" w:fill="E2EFD9" w:themeFill="accent6" w:themeFillTint="33"/>
          </w:tcPr>
          <w:p w14:paraId="13C0C7D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616</w:t>
            </w:r>
          </w:p>
        </w:tc>
        <w:tc>
          <w:tcPr>
            <w:tcW w:w="1499" w:type="dxa"/>
            <w:shd w:val="clear" w:color="auto" w:fill="E2EFD9" w:themeFill="accent6" w:themeFillTint="33"/>
          </w:tcPr>
          <w:p w14:paraId="65BF551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367</w:t>
            </w:r>
          </w:p>
        </w:tc>
        <w:tc>
          <w:tcPr>
            <w:tcW w:w="1499" w:type="dxa"/>
            <w:shd w:val="clear" w:color="auto" w:fill="E2EFD9" w:themeFill="accent6" w:themeFillTint="33"/>
          </w:tcPr>
          <w:p w14:paraId="782FAF29"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356</w:t>
            </w:r>
          </w:p>
        </w:tc>
      </w:tr>
    </w:tbl>
    <w:p w14:paraId="0F8FB8F1" w14:textId="17B69F10" w:rsidR="00032AAC" w:rsidRPr="00F27D70" w:rsidRDefault="00032AAC" w:rsidP="00287865">
      <w:pPr>
        <w:shd w:val="clear" w:color="auto" w:fill="FFFFFF"/>
        <w:rPr>
          <w:rFonts w:ascii="Arial" w:hAnsi="Arial" w:cs="Arial"/>
          <w:color w:val="373151"/>
          <w:sz w:val="12"/>
          <w:szCs w:val="12"/>
        </w:rPr>
      </w:pPr>
    </w:p>
    <w:p w14:paraId="5400F46A" w14:textId="0EBD197A" w:rsidR="00032AAC" w:rsidRDefault="00EC7BB2" w:rsidP="00287865">
      <w:pPr>
        <w:shd w:val="clear" w:color="auto" w:fill="FFFFFF"/>
        <w:rPr>
          <w:rFonts w:ascii="Arial" w:hAnsi="Arial" w:cs="Arial"/>
          <w:color w:val="373151"/>
          <w:sz w:val="20"/>
          <w:szCs w:val="20"/>
        </w:rPr>
      </w:pPr>
      <w:r w:rsidRPr="00EC7BB2">
        <w:rPr>
          <w:rFonts w:ascii="Arial" w:hAnsi="Arial" w:cs="Arial"/>
          <w:b/>
          <w:bCs/>
          <w:color w:val="373151"/>
          <w:sz w:val="20"/>
          <w:szCs w:val="20"/>
        </w:rPr>
        <w:t>January 1948</w:t>
      </w:r>
      <w:r>
        <w:rPr>
          <w:rFonts w:ascii="Arial" w:hAnsi="Arial" w:cs="Arial"/>
          <w:color w:val="373151"/>
          <w:sz w:val="20"/>
          <w:szCs w:val="20"/>
        </w:rPr>
        <w:t xml:space="preserve"> – listed as a hostel for </w:t>
      </w:r>
      <w:proofErr w:type="spellStart"/>
      <w:r>
        <w:rPr>
          <w:rFonts w:ascii="Arial" w:hAnsi="Arial" w:cs="Arial"/>
          <w:color w:val="373151"/>
          <w:sz w:val="20"/>
          <w:szCs w:val="20"/>
        </w:rPr>
        <w:t>Balhary</w:t>
      </w:r>
      <w:proofErr w:type="spellEnd"/>
      <w:r>
        <w:rPr>
          <w:rFonts w:ascii="Arial" w:hAnsi="Arial" w:cs="Arial"/>
          <w:color w:val="373151"/>
          <w:sz w:val="20"/>
          <w:szCs w:val="20"/>
        </w:rPr>
        <w:t xml:space="preserve"> Camp 3/63 with pows awaiting repatriation / </w:t>
      </w:r>
      <w:r w:rsidR="00A53B99">
        <w:rPr>
          <w:rFonts w:ascii="Arial" w:hAnsi="Arial" w:cs="Arial"/>
          <w:color w:val="373151"/>
          <w:sz w:val="20"/>
          <w:szCs w:val="20"/>
        </w:rPr>
        <w:t xml:space="preserve">one </w:t>
      </w:r>
      <w:r>
        <w:rPr>
          <w:rFonts w:ascii="Arial" w:hAnsi="Arial" w:cs="Arial"/>
          <w:color w:val="373151"/>
          <w:sz w:val="20"/>
          <w:szCs w:val="20"/>
        </w:rPr>
        <w:t>further entry for March 1948.</w:t>
      </w:r>
    </w:p>
    <w:p w14:paraId="6EEB55C4" w14:textId="77777777" w:rsidR="00032AAC" w:rsidRDefault="00032AAC" w:rsidP="00287865">
      <w:pPr>
        <w:shd w:val="clear" w:color="auto" w:fill="FFFFFF"/>
        <w:rPr>
          <w:rFonts w:ascii="Arial" w:hAnsi="Arial" w:cs="Arial"/>
          <w:color w:val="373151"/>
          <w:sz w:val="20"/>
          <w:szCs w:val="20"/>
        </w:rPr>
      </w:pPr>
    </w:p>
    <w:p w14:paraId="2614A88F" w14:textId="77777777" w:rsidR="00B45332" w:rsidRDefault="00B45332" w:rsidP="00287865">
      <w:pPr>
        <w:shd w:val="clear" w:color="auto" w:fill="FFFFFF"/>
        <w:rPr>
          <w:rFonts w:ascii="Arial" w:hAnsi="Arial" w:cs="Arial"/>
          <w:color w:val="373151"/>
          <w:sz w:val="20"/>
          <w:szCs w:val="20"/>
        </w:rPr>
      </w:pPr>
    </w:p>
    <w:p w14:paraId="7E031DC0" w14:textId="247E9CAD" w:rsidR="0049695F" w:rsidRDefault="0049695F" w:rsidP="00287865">
      <w:pPr>
        <w:shd w:val="clear" w:color="auto" w:fill="FFFFFF"/>
        <w:rPr>
          <w:rFonts w:ascii="Arial" w:hAnsi="Arial" w:cs="Arial"/>
          <w:sz w:val="20"/>
          <w:szCs w:val="20"/>
        </w:rPr>
      </w:pPr>
    </w:p>
    <w:p w14:paraId="0D34EC22" w14:textId="01933D0F" w:rsidR="00D748A6" w:rsidRDefault="00D748A6" w:rsidP="00B45332">
      <w:pPr>
        <w:spacing w:line="259" w:lineRule="auto"/>
        <w:rPr>
          <w:rFonts w:ascii="Arial" w:hAnsi="Arial" w:cs="Arial"/>
          <w:b/>
          <w:bCs/>
          <w:sz w:val="20"/>
          <w:szCs w:val="20"/>
        </w:rPr>
      </w:pPr>
      <w:r w:rsidRPr="00D748A6">
        <w:rPr>
          <w:rFonts w:ascii="Arial" w:hAnsi="Arial" w:cs="Arial"/>
          <w:b/>
          <w:bCs/>
          <w:sz w:val="20"/>
          <w:szCs w:val="20"/>
        </w:rPr>
        <w:t>Tannadice</w:t>
      </w:r>
    </w:p>
    <w:p w14:paraId="1A182BA8" w14:textId="77777777" w:rsidR="00B45332" w:rsidRPr="00B45332" w:rsidRDefault="00B45332" w:rsidP="00B45332">
      <w:pPr>
        <w:spacing w:line="259" w:lineRule="auto"/>
        <w:rPr>
          <w:rFonts w:ascii="Arial" w:hAnsi="Arial" w:cs="Arial"/>
          <w:sz w:val="12"/>
          <w:szCs w:val="12"/>
        </w:rPr>
      </w:pPr>
    </w:p>
    <w:p w14:paraId="72EB51FE" w14:textId="35B0CD7C" w:rsidR="0017041A" w:rsidRDefault="004415C6" w:rsidP="00287865">
      <w:pPr>
        <w:shd w:val="clear" w:color="auto" w:fill="FFFFFF"/>
        <w:rPr>
          <w:rFonts w:ascii="Arial" w:hAnsi="Arial" w:cs="Arial"/>
          <w:sz w:val="20"/>
          <w:szCs w:val="20"/>
        </w:rPr>
      </w:pPr>
      <w:r w:rsidRPr="004415C6">
        <w:rPr>
          <w:rFonts w:ascii="Arial" w:hAnsi="Arial" w:cs="Arial"/>
          <w:b/>
          <w:bCs/>
          <w:sz w:val="20"/>
          <w:szCs w:val="20"/>
        </w:rPr>
        <w:t>1943 – 1947</w:t>
      </w:r>
      <w:r>
        <w:rPr>
          <w:rFonts w:ascii="Arial" w:hAnsi="Arial" w:cs="Arial"/>
          <w:sz w:val="20"/>
          <w:szCs w:val="20"/>
        </w:rPr>
        <w:t xml:space="preserve"> – attached to </w:t>
      </w:r>
      <w:proofErr w:type="spellStart"/>
      <w:r>
        <w:rPr>
          <w:rFonts w:ascii="Arial" w:hAnsi="Arial" w:cs="Arial"/>
          <w:sz w:val="20"/>
          <w:szCs w:val="20"/>
        </w:rPr>
        <w:t>Balhary</w:t>
      </w:r>
      <w:proofErr w:type="spellEnd"/>
      <w:r>
        <w:rPr>
          <w:rFonts w:ascii="Arial" w:hAnsi="Arial" w:cs="Arial"/>
          <w:sz w:val="20"/>
          <w:szCs w:val="20"/>
        </w:rPr>
        <w:t xml:space="preserve"> Camp 3/63</w:t>
      </w:r>
      <w:r w:rsidR="00B45332">
        <w:rPr>
          <w:rFonts w:ascii="Arial" w:hAnsi="Arial" w:cs="Arial"/>
          <w:sz w:val="20"/>
          <w:szCs w:val="20"/>
        </w:rPr>
        <w:t xml:space="preserve"> (see for map).</w:t>
      </w:r>
    </w:p>
    <w:p w14:paraId="711AD700" w14:textId="77777777" w:rsidR="0017041A" w:rsidRPr="00B45332" w:rsidRDefault="0017041A" w:rsidP="00287865">
      <w:pPr>
        <w:shd w:val="clear" w:color="auto" w:fill="FFFFFF"/>
        <w:rPr>
          <w:rFonts w:ascii="Arial" w:hAnsi="Arial" w:cs="Arial"/>
          <w:sz w:val="12"/>
          <w:szCs w:val="12"/>
        </w:rPr>
      </w:pPr>
    </w:p>
    <w:p w14:paraId="17B17729" w14:textId="5B71A087" w:rsidR="00D748A6" w:rsidRDefault="00D748A6" w:rsidP="00287865">
      <w:pPr>
        <w:shd w:val="clear" w:color="auto" w:fill="FFFFFF"/>
        <w:rPr>
          <w:rFonts w:ascii="Arial" w:hAnsi="Arial" w:cs="Arial"/>
          <w:sz w:val="20"/>
          <w:szCs w:val="20"/>
        </w:rPr>
      </w:pPr>
      <w:r w:rsidRPr="004415C6">
        <w:rPr>
          <w:rFonts w:ascii="Arial" w:hAnsi="Arial" w:cs="Arial"/>
          <w:b/>
          <w:bCs/>
          <w:sz w:val="20"/>
          <w:szCs w:val="20"/>
        </w:rPr>
        <w:t>August 1947</w:t>
      </w:r>
      <w:r>
        <w:rPr>
          <w:rFonts w:ascii="Arial" w:hAnsi="Arial" w:cs="Arial"/>
          <w:sz w:val="20"/>
          <w:szCs w:val="20"/>
        </w:rPr>
        <w:t xml:space="preserve"> – Hostel leader Mueller, W (B-)</w:t>
      </w:r>
      <w:r w:rsidR="00167F12">
        <w:rPr>
          <w:rFonts w:ascii="Arial" w:hAnsi="Arial" w:cs="Arial"/>
          <w:sz w:val="20"/>
          <w:szCs w:val="20"/>
        </w:rPr>
        <w:t>; “</w:t>
      </w:r>
      <w:r w:rsidR="00167F12" w:rsidRPr="004415C6">
        <w:rPr>
          <w:rFonts w:ascii="Arial" w:hAnsi="Arial" w:cs="Arial"/>
          <w:i/>
          <w:iCs/>
          <w:sz w:val="20"/>
          <w:szCs w:val="20"/>
        </w:rPr>
        <w:t>a recent appointment, doing his best to live down his Nazi background. He is well able to handle this small, remote hostel</w:t>
      </w:r>
      <w:r w:rsidR="00167F12">
        <w:rPr>
          <w:rFonts w:ascii="Arial" w:hAnsi="Arial" w:cs="Arial"/>
          <w:sz w:val="20"/>
          <w:szCs w:val="20"/>
        </w:rPr>
        <w:t>.”</w:t>
      </w:r>
    </w:p>
    <w:p w14:paraId="0BA1B54F" w14:textId="03E7C7DF" w:rsidR="003507F8" w:rsidRPr="00B45332" w:rsidRDefault="003507F8" w:rsidP="00287865">
      <w:pPr>
        <w:shd w:val="clear" w:color="auto" w:fill="FFFFFF"/>
        <w:rPr>
          <w:rFonts w:ascii="Arial" w:hAnsi="Arial" w:cs="Arial"/>
          <w:sz w:val="12"/>
          <w:szCs w:val="12"/>
        </w:rPr>
      </w:pPr>
    </w:p>
    <w:p w14:paraId="4C112D32" w14:textId="283A2606" w:rsidR="00664887" w:rsidRDefault="00A067A9" w:rsidP="00287865">
      <w:pPr>
        <w:shd w:val="clear" w:color="auto" w:fill="FFFFFF"/>
        <w:rPr>
          <w:rFonts w:ascii="Arial" w:hAnsi="Arial" w:cs="Arial"/>
          <w:sz w:val="20"/>
          <w:szCs w:val="20"/>
        </w:rPr>
      </w:pPr>
      <w:r w:rsidRPr="00A067A9">
        <w:rPr>
          <w:rFonts w:ascii="Arial" w:hAnsi="Arial" w:cs="Arial"/>
          <w:sz w:val="20"/>
          <w:szCs w:val="20"/>
        </w:rPr>
        <w:t>No electric supply.</w:t>
      </w:r>
    </w:p>
    <w:p w14:paraId="59D18600" w14:textId="560E9553" w:rsidR="00032AAC" w:rsidRPr="00B45332" w:rsidRDefault="00032AAC" w:rsidP="00287865">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226"/>
        <w:gridCol w:w="1339"/>
        <w:gridCol w:w="1142"/>
        <w:gridCol w:w="1533"/>
        <w:gridCol w:w="1074"/>
        <w:gridCol w:w="1136"/>
        <w:gridCol w:w="1313"/>
        <w:gridCol w:w="1313"/>
        <w:gridCol w:w="1314"/>
        <w:gridCol w:w="1499"/>
        <w:gridCol w:w="1499"/>
      </w:tblGrid>
      <w:tr w:rsidR="00032AAC" w14:paraId="56E7894C" w14:textId="77777777" w:rsidTr="00032AAC">
        <w:tc>
          <w:tcPr>
            <w:tcW w:w="2226" w:type="dxa"/>
            <w:shd w:val="clear" w:color="auto" w:fill="auto"/>
          </w:tcPr>
          <w:p w14:paraId="37726401" w14:textId="77777777" w:rsidR="00032AAC" w:rsidRPr="00F433EA" w:rsidRDefault="00032AAC" w:rsidP="00FC041D">
            <w:pPr>
              <w:jc w:val="both"/>
              <w:rPr>
                <w:rFonts w:ascii="Arial" w:hAnsi="Arial" w:cs="Arial"/>
                <w:color w:val="000000"/>
                <w:sz w:val="20"/>
                <w:szCs w:val="20"/>
              </w:rPr>
            </w:pPr>
          </w:p>
        </w:tc>
        <w:tc>
          <w:tcPr>
            <w:tcW w:w="1339" w:type="dxa"/>
            <w:shd w:val="clear" w:color="auto" w:fill="auto"/>
          </w:tcPr>
          <w:p w14:paraId="3A733F4C" w14:textId="77777777" w:rsidR="00032AAC" w:rsidRPr="00F433EA" w:rsidRDefault="00032AAC" w:rsidP="00FC041D">
            <w:pPr>
              <w:jc w:val="center"/>
              <w:rPr>
                <w:rFonts w:ascii="Arial" w:hAnsi="Arial" w:cs="Arial"/>
                <w:color w:val="000000"/>
                <w:sz w:val="20"/>
                <w:szCs w:val="20"/>
              </w:rPr>
            </w:pPr>
            <w:r>
              <w:rPr>
                <w:rFonts w:ascii="Arial" w:hAnsi="Arial" w:cs="Arial"/>
                <w:color w:val="000000"/>
                <w:sz w:val="20"/>
                <w:szCs w:val="20"/>
              </w:rPr>
              <w:t>1942</w:t>
            </w:r>
          </w:p>
        </w:tc>
        <w:tc>
          <w:tcPr>
            <w:tcW w:w="1142" w:type="dxa"/>
          </w:tcPr>
          <w:p w14:paraId="725024A4"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1943</w:t>
            </w:r>
          </w:p>
        </w:tc>
        <w:tc>
          <w:tcPr>
            <w:tcW w:w="1533" w:type="dxa"/>
          </w:tcPr>
          <w:p w14:paraId="079AA636"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7/46</w:t>
            </w:r>
          </w:p>
        </w:tc>
        <w:tc>
          <w:tcPr>
            <w:tcW w:w="1074" w:type="dxa"/>
          </w:tcPr>
          <w:p w14:paraId="52E71831"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5/47(1)</w:t>
            </w:r>
          </w:p>
        </w:tc>
        <w:tc>
          <w:tcPr>
            <w:tcW w:w="1136" w:type="dxa"/>
          </w:tcPr>
          <w:p w14:paraId="069800F2"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5/47(2)</w:t>
            </w:r>
          </w:p>
        </w:tc>
        <w:tc>
          <w:tcPr>
            <w:tcW w:w="1313" w:type="dxa"/>
          </w:tcPr>
          <w:p w14:paraId="10690208"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8/47</w:t>
            </w:r>
          </w:p>
        </w:tc>
        <w:tc>
          <w:tcPr>
            <w:tcW w:w="1313" w:type="dxa"/>
          </w:tcPr>
          <w:p w14:paraId="277FB6A3"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(1)</w:t>
            </w:r>
          </w:p>
        </w:tc>
        <w:tc>
          <w:tcPr>
            <w:tcW w:w="1314" w:type="dxa"/>
          </w:tcPr>
          <w:p w14:paraId="698E5ADD"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10/47 (2)</w:t>
            </w:r>
          </w:p>
        </w:tc>
        <w:tc>
          <w:tcPr>
            <w:tcW w:w="1499" w:type="dxa"/>
          </w:tcPr>
          <w:p w14:paraId="1540AD59"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11/47</w:t>
            </w:r>
          </w:p>
        </w:tc>
        <w:tc>
          <w:tcPr>
            <w:tcW w:w="1499" w:type="dxa"/>
          </w:tcPr>
          <w:p w14:paraId="6D46F9BC" w14:textId="77777777" w:rsidR="00032AAC" w:rsidRDefault="00032AAC" w:rsidP="00FC041D">
            <w:pPr>
              <w:jc w:val="center"/>
              <w:rPr>
                <w:rFonts w:ascii="Arial" w:hAnsi="Arial" w:cs="Arial"/>
                <w:color w:val="000000"/>
                <w:sz w:val="20"/>
                <w:szCs w:val="20"/>
              </w:rPr>
            </w:pPr>
            <w:r>
              <w:rPr>
                <w:rFonts w:ascii="Arial" w:hAnsi="Arial" w:cs="Arial"/>
                <w:color w:val="000000"/>
                <w:sz w:val="20"/>
                <w:szCs w:val="20"/>
              </w:rPr>
              <w:t>12/47</w:t>
            </w:r>
          </w:p>
        </w:tc>
      </w:tr>
      <w:tr w:rsidR="004415C6" w14:paraId="0C9D67D5" w14:textId="77777777" w:rsidTr="00AE0FFE">
        <w:tc>
          <w:tcPr>
            <w:tcW w:w="2226" w:type="dxa"/>
            <w:shd w:val="clear" w:color="auto" w:fill="auto"/>
          </w:tcPr>
          <w:p w14:paraId="7E1C05B4" w14:textId="77777777" w:rsidR="004415C6" w:rsidRDefault="004415C6" w:rsidP="00FC041D">
            <w:pPr>
              <w:jc w:val="both"/>
              <w:rPr>
                <w:rFonts w:ascii="Arial" w:hAnsi="Arial" w:cs="Arial"/>
                <w:color w:val="000000"/>
                <w:sz w:val="20"/>
                <w:szCs w:val="20"/>
              </w:rPr>
            </w:pPr>
            <w:r>
              <w:rPr>
                <w:rFonts w:ascii="Arial" w:hAnsi="Arial" w:cs="Arial"/>
                <w:color w:val="000000"/>
                <w:sz w:val="20"/>
                <w:szCs w:val="20"/>
              </w:rPr>
              <w:t>Tannadice</w:t>
            </w:r>
          </w:p>
        </w:tc>
        <w:tc>
          <w:tcPr>
            <w:tcW w:w="1339" w:type="dxa"/>
            <w:shd w:val="clear" w:color="auto" w:fill="FFCCCC"/>
          </w:tcPr>
          <w:p w14:paraId="1413BDA2" w14:textId="77777777" w:rsidR="004415C6" w:rsidRPr="00F433EA" w:rsidRDefault="004415C6" w:rsidP="00FC041D">
            <w:pPr>
              <w:jc w:val="center"/>
              <w:rPr>
                <w:rFonts w:ascii="Arial" w:hAnsi="Arial" w:cs="Arial"/>
                <w:color w:val="000000"/>
                <w:sz w:val="20"/>
                <w:szCs w:val="20"/>
              </w:rPr>
            </w:pPr>
          </w:p>
        </w:tc>
        <w:tc>
          <w:tcPr>
            <w:tcW w:w="4885" w:type="dxa"/>
            <w:gridSpan w:val="4"/>
            <w:shd w:val="clear" w:color="auto" w:fill="D9E2F3" w:themeFill="accent1" w:themeFillTint="33"/>
          </w:tcPr>
          <w:p w14:paraId="65E6F25C" w14:textId="11A77269" w:rsidR="004415C6" w:rsidRDefault="004415C6" w:rsidP="00FC041D">
            <w:pPr>
              <w:jc w:val="center"/>
              <w:rPr>
                <w:rFonts w:ascii="Arial" w:hAnsi="Arial" w:cs="Arial"/>
                <w:color w:val="000000"/>
                <w:sz w:val="20"/>
                <w:szCs w:val="20"/>
              </w:rPr>
            </w:pPr>
            <w:r>
              <w:rPr>
                <w:rFonts w:ascii="Arial" w:hAnsi="Arial" w:cs="Arial"/>
                <w:color w:val="000000"/>
                <w:sz w:val="20"/>
                <w:szCs w:val="20"/>
              </w:rPr>
              <w:t>With Camp 3/63</w:t>
            </w:r>
          </w:p>
        </w:tc>
        <w:tc>
          <w:tcPr>
            <w:tcW w:w="1313" w:type="dxa"/>
            <w:shd w:val="clear" w:color="auto" w:fill="E2EFD9" w:themeFill="accent6" w:themeFillTint="33"/>
          </w:tcPr>
          <w:p w14:paraId="67EC9BA5" w14:textId="77777777" w:rsidR="004415C6" w:rsidRDefault="004415C6" w:rsidP="00FC041D">
            <w:pPr>
              <w:jc w:val="center"/>
              <w:rPr>
                <w:rFonts w:ascii="Arial" w:hAnsi="Arial" w:cs="Arial"/>
                <w:color w:val="000000"/>
                <w:sz w:val="20"/>
                <w:szCs w:val="20"/>
              </w:rPr>
            </w:pPr>
            <w:r>
              <w:rPr>
                <w:rFonts w:ascii="Arial" w:hAnsi="Arial" w:cs="Arial"/>
                <w:color w:val="000000"/>
                <w:sz w:val="20"/>
                <w:szCs w:val="20"/>
              </w:rPr>
              <w:t>37</w:t>
            </w:r>
          </w:p>
        </w:tc>
        <w:tc>
          <w:tcPr>
            <w:tcW w:w="1313" w:type="dxa"/>
            <w:shd w:val="clear" w:color="auto" w:fill="FFCCCC"/>
          </w:tcPr>
          <w:p w14:paraId="7B1BFC2E" w14:textId="77777777" w:rsidR="004415C6" w:rsidRDefault="004415C6" w:rsidP="00FC041D">
            <w:pPr>
              <w:jc w:val="center"/>
              <w:rPr>
                <w:rFonts w:ascii="Arial" w:hAnsi="Arial" w:cs="Arial"/>
                <w:color w:val="000000"/>
                <w:sz w:val="20"/>
                <w:szCs w:val="20"/>
              </w:rPr>
            </w:pPr>
          </w:p>
        </w:tc>
        <w:tc>
          <w:tcPr>
            <w:tcW w:w="1314" w:type="dxa"/>
            <w:shd w:val="clear" w:color="auto" w:fill="FFCCCC"/>
          </w:tcPr>
          <w:p w14:paraId="7BA6587C" w14:textId="77777777" w:rsidR="004415C6" w:rsidRDefault="004415C6" w:rsidP="00FC041D">
            <w:pPr>
              <w:jc w:val="center"/>
              <w:rPr>
                <w:rFonts w:ascii="Arial" w:hAnsi="Arial" w:cs="Arial"/>
                <w:color w:val="000000"/>
                <w:sz w:val="20"/>
                <w:szCs w:val="20"/>
              </w:rPr>
            </w:pPr>
          </w:p>
        </w:tc>
        <w:tc>
          <w:tcPr>
            <w:tcW w:w="1499" w:type="dxa"/>
            <w:shd w:val="clear" w:color="auto" w:fill="FFCCCC"/>
          </w:tcPr>
          <w:p w14:paraId="379D7CEA" w14:textId="77777777" w:rsidR="004415C6" w:rsidRDefault="004415C6" w:rsidP="00FC041D">
            <w:pPr>
              <w:jc w:val="center"/>
              <w:rPr>
                <w:rFonts w:ascii="Arial" w:hAnsi="Arial" w:cs="Arial"/>
                <w:color w:val="000000"/>
                <w:sz w:val="20"/>
                <w:szCs w:val="20"/>
              </w:rPr>
            </w:pPr>
          </w:p>
        </w:tc>
        <w:tc>
          <w:tcPr>
            <w:tcW w:w="1499" w:type="dxa"/>
            <w:shd w:val="clear" w:color="auto" w:fill="FFCCCC"/>
          </w:tcPr>
          <w:p w14:paraId="2FCDFE31" w14:textId="77777777" w:rsidR="004415C6" w:rsidRDefault="004415C6" w:rsidP="00FC041D">
            <w:pPr>
              <w:jc w:val="center"/>
              <w:rPr>
                <w:rFonts w:ascii="Arial" w:hAnsi="Arial" w:cs="Arial"/>
                <w:color w:val="000000"/>
                <w:sz w:val="20"/>
                <w:szCs w:val="20"/>
              </w:rPr>
            </w:pPr>
          </w:p>
        </w:tc>
      </w:tr>
    </w:tbl>
    <w:p w14:paraId="08837D81" w14:textId="77777777" w:rsidR="00032AAC" w:rsidRPr="00A067A9" w:rsidRDefault="00032AAC" w:rsidP="00287865">
      <w:pPr>
        <w:shd w:val="clear" w:color="auto" w:fill="FFFFFF"/>
        <w:rPr>
          <w:rFonts w:ascii="Arial" w:hAnsi="Arial" w:cs="Arial"/>
          <w:sz w:val="20"/>
          <w:szCs w:val="20"/>
        </w:rPr>
      </w:pPr>
    </w:p>
    <w:sectPr w:rsidR="00032AAC" w:rsidRPr="00A067A9" w:rsidSect="00152508">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36DD" w14:textId="77777777" w:rsidR="004B25EE" w:rsidRDefault="004B25EE" w:rsidP="00152508">
      <w:r>
        <w:separator/>
      </w:r>
    </w:p>
  </w:endnote>
  <w:endnote w:type="continuationSeparator" w:id="0">
    <w:p w14:paraId="59F8FD11" w14:textId="77777777" w:rsidR="004B25EE" w:rsidRDefault="004B25E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335D10" w:rsidRDefault="00335D1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35D10" w:rsidRDefault="0033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86FD" w14:textId="77777777" w:rsidR="004B25EE" w:rsidRDefault="004B25EE" w:rsidP="00152508">
      <w:r>
        <w:separator/>
      </w:r>
    </w:p>
  </w:footnote>
  <w:footnote w:type="continuationSeparator" w:id="0">
    <w:p w14:paraId="30DC7A01" w14:textId="77777777" w:rsidR="004B25EE" w:rsidRDefault="004B25E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4"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5"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777925">
    <w:abstractNumId w:val="4"/>
  </w:num>
  <w:num w:numId="2" w16cid:durableId="322516860">
    <w:abstractNumId w:val="1"/>
  </w:num>
  <w:num w:numId="3" w16cid:durableId="1835684787">
    <w:abstractNumId w:val="14"/>
  </w:num>
  <w:num w:numId="4" w16cid:durableId="1749964805">
    <w:abstractNumId w:val="13"/>
  </w:num>
  <w:num w:numId="5" w16cid:durableId="784933012">
    <w:abstractNumId w:val="5"/>
  </w:num>
  <w:num w:numId="6" w16cid:durableId="1225607245">
    <w:abstractNumId w:val="19"/>
  </w:num>
  <w:num w:numId="7" w16cid:durableId="1213273805">
    <w:abstractNumId w:val="7"/>
  </w:num>
  <w:num w:numId="8" w16cid:durableId="861632244">
    <w:abstractNumId w:val="21"/>
  </w:num>
  <w:num w:numId="9" w16cid:durableId="335113322">
    <w:abstractNumId w:val="2"/>
  </w:num>
  <w:num w:numId="10" w16cid:durableId="1383021663">
    <w:abstractNumId w:val="10"/>
  </w:num>
  <w:num w:numId="11" w16cid:durableId="284508950">
    <w:abstractNumId w:val="18"/>
  </w:num>
  <w:num w:numId="12" w16cid:durableId="1895509292">
    <w:abstractNumId w:val="0"/>
  </w:num>
  <w:num w:numId="13" w16cid:durableId="43987707">
    <w:abstractNumId w:val="16"/>
  </w:num>
  <w:num w:numId="14" w16cid:durableId="1641106922">
    <w:abstractNumId w:val="12"/>
  </w:num>
  <w:num w:numId="15" w16cid:durableId="1737849970">
    <w:abstractNumId w:val="11"/>
  </w:num>
  <w:num w:numId="16" w16cid:durableId="944966150">
    <w:abstractNumId w:val="9"/>
  </w:num>
  <w:num w:numId="17" w16cid:durableId="588585287">
    <w:abstractNumId w:val="6"/>
  </w:num>
  <w:num w:numId="18" w16cid:durableId="541482367">
    <w:abstractNumId w:val="17"/>
  </w:num>
  <w:num w:numId="19" w16cid:durableId="2134789645">
    <w:abstractNumId w:val="15"/>
  </w:num>
  <w:num w:numId="20" w16cid:durableId="1334605151">
    <w:abstractNumId w:val="8"/>
  </w:num>
  <w:num w:numId="21" w16cid:durableId="1685277423">
    <w:abstractNumId w:val="3"/>
  </w:num>
  <w:num w:numId="22" w16cid:durableId="14198637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2696"/>
    <w:rsid w:val="0001703E"/>
    <w:rsid w:val="000175D1"/>
    <w:rsid w:val="00027327"/>
    <w:rsid w:val="00032AAC"/>
    <w:rsid w:val="00034AC2"/>
    <w:rsid w:val="000376CE"/>
    <w:rsid w:val="000408BF"/>
    <w:rsid w:val="00043ECC"/>
    <w:rsid w:val="000441B8"/>
    <w:rsid w:val="00045A53"/>
    <w:rsid w:val="00054261"/>
    <w:rsid w:val="00056777"/>
    <w:rsid w:val="0005769B"/>
    <w:rsid w:val="000603A6"/>
    <w:rsid w:val="0006302C"/>
    <w:rsid w:val="000633D9"/>
    <w:rsid w:val="00063AC8"/>
    <w:rsid w:val="000647F1"/>
    <w:rsid w:val="000734B3"/>
    <w:rsid w:val="000751ED"/>
    <w:rsid w:val="000828AB"/>
    <w:rsid w:val="00085E3E"/>
    <w:rsid w:val="00087912"/>
    <w:rsid w:val="00090158"/>
    <w:rsid w:val="00096D0E"/>
    <w:rsid w:val="000A30CB"/>
    <w:rsid w:val="000A3338"/>
    <w:rsid w:val="000A68C8"/>
    <w:rsid w:val="000A78C2"/>
    <w:rsid w:val="000B16F0"/>
    <w:rsid w:val="000B27AE"/>
    <w:rsid w:val="000C0A21"/>
    <w:rsid w:val="000D19E0"/>
    <w:rsid w:val="000D23FD"/>
    <w:rsid w:val="000E0D4B"/>
    <w:rsid w:val="000E2917"/>
    <w:rsid w:val="000E53CD"/>
    <w:rsid w:val="000E6710"/>
    <w:rsid w:val="000E7482"/>
    <w:rsid w:val="000F5C29"/>
    <w:rsid w:val="0010520E"/>
    <w:rsid w:val="00111563"/>
    <w:rsid w:val="00111970"/>
    <w:rsid w:val="001126FC"/>
    <w:rsid w:val="00114871"/>
    <w:rsid w:val="00117F95"/>
    <w:rsid w:val="0012061E"/>
    <w:rsid w:val="00122577"/>
    <w:rsid w:val="00133411"/>
    <w:rsid w:val="00136375"/>
    <w:rsid w:val="00137158"/>
    <w:rsid w:val="00137570"/>
    <w:rsid w:val="00147006"/>
    <w:rsid w:val="00150395"/>
    <w:rsid w:val="00152508"/>
    <w:rsid w:val="001538EF"/>
    <w:rsid w:val="00157188"/>
    <w:rsid w:val="00157E95"/>
    <w:rsid w:val="00167F12"/>
    <w:rsid w:val="0017041A"/>
    <w:rsid w:val="00182010"/>
    <w:rsid w:val="00186F53"/>
    <w:rsid w:val="00192FF8"/>
    <w:rsid w:val="001A019A"/>
    <w:rsid w:val="001A065F"/>
    <w:rsid w:val="001A1285"/>
    <w:rsid w:val="001A7F1A"/>
    <w:rsid w:val="001B249E"/>
    <w:rsid w:val="001B2D87"/>
    <w:rsid w:val="001B7A5B"/>
    <w:rsid w:val="001D119A"/>
    <w:rsid w:val="001D4099"/>
    <w:rsid w:val="001D6052"/>
    <w:rsid w:val="001E34DD"/>
    <w:rsid w:val="001E781A"/>
    <w:rsid w:val="001F25BB"/>
    <w:rsid w:val="001F5A10"/>
    <w:rsid w:val="001F5A24"/>
    <w:rsid w:val="0020112E"/>
    <w:rsid w:val="002070EE"/>
    <w:rsid w:val="00207DDE"/>
    <w:rsid w:val="00207E49"/>
    <w:rsid w:val="002114E5"/>
    <w:rsid w:val="00220B92"/>
    <w:rsid w:val="00221F90"/>
    <w:rsid w:val="00222AEC"/>
    <w:rsid w:val="00225ACF"/>
    <w:rsid w:val="002311D5"/>
    <w:rsid w:val="00231CE4"/>
    <w:rsid w:val="00233E0B"/>
    <w:rsid w:val="00234A24"/>
    <w:rsid w:val="00240979"/>
    <w:rsid w:val="00244D50"/>
    <w:rsid w:val="002520CC"/>
    <w:rsid w:val="0026000F"/>
    <w:rsid w:val="00264A47"/>
    <w:rsid w:val="0027042C"/>
    <w:rsid w:val="00270E4A"/>
    <w:rsid w:val="0027263B"/>
    <w:rsid w:val="00274A8C"/>
    <w:rsid w:val="00280FF5"/>
    <w:rsid w:val="00281177"/>
    <w:rsid w:val="002820A4"/>
    <w:rsid w:val="0028579E"/>
    <w:rsid w:val="00287865"/>
    <w:rsid w:val="002938DA"/>
    <w:rsid w:val="00296069"/>
    <w:rsid w:val="00296238"/>
    <w:rsid w:val="002A2F97"/>
    <w:rsid w:val="002A491D"/>
    <w:rsid w:val="002A5D92"/>
    <w:rsid w:val="002C3F4C"/>
    <w:rsid w:val="002D5451"/>
    <w:rsid w:val="002D7296"/>
    <w:rsid w:val="002E21FC"/>
    <w:rsid w:val="002E2A2F"/>
    <w:rsid w:val="002E3E82"/>
    <w:rsid w:val="002E557C"/>
    <w:rsid w:val="002E5D61"/>
    <w:rsid w:val="00300964"/>
    <w:rsid w:val="003021C5"/>
    <w:rsid w:val="003057D0"/>
    <w:rsid w:val="00307D29"/>
    <w:rsid w:val="00312B8E"/>
    <w:rsid w:val="00320214"/>
    <w:rsid w:val="0032390B"/>
    <w:rsid w:val="00324C6A"/>
    <w:rsid w:val="00325000"/>
    <w:rsid w:val="003345B0"/>
    <w:rsid w:val="00334A29"/>
    <w:rsid w:val="00335567"/>
    <w:rsid w:val="00335D10"/>
    <w:rsid w:val="00340440"/>
    <w:rsid w:val="00340D7D"/>
    <w:rsid w:val="003507F8"/>
    <w:rsid w:val="0038423E"/>
    <w:rsid w:val="00384256"/>
    <w:rsid w:val="003856FF"/>
    <w:rsid w:val="00386E79"/>
    <w:rsid w:val="003A4795"/>
    <w:rsid w:val="003A4EAC"/>
    <w:rsid w:val="003B0E69"/>
    <w:rsid w:val="003B2E15"/>
    <w:rsid w:val="003B3696"/>
    <w:rsid w:val="003B5365"/>
    <w:rsid w:val="003B6FE1"/>
    <w:rsid w:val="003C2A86"/>
    <w:rsid w:val="003C781A"/>
    <w:rsid w:val="003D2FBD"/>
    <w:rsid w:val="003D33FE"/>
    <w:rsid w:val="003D73E0"/>
    <w:rsid w:val="003E033B"/>
    <w:rsid w:val="003E238C"/>
    <w:rsid w:val="003E27B6"/>
    <w:rsid w:val="003E3A00"/>
    <w:rsid w:val="003E6FB0"/>
    <w:rsid w:val="003E7340"/>
    <w:rsid w:val="003F576F"/>
    <w:rsid w:val="003F624D"/>
    <w:rsid w:val="004047E3"/>
    <w:rsid w:val="00405DCD"/>
    <w:rsid w:val="00412FB3"/>
    <w:rsid w:val="00413650"/>
    <w:rsid w:val="00416A27"/>
    <w:rsid w:val="00431C1C"/>
    <w:rsid w:val="00432A9F"/>
    <w:rsid w:val="00436309"/>
    <w:rsid w:val="00436CA6"/>
    <w:rsid w:val="0043765A"/>
    <w:rsid w:val="004400AE"/>
    <w:rsid w:val="004415C6"/>
    <w:rsid w:val="004474F0"/>
    <w:rsid w:val="00451235"/>
    <w:rsid w:val="00453A2D"/>
    <w:rsid w:val="004638A6"/>
    <w:rsid w:val="00464A1C"/>
    <w:rsid w:val="0046634E"/>
    <w:rsid w:val="004725FE"/>
    <w:rsid w:val="004764E5"/>
    <w:rsid w:val="004774A6"/>
    <w:rsid w:val="0048095C"/>
    <w:rsid w:val="00483D89"/>
    <w:rsid w:val="004849E7"/>
    <w:rsid w:val="00484DDC"/>
    <w:rsid w:val="00486D48"/>
    <w:rsid w:val="004937F6"/>
    <w:rsid w:val="00495DEC"/>
    <w:rsid w:val="0049695F"/>
    <w:rsid w:val="004A2368"/>
    <w:rsid w:val="004B25EE"/>
    <w:rsid w:val="004B4BA2"/>
    <w:rsid w:val="004B6BFA"/>
    <w:rsid w:val="004C2569"/>
    <w:rsid w:val="004C5AF1"/>
    <w:rsid w:val="004D0404"/>
    <w:rsid w:val="004D5048"/>
    <w:rsid w:val="004D5917"/>
    <w:rsid w:val="004E4882"/>
    <w:rsid w:val="004E7914"/>
    <w:rsid w:val="004F7C84"/>
    <w:rsid w:val="005009C2"/>
    <w:rsid w:val="00500C81"/>
    <w:rsid w:val="00501009"/>
    <w:rsid w:val="005012CA"/>
    <w:rsid w:val="00511444"/>
    <w:rsid w:val="005149F6"/>
    <w:rsid w:val="00515412"/>
    <w:rsid w:val="00515A46"/>
    <w:rsid w:val="00521732"/>
    <w:rsid w:val="005271DC"/>
    <w:rsid w:val="0053529A"/>
    <w:rsid w:val="005379D4"/>
    <w:rsid w:val="00545525"/>
    <w:rsid w:val="00546916"/>
    <w:rsid w:val="0055178E"/>
    <w:rsid w:val="00554759"/>
    <w:rsid w:val="005548AB"/>
    <w:rsid w:val="00560221"/>
    <w:rsid w:val="005618CB"/>
    <w:rsid w:val="00562C56"/>
    <w:rsid w:val="00571CE8"/>
    <w:rsid w:val="005772AC"/>
    <w:rsid w:val="00583296"/>
    <w:rsid w:val="00583B99"/>
    <w:rsid w:val="00592B09"/>
    <w:rsid w:val="00593C32"/>
    <w:rsid w:val="005979E1"/>
    <w:rsid w:val="005B1948"/>
    <w:rsid w:val="005B378D"/>
    <w:rsid w:val="005B4C9E"/>
    <w:rsid w:val="005B6D67"/>
    <w:rsid w:val="005C0CA7"/>
    <w:rsid w:val="005C0DA8"/>
    <w:rsid w:val="005C5E8A"/>
    <w:rsid w:val="005D5D71"/>
    <w:rsid w:val="005E7FFE"/>
    <w:rsid w:val="005F75B9"/>
    <w:rsid w:val="00601133"/>
    <w:rsid w:val="006031CF"/>
    <w:rsid w:val="00605956"/>
    <w:rsid w:val="0060656A"/>
    <w:rsid w:val="006078CE"/>
    <w:rsid w:val="00613FCF"/>
    <w:rsid w:val="00615F0B"/>
    <w:rsid w:val="00616B1B"/>
    <w:rsid w:val="00616F40"/>
    <w:rsid w:val="006258A8"/>
    <w:rsid w:val="006264EF"/>
    <w:rsid w:val="0062672C"/>
    <w:rsid w:val="00630131"/>
    <w:rsid w:val="006312AA"/>
    <w:rsid w:val="00633436"/>
    <w:rsid w:val="006347CD"/>
    <w:rsid w:val="006347F9"/>
    <w:rsid w:val="0063556E"/>
    <w:rsid w:val="00636FFC"/>
    <w:rsid w:val="006407E3"/>
    <w:rsid w:val="0064124A"/>
    <w:rsid w:val="006414BD"/>
    <w:rsid w:val="00641899"/>
    <w:rsid w:val="00645262"/>
    <w:rsid w:val="0065303E"/>
    <w:rsid w:val="006538E5"/>
    <w:rsid w:val="00653E16"/>
    <w:rsid w:val="00660A25"/>
    <w:rsid w:val="006611B7"/>
    <w:rsid w:val="00661982"/>
    <w:rsid w:val="00664007"/>
    <w:rsid w:val="00664887"/>
    <w:rsid w:val="00671488"/>
    <w:rsid w:val="006717D1"/>
    <w:rsid w:val="00671EF4"/>
    <w:rsid w:val="00672653"/>
    <w:rsid w:val="00676EA5"/>
    <w:rsid w:val="0068686F"/>
    <w:rsid w:val="006919BF"/>
    <w:rsid w:val="00692B27"/>
    <w:rsid w:val="00693845"/>
    <w:rsid w:val="006A7031"/>
    <w:rsid w:val="006B088E"/>
    <w:rsid w:val="006B103B"/>
    <w:rsid w:val="006B22BE"/>
    <w:rsid w:val="006B23AA"/>
    <w:rsid w:val="006B27BA"/>
    <w:rsid w:val="006C2F1E"/>
    <w:rsid w:val="006C71F7"/>
    <w:rsid w:val="006C72D4"/>
    <w:rsid w:val="006C76B9"/>
    <w:rsid w:val="006C771C"/>
    <w:rsid w:val="006D3035"/>
    <w:rsid w:val="006D4299"/>
    <w:rsid w:val="006E0941"/>
    <w:rsid w:val="006E3971"/>
    <w:rsid w:val="006F499F"/>
    <w:rsid w:val="006F618B"/>
    <w:rsid w:val="006F6A70"/>
    <w:rsid w:val="006F6AA0"/>
    <w:rsid w:val="00700FB8"/>
    <w:rsid w:val="0070248A"/>
    <w:rsid w:val="007031CF"/>
    <w:rsid w:val="007048CE"/>
    <w:rsid w:val="00712242"/>
    <w:rsid w:val="007150EF"/>
    <w:rsid w:val="00717698"/>
    <w:rsid w:val="0072245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67093"/>
    <w:rsid w:val="00772AF0"/>
    <w:rsid w:val="00774BF0"/>
    <w:rsid w:val="00774EBD"/>
    <w:rsid w:val="00780569"/>
    <w:rsid w:val="007845F1"/>
    <w:rsid w:val="007925DF"/>
    <w:rsid w:val="00797438"/>
    <w:rsid w:val="00797CA6"/>
    <w:rsid w:val="007A20D3"/>
    <w:rsid w:val="007A25DF"/>
    <w:rsid w:val="007A6C70"/>
    <w:rsid w:val="007B0DAC"/>
    <w:rsid w:val="007B27F3"/>
    <w:rsid w:val="007B2943"/>
    <w:rsid w:val="007B346E"/>
    <w:rsid w:val="007B592A"/>
    <w:rsid w:val="007B63BF"/>
    <w:rsid w:val="007B6626"/>
    <w:rsid w:val="007B7DD3"/>
    <w:rsid w:val="007C5C03"/>
    <w:rsid w:val="007C6667"/>
    <w:rsid w:val="007D3BE4"/>
    <w:rsid w:val="007D5360"/>
    <w:rsid w:val="007E01F7"/>
    <w:rsid w:val="007E0969"/>
    <w:rsid w:val="007E67D0"/>
    <w:rsid w:val="007F073C"/>
    <w:rsid w:val="007F0AB4"/>
    <w:rsid w:val="007F3885"/>
    <w:rsid w:val="007F46B7"/>
    <w:rsid w:val="00812861"/>
    <w:rsid w:val="00815627"/>
    <w:rsid w:val="008178C5"/>
    <w:rsid w:val="008207F7"/>
    <w:rsid w:val="008245E7"/>
    <w:rsid w:val="008269D8"/>
    <w:rsid w:val="00826F58"/>
    <w:rsid w:val="00827F72"/>
    <w:rsid w:val="008307FE"/>
    <w:rsid w:val="008325A9"/>
    <w:rsid w:val="00832D29"/>
    <w:rsid w:val="00837359"/>
    <w:rsid w:val="0083786F"/>
    <w:rsid w:val="008414C4"/>
    <w:rsid w:val="00841B2A"/>
    <w:rsid w:val="00841BEC"/>
    <w:rsid w:val="00843A92"/>
    <w:rsid w:val="00850A87"/>
    <w:rsid w:val="00860659"/>
    <w:rsid w:val="00861EB1"/>
    <w:rsid w:val="00864FE2"/>
    <w:rsid w:val="00865276"/>
    <w:rsid w:val="0086623D"/>
    <w:rsid w:val="00872C78"/>
    <w:rsid w:val="008769C3"/>
    <w:rsid w:val="00877F34"/>
    <w:rsid w:val="00880C2F"/>
    <w:rsid w:val="00880F85"/>
    <w:rsid w:val="00881C0A"/>
    <w:rsid w:val="008851CB"/>
    <w:rsid w:val="00886E72"/>
    <w:rsid w:val="00887291"/>
    <w:rsid w:val="008A65C6"/>
    <w:rsid w:val="008A753B"/>
    <w:rsid w:val="008A757D"/>
    <w:rsid w:val="008B1CCF"/>
    <w:rsid w:val="008B4C0C"/>
    <w:rsid w:val="008B6B50"/>
    <w:rsid w:val="008B7EDE"/>
    <w:rsid w:val="008C1BA2"/>
    <w:rsid w:val="008C20C5"/>
    <w:rsid w:val="008C2661"/>
    <w:rsid w:val="008C6FA4"/>
    <w:rsid w:val="008D09A0"/>
    <w:rsid w:val="008D1B42"/>
    <w:rsid w:val="008D567E"/>
    <w:rsid w:val="008E06D2"/>
    <w:rsid w:val="008E328E"/>
    <w:rsid w:val="008E4E94"/>
    <w:rsid w:val="008E544C"/>
    <w:rsid w:val="008E5962"/>
    <w:rsid w:val="008E6EFB"/>
    <w:rsid w:val="008F06AF"/>
    <w:rsid w:val="008F0C91"/>
    <w:rsid w:val="008F44F1"/>
    <w:rsid w:val="008F530D"/>
    <w:rsid w:val="00906357"/>
    <w:rsid w:val="00913032"/>
    <w:rsid w:val="0091583D"/>
    <w:rsid w:val="0091584E"/>
    <w:rsid w:val="00915EC8"/>
    <w:rsid w:val="00915F1E"/>
    <w:rsid w:val="00933B2E"/>
    <w:rsid w:val="009375E4"/>
    <w:rsid w:val="00937A70"/>
    <w:rsid w:val="0094315B"/>
    <w:rsid w:val="00943979"/>
    <w:rsid w:val="00944C20"/>
    <w:rsid w:val="00946B09"/>
    <w:rsid w:val="00953B4B"/>
    <w:rsid w:val="009575E8"/>
    <w:rsid w:val="009600EB"/>
    <w:rsid w:val="00962A2E"/>
    <w:rsid w:val="0096554F"/>
    <w:rsid w:val="00966F36"/>
    <w:rsid w:val="00974EE0"/>
    <w:rsid w:val="00975842"/>
    <w:rsid w:val="00976E3C"/>
    <w:rsid w:val="00982A54"/>
    <w:rsid w:val="009842C4"/>
    <w:rsid w:val="0099344B"/>
    <w:rsid w:val="0099777E"/>
    <w:rsid w:val="009A1D0D"/>
    <w:rsid w:val="009A2D1C"/>
    <w:rsid w:val="009A5ACA"/>
    <w:rsid w:val="009A6FC7"/>
    <w:rsid w:val="009A745A"/>
    <w:rsid w:val="009B3D40"/>
    <w:rsid w:val="009B7B1F"/>
    <w:rsid w:val="009C01F3"/>
    <w:rsid w:val="009C1874"/>
    <w:rsid w:val="009C69E8"/>
    <w:rsid w:val="009C741F"/>
    <w:rsid w:val="009D22AD"/>
    <w:rsid w:val="009D377D"/>
    <w:rsid w:val="009D3EC4"/>
    <w:rsid w:val="009D67CF"/>
    <w:rsid w:val="009E1E28"/>
    <w:rsid w:val="009F1DDF"/>
    <w:rsid w:val="00A02544"/>
    <w:rsid w:val="00A067A9"/>
    <w:rsid w:val="00A152D6"/>
    <w:rsid w:val="00A157AF"/>
    <w:rsid w:val="00A229AE"/>
    <w:rsid w:val="00A25F17"/>
    <w:rsid w:val="00A3236F"/>
    <w:rsid w:val="00A35F71"/>
    <w:rsid w:val="00A50BA1"/>
    <w:rsid w:val="00A51F47"/>
    <w:rsid w:val="00A53B99"/>
    <w:rsid w:val="00A55781"/>
    <w:rsid w:val="00A617BE"/>
    <w:rsid w:val="00A64EE9"/>
    <w:rsid w:val="00A83245"/>
    <w:rsid w:val="00A84F90"/>
    <w:rsid w:val="00A928D5"/>
    <w:rsid w:val="00A95038"/>
    <w:rsid w:val="00AC19F4"/>
    <w:rsid w:val="00AC1F3C"/>
    <w:rsid w:val="00AC2AEE"/>
    <w:rsid w:val="00AC4DAF"/>
    <w:rsid w:val="00AC7A8B"/>
    <w:rsid w:val="00AD51D3"/>
    <w:rsid w:val="00AD7BC0"/>
    <w:rsid w:val="00AD7CFD"/>
    <w:rsid w:val="00AE0456"/>
    <w:rsid w:val="00AF028B"/>
    <w:rsid w:val="00AF0516"/>
    <w:rsid w:val="00AF0637"/>
    <w:rsid w:val="00AF2B70"/>
    <w:rsid w:val="00AF4DEC"/>
    <w:rsid w:val="00B00F73"/>
    <w:rsid w:val="00B01F02"/>
    <w:rsid w:val="00B027AE"/>
    <w:rsid w:val="00B149E3"/>
    <w:rsid w:val="00B22CD4"/>
    <w:rsid w:val="00B3672F"/>
    <w:rsid w:val="00B42FFC"/>
    <w:rsid w:val="00B45332"/>
    <w:rsid w:val="00B45FAA"/>
    <w:rsid w:val="00B46364"/>
    <w:rsid w:val="00B475F4"/>
    <w:rsid w:val="00B548C5"/>
    <w:rsid w:val="00B62BD4"/>
    <w:rsid w:val="00B64417"/>
    <w:rsid w:val="00B701F5"/>
    <w:rsid w:val="00B72AB8"/>
    <w:rsid w:val="00B752A3"/>
    <w:rsid w:val="00B811EB"/>
    <w:rsid w:val="00B8689D"/>
    <w:rsid w:val="00B86C0C"/>
    <w:rsid w:val="00B879AA"/>
    <w:rsid w:val="00B91FB9"/>
    <w:rsid w:val="00BA0673"/>
    <w:rsid w:val="00BA6485"/>
    <w:rsid w:val="00BB1006"/>
    <w:rsid w:val="00BB331B"/>
    <w:rsid w:val="00BC057D"/>
    <w:rsid w:val="00BC5A5A"/>
    <w:rsid w:val="00BD001C"/>
    <w:rsid w:val="00BD0096"/>
    <w:rsid w:val="00BD20D6"/>
    <w:rsid w:val="00BE0958"/>
    <w:rsid w:val="00BE4C5A"/>
    <w:rsid w:val="00BF18C5"/>
    <w:rsid w:val="00BF18F1"/>
    <w:rsid w:val="00BF6088"/>
    <w:rsid w:val="00BF7DE9"/>
    <w:rsid w:val="00C0110C"/>
    <w:rsid w:val="00C049A7"/>
    <w:rsid w:val="00C07412"/>
    <w:rsid w:val="00C10518"/>
    <w:rsid w:val="00C2107C"/>
    <w:rsid w:val="00C21BE8"/>
    <w:rsid w:val="00C25EDA"/>
    <w:rsid w:val="00C33530"/>
    <w:rsid w:val="00C339EB"/>
    <w:rsid w:val="00C341D8"/>
    <w:rsid w:val="00C35D3A"/>
    <w:rsid w:val="00C43EEC"/>
    <w:rsid w:val="00C47AAB"/>
    <w:rsid w:val="00C52310"/>
    <w:rsid w:val="00C53E5C"/>
    <w:rsid w:val="00C56E04"/>
    <w:rsid w:val="00C60776"/>
    <w:rsid w:val="00C62EF8"/>
    <w:rsid w:val="00C63B39"/>
    <w:rsid w:val="00C64174"/>
    <w:rsid w:val="00C71ACB"/>
    <w:rsid w:val="00C74B5F"/>
    <w:rsid w:val="00C83149"/>
    <w:rsid w:val="00C879A3"/>
    <w:rsid w:val="00C87E35"/>
    <w:rsid w:val="00C90FC2"/>
    <w:rsid w:val="00C91616"/>
    <w:rsid w:val="00C9261F"/>
    <w:rsid w:val="00C93703"/>
    <w:rsid w:val="00C94A6D"/>
    <w:rsid w:val="00CA6465"/>
    <w:rsid w:val="00CA6A90"/>
    <w:rsid w:val="00CB0005"/>
    <w:rsid w:val="00CB0C96"/>
    <w:rsid w:val="00CB37CC"/>
    <w:rsid w:val="00CB4D14"/>
    <w:rsid w:val="00CB77F4"/>
    <w:rsid w:val="00CC0847"/>
    <w:rsid w:val="00CC2A49"/>
    <w:rsid w:val="00CE332D"/>
    <w:rsid w:val="00CE7523"/>
    <w:rsid w:val="00CF684C"/>
    <w:rsid w:val="00D0245F"/>
    <w:rsid w:val="00D129E0"/>
    <w:rsid w:val="00D1565A"/>
    <w:rsid w:val="00D16CDE"/>
    <w:rsid w:val="00D17603"/>
    <w:rsid w:val="00D217A7"/>
    <w:rsid w:val="00D24691"/>
    <w:rsid w:val="00D24E9E"/>
    <w:rsid w:val="00D3207D"/>
    <w:rsid w:val="00D3349F"/>
    <w:rsid w:val="00D33A38"/>
    <w:rsid w:val="00D33E0A"/>
    <w:rsid w:val="00D413AA"/>
    <w:rsid w:val="00D51B84"/>
    <w:rsid w:val="00D52F39"/>
    <w:rsid w:val="00D53626"/>
    <w:rsid w:val="00D553D7"/>
    <w:rsid w:val="00D56C08"/>
    <w:rsid w:val="00D62F24"/>
    <w:rsid w:val="00D650A0"/>
    <w:rsid w:val="00D71B2B"/>
    <w:rsid w:val="00D748A6"/>
    <w:rsid w:val="00D74BA8"/>
    <w:rsid w:val="00D76F5C"/>
    <w:rsid w:val="00D81F3B"/>
    <w:rsid w:val="00D8202E"/>
    <w:rsid w:val="00D83527"/>
    <w:rsid w:val="00D843FD"/>
    <w:rsid w:val="00D91094"/>
    <w:rsid w:val="00D918F3"/>
    <w:rsid w:val="00D91904"/>
    <w:rsid w:val="00D9264B"/>
    <w:rsid w:val="00D9608C"/>
    <w:rsid w:val="00DA2284"/>
    <w:rsid w:val="00DA28DE"/>
    <w:rsid w:val="00DA6CAE"/>
    <w:rsid w:val="00DB038B"/>
    <w:rsid w:val="00DB2085"/>
    <w:rsid w:val="00DB3E31"/>
    <w:rsid w:val="00DC23BB"/>
    <w:rsid w:val="00DC333B"/>
    <w:rsid w:val="00DC51F3"/>
    <w:rsid w:val="00DC6905"/>
    <w:rsid w:val="00DD57F2"/>
    <w:rsid w:val="00DD7F35"/>
    <w:rsid w:val="00DE2C03"/>
    <w:rsid w:val="00DE3F11"/>
    <w:rsid w:val="00DE6078"/>
    <w:rsid w:val="00DE74D5"/>
    <w:rsid w:val="00DF2400"/>
    <w:rsid w:val="00DF366E"/>
    <w:rsid w:val="00DF63CC"/>
    <w:rsid w:val="00E058F7"/>
    <w:rsid w:val="00E078A1"/>
    <w:rsid w:val="00E07CFF"/>
    <w:rsid w:val="00E16322"/>
    <w:rsid w:val="00E211CA"/>
    <w:rsid w:val="00E22709"/>
    <w:rsid w:val="00E24C1E"/>
    <w:rsid w:val="00E26680"/>
    <w:rsid w:val="00E31288"/>
    <w:rsid w:val="00E370B0"/>
    <w:rsid w:val="00E379DB"/>
    <w:rsid w:val="00E406BE"/>
    <w:rsid w:val="00E432D5"/>
    <w:rsid w:val="00E45169"/>
    <w:rsid w:val="00E47817"/>
    <w:rsid w:val="00E70020"/>
    <w:rsid w:val="00E74FCD"/>
    <w:rsid w:val="00E83DC1"/>
    <w:rsid w:val="00E90075"/>
    <w:rsid w:val="00E91FEF"/>
    <w:rsid w:val="00E920A5"/>
    <w:rsid w:val="00E9235C"/>
    <w:rsid w:val="00E9339F"/>
    <w:rsid w:val="00EA3E8A"/>
    <w:rsid w:val="00EA3F8B"/>
    <w:rsid w:val="00EA7F51"/>
    <w:rsid w:val="00EB15F3"/>
    <w:rsid w:val="00EB2A42"/>
    <w:rsid w:val="00EB5CA9"/>
    <w:rsid w:val="00EC181B"/>
    <w:rsid w:val="00EC3CAB"/>
    <w:rsid w:val="00EC64FA"/>
    <w:rsid w:val="00EC7BB2"/>
    <w:rsid w:val="00ED037B"/>
    <w:rsid w:val="00EE64E5"/>
    <w:rsid w:val="00EE682D"/>
    <w:rsid w:val="00EF49BE"/>
    <w:rsid w:val="00EF72B5"/>
    <w:rsid w:val="00EF7D7A"/>
    <w:rsid w:val="00F00C15"/>
    <w:rsid w:val="00F076B1"/>
    <w:rsid w:val="00F11AA4"/>
    <w:rsid w:val="00F15E6B"/>
    <w:rsid w:val="00F20325"/>
    <w:rsid w:val="00F22593"/>
    <w:rsid w:val="00F227A5"/>
    <w:rsid w:val="00F26E52"/>
    <w:rsid w:val="00F27D70"/>
    <w:rsid w:val="00F33A83"/>
    <w:rsid w:val="00F344D0"/>
    <w:rsid w:val="00F454B6"/>
    <w:rsid w:val="00F46163"/>
    <w:rsid w:val="00F646BC"/>
    <w:rsid w:val="00F77855"/>
    <w:rsid w:val="00F77B65"/>
    <w:rsid w:val="00F84D2B"/>
    <w:rsid w:val="00F8670A"/>
    <w:rsid w:val="00F96B69"/>
    <w:rsid w:val="00F97C66"/>
    <w:rsid w:val="00FA20DD"/>
    <w:rsid w:val="00FA53E4"/>
    <w:rsid w:val="00FB1A05"/>
    <w:rsid w:val="00FB438C"/>
    <w:rsid w:val="00FB559B"/>
    <w:rsid w:val="00FB66BC"/>
    <w:rsid w:val="00FB7145"/>
    <w:rsid w:val="00FC7356"/>
    <w:rsid w:val="00FC7635"/>
    <w:rsid w:val="00FC7663"/>
    <w:rsid w:val="00FC7F05"/>
    <w:rsid w:val="00FD665C"/>
    <w:rsid w:val="00FE289B"/>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paragraph" w:customStyle="1" w:styleId="bna-cardbodydescription">
    <w:name w:val="bna-card__body__description"/>
    <w:basedOn w:val="Normal"/>
    <w:rsid w:val="00797CA6"/>
    <w:pPr>
      <w:spacing w:before="100" w:beforeAutospacing="1" w:after="100" w:afterAutospacing="1"/>
    </w:pPr>
  </w:style>
  <w:style w:type="character" w:customStyle="1" w:styleId="highlight">
    <w:name w:val="highlight"/>
    <w:basedOn w:val="DefaultParagraphFont"/>
    <w:rsid w:val="0079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1795581">
      <w:bodyDiv w:val="1"/>
      <w:marLeft w:val="0"/>
      <w:marRight w:val="0"/>
      <w:marTop w:val="0"/>
      <w:marBottom w:val="0"/>
      <w:divBdr>
        <w:top w:val="none" w:sz="0" w:space="0" w:color="auto"/>
        <w:left w:val="none" w:sz="0" w:space="0" w:color="auto"/>
        <w:bottom w:val="none" w:sz="0" w:space="0" w:color="auto"/>
        <w:right w:val="none" w:sz="0" w:space="0" w:color="auto"/>
      </w:divBdr>
      <w:divsChild>
        <w:div w:id="248665078">
          <w:marLeft w:val="0"/>
          <w:marRight w:val="0"/>
          <w:marTop w:val="0"/>
          <w:marBottom w:val="150"/>
          <w:divBdr>
            <w:top w:val="none" w:sz="0" w:space="0" w:color="auto"/>
            <w:left w:val="none" w:sz="0" w:space="0" w:color="auto"/>
            <w:bottom w:val="none" w:sz="0" w:space="0" w:color="auto"/>
            <w:right w:val="none" w:sz="0" w:space="0" w:color="auto"/>
          </w:divBdr>
        </w:div>
        <w:div w:id="964506432">
          <w:marLeft w:val="0"/>
          <w:marRight w:val="0"/>
          <w:marTop w:val="0"/>
          <w:marBottom w:val="75"/>
          <w:divBdr>
            <w:top w:val="none" w:sz="0" w:space="0" w:color="auto"/>
            <w:left w:val="none" w:sz="0" w:space="0" w:color="auto"/>
            <w:bottom w:val="none" w:sz="0" w:space="0" w:color="auto"/>
            <w:right w:val="none" w:sz="0" w:space="0" w:color="auto"/>
          </w:divBdr>
        </w:div>
        <w:div w:id="2031298083">
          <w:marLeft w:val="0"/>
          <w:marRight w:val="0"/>
          <w:marTop w:val="0"/>
          <w:marBottom w:val="0"/>
          <w:divBdr>
            <w:top w:val="none" w:sz="0" w:space="0" w:color="auto"/>
            <w:left w:val="none" w:sz="0" w:space="0" w:color="auto"/>
            <w:bottom w:val="none" w:sz="0" w:space="0" w:color="auto"/>
            <w:right w:val="none" w:sz="0" w:space="0" w:color="auto"/>
          </w:divBdr>
        </w:div>
        <w:div w:id="1711614671">
          <w:marLeft w:val="0"/>
          <w:marRight w:val="0"/>
          <w:marTop w:val="0"/>
          <w:marBottom w:val="75"/>
          <w:divBdr>
            <w:top w:val="none" w:sz="0" w:space="0" w:color="auto"/>
            <w:left w:val="none" w:sz="0" w:space="0" w:color="auto"/>
            <w:bottom w:val="none" w:sz="0" w:space="0" w:color="auto"/>
            <w:right w:val="none" w:sz="0" w:space="0" w:color="auto"/>
          </w:divBdr>
        </w:div>
        <w:div w:id="608855321">
          <w:marLeft w:val="0"/>
          <w:marRight w:val="0"/>
          <w:marTop w:val="0"/>
          <w:marBottom w:val="0"/>
          <w:divBdr>
            <w:top w:val="none" w:sz="0" w:space="0" w:color="auto"/>
            <w:left w:val="none" w:sz="0" w:space="0" w:color="auto"/>
            <w:bottom w:val="none" w:sz="0" w:space="0" w:color="auto"/>
            <w:right w:val="none" w:sz="0" w:space="0" w:color="auto"/>
          </w:divBdr>
        </w:div>
        <w:div w:id="1082944930">
          <w:marLeft w:val="0"/>
          <w:marRight w:val="0"/>
          <w:marTop w:val="0"/>
          <w:marBottom w:val="75"/>
          <w:divBdr>
            <w:top w:val="none" w:sz="0" w:space="0" w:color="auto"/>
            <w:left w:val="none" w:sz="0" w:space="0" w:color="auto"/>
            <w:bottom w:val="none" w:sz="0" w:space="0" w:color="auto"/>
            <w:right w:val="none" w:sz="0" w:space="0" w:color="auto"/>
          </w:divBdr>
        </w:div>
        <w:div w:id="22756718">
          <w:marLeft w:val="0"/>
          <w:marRight w:val="0"/>
          <w:marTop w:val="0"/>
          <w:marBottom w:val="75"/>
          <w:divBdr>
            <w:top w:val="none" w:sz="0" w:space="0" w:color="auto"/>
            <w:left w:val="none" w:sz="0" w:space="0" w:color="auto"/>
            <w:bottom w:val="none" w:sz="0" w:space="0" w:color="auto"/>
            <w:right w:val="none" w:sz="0" w:space="0" w:color="auto"/>
          </w:divBdr>
        </w:div>
        <w:div w:id="20324056">
          <w:marLeft w:val="0"/>
          <w:marRight w:val="0"/>
          <w:marTop w:val="0"/>
          <w:marBottom w:val="0"/>
          <w:divBdr>
            <w:top w:val="none" w:sz="0" w:space="0" w:color="auto"/>
            <w:left w:val="none" w:sz="0" w:space="0" w:color="auto"/>
            <w:bottom w:val="none" w:sz="0" w:space="0" w:color="auto"/>
            <w:right w:val="none" w:sz="0" w:space="0" w:color="auto"/>
          </w:divBdr>
        </w:div>
      </w:divsChild>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09584489">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38445779">
      <w:bodyDiv w:val="1"/>
      <w:marLeft w:val="0"/>
      <w:marRight w:val="0"/>
      <w:marTop w:val="0"/>
      <w:marBottom w:val="0"/>
      <w:divBdr>
        <w:top w:val="none" w:sz="0" w:space="0" w:color="auto"/>
        <w:left w:val="none" w:sz="0" w:space="0" w:color="auto"/>
        <w:bottom w:val="none" w:sz="0" w:space="0" w:color="auto"/>
        <w:right w:val="none" w:sz="0" w:space="0" w:color="auto"/>
      </w:divBdr>
      <w:divsChild>
        <w:div w:id="838737510">
          <w:marLeft w:val="0"/>
          <w:marRight w:val="0"/>
          <w:marTop w:val="0"/>
          <w:marBottom w:val="150"/>
          <w:divBdr>
            <w:top w:val="none" w:sz="0" w:space="0" w:color="auto"/>
            <w:left w:val="none" w:sz="0" w:space="0" w:color="auto"/>
            <w:bottom w:val="none" w:sz="0" w:space="0" w:color="auto"/>
            <w:right w:val="none" w:sz="0" w:space="0" w:color="auto"/>
          </w:divBdr>
        </w:div>
        <w:div w:id="441345612">
          <w:marLeft w:val="0"/>
          <w:marRight w:val="0"/>
          <w:marTop w:val="0"/>
          <w:marBottom w:val="75"/>
          <w:divBdr>
            <w:top w:val="none" w:sz="0" w:space="0" w:color="auto"/>
            <w:left w:val="none" w:sz="0" w:space="0" w:color="auto"/>
            <w:bottom w:val="none" w:sz="0" w:space="0" w:color="auto"/>
            <w:right w:val="none" w:sz="0" w:space="0" w:color="auto"/>
          </w:divBdr>
        </w:div>
        <w:div w:id="1034771540">
          <w:marLeft w:val="0"/>
          <w:marRight w:val="0"/>
          <w:marTop w:val="0"/>
          <w:marBottom w:val="0"/>
          <w:divBdr>
            <w:top w:val="none" w:sz="0" w:space="0" w:color="auto"/>
            <w:left w:val="none" w:sz="0" w:space="0" w:color="auto"/>
            <w:bottom w:val="none" w:sz="0" w:space="0" w:color="auto"/>
            <w:right w:val="none" w:sz="0" w:space="0" w:color="auto"/>
          </w:divBdr>
        </w:div>
        <w:div w:id="1246844681">
          <w:marLeft w:val="0"/>
          <w:marRight w:val="0"/>
          <w:marTop w:val="0"/>
          <w:marBottom w:val="75"/>
          <w:divBdr>
            <w:top w:val="none" w:sz="0" w:space="0" w:color="auto"/>
            <w:left w:val="none" w:sz="0" w:space="0" w:color="auto"/>
            <w:bottom w:val="none" w:sz="0" w:space="0" w:color="auto"/>
            <w:right w:val="none" w:sz="0" w:space="0" w:color="auto"/>
          </w:divBdr>
        </w:div>
        <w:div w:id="729770158">
          <w:marLeft w:val="0"/>
          <w:marRight w:val="0"/>
          <w:marTop w:val="0"/>
          <w:marBottom w:val="0"/>
          <w:divBdr>
            <w:top w:val="none" w:sz="0" w:space="0" w:color="auto"/>
            <w:left w:val="none" w:sz="0" w:space="0" w:color="auto"/>
            <w:bottom w:val="none" w:sz="0" w:space="0" w:color="auto"/>
            <w:right w:val="none" w:sz="0" w:space="0" w:color="auto"/>
          </w:divBdr>
        </w:div>
        <w:div w:id="163396881">
          <w:marLeft w:val="0"/>
          <w:marRight w:val="0"/>
          <w:marTop w:val="0"/>
          <w:marBottom w:val="75"/>
          <w:divBdr>
            <w:top w:val="none" w:sz="0" w:space="0" w:color="auto"/>
            <w:left w:val="none" w:sz="0" w:space="0" w:color="auto"/>
            <w:bottom w:val="none" w:sz="0" w:space="0" w:color="auto"/>
            <w:right w:val="none" w:sz="0" w:space="0" w:color="auto"/>
          </w:divBdr>
        </w:div>
        <w:div w:id="1761870798">
          <w:marLeft w:val="0"/>
          <w:marRight w:val="0"/>
          <w:marTop w:val="0"/>
          <w:marBottom w:val="75"/>
          <w:divBdr>
            <w:top w:val="none" w:sz="0" w:space="0" w:color="auto"/>
            <w:left w:val="none" w:sz="0" w:space="0" w:color="auto"/>
            <w:bottom w:val="none" w:sz="0" w:space="0" w:color="auto"/>
            <w:right w:val="none" w:sz="0" w:space="0" w:color="auto"/>
          </w:divBdr>
        </w:div>
        <w:div w:id="394818427">
          <w:marLeft w:val="0"/>
          <w:marRight w:val="0"/>
          <w:marTop w:val="0"/>
          <w:marBottom w:val="0"/>
          <w:divBdr>
            <w:top w:val="none" w:sz="0" w:space="0" w:color="auto"/>
            <w:left w:val="none" w:sz="0" w:space="0" w:color="auto"/>
            <w:bottom w:val="none" w:sz="0" w:space="0" w:color="auto"/>
            <w:right w:val="none" w:sz="0" w:space="0" w:color="auto"/>
          </w:divBdr>
        </w:div>
      </w:divsChild>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6261023">
      <w:bodyDiv w:val="1"/>
      <w:marLeft w:val="0"/>
      <w:marRight w:val="0"/>
      <w:marTop w:val="0"/>
      <w:marBottom w:val="0"/>
      <w:divBdr>
        <w:top w:val="none" w:sz="0" w:space="0" w:color="auto"/>
        <w:left w:val="none" w:sz="0" w:space="0" w:color="auto"/>
        <w:bottom w:val="none" w:sz="0" w:space="0" w:color="auto"/>
        <w:right w:val="none" w:sz="0" w:space="0" w:color="auto"/>
      </w:divBdr>
    </w:div>
    <w:div w:id="900019913">
      <w:bodyDiv w:val="1"/>
      <w:marLeft w:val="0"/>
      <w:marRight w:val="0"/>
      <w:marTop w:val="0"/>
      <w:marBottom w:val="0"/>
      <w:divBdr>
        <w:top w:val="none" w:sz="0" w:space="0" w:color="auto"/>
        <w:left w:val="none" w:sz="0" w:space="0" w:color="auto"/>
        <w:bottom w:val="none" w:sz="0" w:space="0" w:color="auto"/>
        <w:right w:val="none" w:sz="0" w:space="0" w:color="auto"/>
      </w:divBdr>
      <w:divsChild>
        <w:div w:id="628587928">
          <w:marLeft w:val="0"/>
          <w:marRight w:val="0"/>
          <w:marTop w:val="0"/>
          <w:marBottom w:val="0"/>
          <w:divBdr>
            <w:top w:val="none" w:sz="0" w:space="0" w:color="auto"/>
            <w:left w:val="none" w:sz="0" w:space="0" w:color="auto"/>
            <w:bottom w:val="none" w:sz="0" w:space="0" w:color="auto"/>
            <w:right w:val="none" w:sz="0" w:space="0" w:color="auto"/>
          </w:divBdr>
        </w:div>
        <w:div w:id="1282033287">
          <w:marLeft w:val="0"/>
          <w:marRight w:val="0"/>
          <w:marTop w:val="0"/>
          <w:marBottom w:val="0"/>
          <w:divBdr>
            <w:top w:val="none" w:sz="0" w:space="0" w:color="auto"/>
            <w:left w:val="none" w:sz="0" w:space="0" w:color="auto"/>
            <w:bottom w:val="none" w:sz="0" w:space="0" w:color="auto"/>
            <w:right w:val="none" w:sz="0" w:space="0" w:color="auto"/>
          </w:divBdr>
        </w:div>
      </w:divsChild>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19767417">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94763366">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s://archaeologydataservice.ac.uk/archives/view/peterseat_20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cond.wiki/wiki/werner_kloos" TargetMode="External"/><Relationship Id="rId17" Type="http://schemas.openxmlformats.org/officeDocument/2006/relationships/hyperlink" Target="https://online.aberdeenshire.gov.uk/smrpub/master/detail.aspx?refno=NJ90SE0039"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online.aberdeenshire.gov.uk/smrpub/master/detail.aspx?Authority=ANG&amp;refno=NO66SE0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ourier.co.uk/fp/past-times/1698328/mearns-pow-camp-the-lifelong-bonds-and-many-ghosts-of-northill/"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aurencekirkab30.co.uk/willi-otto-karl-dorow-prisoner-of-war-at-camp-75-northhill-camp-laurenceki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6298-884A-404D-8EC5-69636CA3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51</cp:revision>
  <cp:lastPrinted>2019-11-01T12:19:00Z</cp:lastPrinted>
  <dcterms:created xsi:type="dcterms:W3CDTF">2019-11-07T11:31:00Z</dcterms:created>
  <dcterms:modified xsi:type="dcterms:W3CDTF">2024-09-03T10:38:00Z</dcterms:modified>
</cp:coreProperties>
</file>